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AB55D" w14:textId="77777777" w:rsidR="00D21DA2" w:rsidRPr="00BB2D2D" w:rsidRDefault="00D21DA2" w:rsidP="00D21DA2">
      <w:pPr>
        <w:spacing w:after="0"/>
        <w:ind w:left="4590"/>
        <w:jc w:val="center"/>
        <w:rPr>
          <w:rFonts w:ascii="Sylfaen" w:hAnsi="Sylfaen"/>
          <w:sz w:val="20"/>
          <w:szCs w:val="24"/>
          <w:lang w:val="ka-GE"/>
        </w:rPr>
      </w:pPr>
      <w:r w:rsidRPr="00BB2D2D">
        <w:rPr>
          <w:rFonts w:ascii="Sylfaen" w:hAnsi="Sylfaen"/>
          <w:sz w:val="20"/>
          <w:szCs w:val="24"/>
          <w:lang w:val="ka-GE"/>
        </w:rPr>
        <w:t>„ვ ა მ ტ კ ი ც ე ბ“</w:t>
      </w:r>
    </w:p>
    <w:p w14:paraId="567C8DFF" w14:textId="77777777" w:rsidR="00D21DA2" w:rsidRPr="00BB2D2D" w:rsidRDefault="00D21DA2" w:rsidP="00D21DA2">
      <w:pPr>
        <w:ind w:left="4590"/>
        <w:jc w:val="center"/>
        <w:rPr>
          <w:rFonts w:ascii="Sylfaen" w:hAnsi="Sylfaen"/>
          <w:sz w:val="20"/>
          <w:szCs w:val="24"/>
          <w:lang w:val="ka-GE"/>
        </w:rPr>
      </w:pPr>
      <w:r w:rsidRPr="00BB2D2D">
        <w:rPr>
          <w:rFonts w:ascii="Sylfaen" w:hAnsi="Sylfaen"/>
          <w:sz w:val="20"/>
          <w:szCs w:val="24"/>
          <w:lang w:val="ka-GE"/>
        </w:rPr>
        <w:t>შიდა აუდიტის დეპარტამენტის უფროსი</w:t>
      </w:r>
    </w:p>
    <w:p w14:paraId="036047FB" w14:textId="77777777" w:rsidR="00D21DA2" w:rsidRPr="00BB2D2D" w:rsidRDefault="00D21DA2" w:rsidP="00D21DA2">
      <w:pPr>
        <w:spacing w:after="0" w:line="240" w:lineRule="auto"/>
        <w:ind w:left="4590"/>
        <w:jc w:val="center"/>
        <w:rPr>
          <w:rFonts w:ascii="Sylfaen" w:hAnsi="Sylfaen"/>
          <w:sz w:val="20"/>
          <w:szCs w:val="24"/>
          <w:lang w:val="ka-GE"/>
        </w:rPr>
      </w:pPr>
      <w:r w:rsidRPr="00BB2D2D">
        <w:rPr>
          <w:rFonts w:ascii="Sylfaen" w:hAnsi="Sylfaen"/>
          <w:sz w:val="20"/>
          <w:szCs w:val="24"/>
          <w:lang w:val="ka-GE"/>
        </w:rPr>
        <w:t>------------------------------------------</w:t>
      </w:r>
    </w:p>
    <w:p w14:paraId="1FB62195" w14:textId="77777777" w:rsidR="00D21DA2" w:rsidRPr="00BB2D2D" w:rsidRDefault="00D21DA2" w:rsidP="00D21DA2">
      <w:pPr>
        <w:spacing w:after="0" w:line="240" w:lineRule="auto"/>
        <w:ind w:left="4590"/>
        <w:jc w:val="center"/>
        <w:rPr>
          <w:rFonts w:ascii="Sylfaen" w:hAnsi="Sylfaen"/>
          <w:sz w:val="20"/>
          <w:szCs w:val="24"/>
          <w:lang w:val="ka-GE"/>
        </w:rPr>
      </w:pPr>
      <w:r w:rsidRPr="00BB2D2D">
        <w:rPr>
          <w:rFonts w:ascii="Sylfaen" w:hAnsi="Sylfaen"/>
          <w:sz w:val="20"/>
          <w:szCs w:val="24"/>
          <w:lang w:val="ka-GE"/>
        </w:rPr>
        <w:t>/კახაბერ ძიმისტარიშვილი/</w:t>
      </w:r>
    </w:p>
    <w:p w14:paraId="293309DA" w14:textId="77777777" w:rsidR="00D21DA2" w:rsidRPr="00BB2D2D" w:rsidRDefault="00D21DA2" w:rsidP="00D21DA2">
      <w:pPr>
        <w:spacing w:before="240" w:after="0"/>
        <w:ind w:left="4590"/>
        <w:jc w:val="center"/>
        <w:rPr>
          <w:rFonts w:ascii="Sylfaen" w:hAnsi="Sylfaen"/>
          <w:szCs w:val="24"/>
          <w:lang w:val="ka-GE"/>
        </w:rPr>
      </w:pPr>
      <w:r w:rsidRPr="00BB2D2D">
        <w:rPr>
          <w:rFonts w:ascii="Sylfaen" w:hAnsi="Sylfaen"/>
          <w:sz w:val="20"/>
          <w:szCs w:val="24"/>
          <w:lang w:val="ka-GE"/>
        </w:rPr>
        <w:t>-------      --------------------   ---------</w:t>
      </w:r>
    </w:p>
    <w:p w14:paraId="64A28A82" w14:textId="77777777" w:rsidR="00CD1534" w:rsidRDefault="00CD1534" w:rsidP="00CD1534">
      <w:pPr>
        <w:jc w:val="center"/>
        <w:rPr>
          <w:rFonts w:ascii="Sylfaen" w:hAnsi="Sylfaen" w:cs="Sylfaen"/>
          <w:sz w:val="24"/>
          <w:szCs w:val="24"/>
          <w:lang w:val="ka-GE"/>
        </w:rPr>
      </w:pPr>
    </w:p>
    <w:p w14:paraId="4AA89975" w14:textId="77777777" w:rsidR="00CD1534" w:rsidRDefault="00CD1534" w:rsidP="00CD1534">
      <w:pPr>
        <w:jc w:val="center"/>
        <w:rPr>
          <w:rFonts w:ascii="Sylfaen" w:hAnsi="Sylfaen" w:cs="Sylfaen"/>
          <w:sz w:val="24"/>
          <w:szCs w:val="24"/>
          <w:lang w:val="ka-GE"/>
        </w:rPr>
      </w:pPr>
    </w:p>
    <w:p w14:paraId="4113FD7D" w14:textId="77777777" w:rsidR="00CD1534" w:rsidRDefault="00CD1534" w:rsidP="00CD1534">
      <w:pPr>
        <w:jc w:val="center"/>
        <w:rPr>
          <w:rFonts w:ascii="Sylfaen" w:hAnsi="Sylfaen" w:cs="Sylfaen"/>
          <w:sz w:val="24"/>
          <w:szCs w:val="24"/>
          <w:lang w:val="ka-GE"/>
        </w:rPr>
      </w:pPr>
    </w:p>
    <w:p w14:paraId="40C780F2" w14:textId="77777777" w:rsidR="00CD1534" w:rsidRDefault="00CD1534" w:rsidP="00CD1534">
      <w:pPr>
        <w:jc w:val="center"/>
        <w:rPr>
          <w:rFonts w:ascii="Sylfaen" w:hAnsi="Sylfaen" w:cs="Sylfaen"/>
          <w:sz w:val="24"/>
          <w:szCs w:val="24"/>
          <w:lang w:val="ka-GE"/>
        </w:rPr>
      </w:pPr>
    </w:p>
    <w:p w14:paraId="40AAA1CD" w14:textId="766458D1" w:rsidR="00CD1534" w:rsidRDefault="00D21DA2" w:rsidP="00CD1534">
      <w:pPr>
        <w:jc w:val="center"/>
        <w:rPr>
          <w:rFonts w:ascii="Sylfaen" w:hAnsi="Sylfaen" w:cs="Sylfaen"/>
          <w:sz w:val="24"/>
          <w:szCs w:val="24"/>
          <w:lang w:val="ka-GE"/>
        </w:rPr>
      </w:pPr>
      <w:r w:rsidRPr="00D21DA2">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სამინისტროს სახელმწიფო კონტროლს დაქვემდებარებულ დაწესებულებებში </w:t>
      </w:r>
      <w:r w:rsidR="00CD1534" w:rsidRPr="00524A3D">
        <w:rPr>
          <w:rFonts w:ascii="Sylfaen" w:hAnsi="Sylfaen" w:cs="Sylfaen"/>
          <w:sz w:val="24"/>
          <w:szCs w:val="24"/>
          <w:lang w:val="ka-GE"/>
        </w:rPr>
        <w:t>ავტოპარკის</w:t>
      </w:r>
      <w:r w:rsidR="00CD1534" w:rsidRPr="00524A3D">
        <w:rPr>
          <w:sz w:val="24"/>
          <w:szCs w:val="24"/>
          <w:lang w:val="ka-GE"/>
        </w:rPr>
        <w:t xml:space="preserve"> </w:t>
      </w:r>
      <w:r w:rsidR="00CD1534" w:rsidRPr="00524A3D">
        <w:rPr>
          <w:rFonts w:ascii="Sylfaen" w:hAnsi="Sylfaen" w:cs="Sylfaen"/>
          <w:sz w:val="24"/>
          <w:szCs w:val="24"/>
          <w:lang w:val="ka-GE"/>
        </w:rPr>
        <w:t>მართვის</w:t>
      </w:r>
      <w:r w:rsidR="00CD1534" w:rsidRPr="00524A3D">
        <w:rPr>
          <w:sz w:val="24"/>
          <w:szCs w:val="24"/>
          <w:lang w:val="ka-GE"/>
        </w:rPr>
        <w:t xml:space="preserve"> </w:t>
      </w:r>
      <w:r w:rsidR="00CD1534" w:rsidRPr="00524A3D">
        <w:rPr>
          <w:rFonts w:ascii="Sylfaen" w:hAnsi="Sylfaen" w:cs="Sylfaen"/>
          <w:sz w:val="24"/>
          <w:szCs w:val="24"/>
          <w:lang w:val="ka-GE"/>
        </w:rPr>
        <w:t>სისტემის</w:t>
      </w:r>
      <w:r w:rsidR="00CD1534" w:rsidRPr="00524A3D">
        <w:rPr>
          <w:sz w:val="24"/>
          <w:szCs w:val="24"/>
          <w:lang w:val="ka-GE"/>
        </w:rPr>
        <w:t xml:space="preserve"> </w:t>
      </w:r>
      <w:r w:rsidR="00CD1534">
        <w:rPr>
          <w:rFonts w:ascii="Sylfaen" w:hAnsi="Sylfaen" w:cs="Sylfaen"/>
          <w:sz w:val="24"/>
          <w:szCs w:val="24"/>
          <w:lang w:val="ka-GE"/>
        </w:rPr>
        <w:t>შესახებ ანგარიში</w:t>
      </w:r>
    </w:p>
    <w:p w14:paraId="5EB429C8" w14:textId="5BC41CDD" w:rsidR="002F16DD" w:rsidRPr="00C75AC8" w:rsidRDefault="006A079E" w:rsidP="00CD1534">
      <w:pPr>
        <w:jc w:val="center"/>
        <w:rPr>
          <w:rFonts w:ascii="Sylfaen" w:hAnsi="Sylfaen" w:cs="Sylfaen"/>
          <w:sz w:val="24"/>
          <w:szCs w:val="24"/>
        </w:rPr>
      </w:pPr>
      <w:r>
        <w:rPr>
          <w:rFonts w:ascii="Sylfaen" w:hAnsi="Sylfaen" w:cs="Sylfaen"/>
          <w:sz w:val="24"/>
          <w:szCs w:val="24"/>
          <w:lang w:val="ka-GE"/>
        </w:rPr>
        <w:t>#ა/02-19-04</w:t>
      </w:r>
      <w:bookmarkStart w:id="0" w:name="_GoBack"/>
      <w:bookmarkEnd w:id="0"/>
    </w:p>
    <w:p w14:paraId="6D0DFFCD" w14:textId="77777777" w:rsidR="00CD1534" w:rsidRDefault="00CD1534" w:rsidP="00CD1534">
      <w:pPr>
        <w:jc w:val="center"/>
        <w:rPr>
          <w:rFonts w:ascii="Sylfaen" w:hAnsi="Sylfaen" w:cs="Sylfaen"/>
          <w:sz w:val="24"/>
          <w:szCs w:val="24"/>
          <w:lang w:val="ka-GE"/>
        </w:rPr>
      </w:pPr>
    </w:p>
    <w:p w14:paraId="4D1B3C81" w14:textId="77777777" w:rsidR="00CD1534" w:rsidRDefault="00CD1534" w:rsidP="00CD1534">
      <w:pPr>
        <w:jc w:val="center"/>
        <w:rPr>
          <w:rFonts w:ascii="Sylfaen" w:hAnsi="Sylfaen" w:cs="Sylfaen"/>
          <w:sz w:val="24"/>
          <w:szCs w:val="24"/>
          <w:lang w:val="ka-GE"/>
        </w:rPr>
      </w:pPr>
    </w:p>
    <w:p w14:paraId="28ED0365" w14:textId="77777777" w:rsidR="00CD1534" w:rsidRDefault="00CD1534" w:rsidP="00CD1534">
      <w:pPr>
        <w:jc w:val="center"/>
        <w:rPr>
          <w:rFonts w:ascii="Sylfaen" w:hAnsi="Sylfaen" w:cs="Sylfaen"/>
          <w:sz w:val="24"/>
          <w:szCs w:val="24"/>
          <w:lang w:val="ka-GE"/>
        </w:rPr>
      </w:pPr>
    </w:p>
    <w:p w14:paraId="27A80E10" w14:textId="77777777" w:rsidR="00CD1534" w:rsidRDefault="00CD1534" w:rsidP="00CD1534">
      <w:pPr>
        <w:jc w:val="center"/>
        <w:rPr>
          <w:rFonts w:ascii="Sylfaen" w:hAnsi="Sylfaen" w:cs="Sylfaen"/>
          <w:sz w:val="24"/>
          <w:szCs w:val="24"/>
          <w:lang w:val="ka-GE"/>
        </w:rPr>
      </w:pPr>
    </w:p>
    <w:p w14:paraId="75304384" w14:textId="77777777" w:rsidR="00CD1534" w:rsidRDefault="00CD1534" w:rsidP="00CD1534">
      <w:pPr>
        <w:jc w:val="center"/>
        <w:rPr>
          <w:rFonts w:ascii="Sylfaen" w:hAnsi="Sylfaen" w:cs="Sylfaen"/>
          <w:sz w:val="24"/>
          <w:szCs w:val="24"/>
          <w:lang w:val="ka-GE"/>
        </w:rPr>
      </w:pPr>
    </w:p>
    <w:p w14:paraId="579B18A3" w14:textId="77777777" w:rsidR="00CD1534" w:rsidRDefault="00CD1534" w:rsidP="00CD1534">
      <w:pPr>
        <w:jc w:val="center"/>
        <w:rPr>
          <w:rFonts w:ascii="Sylfaen" w:hAnsi="Sylfaen" w:cs="Sylfaen"/>
          <w:sz w:val="24"/>
          <w:szCs w:val="24"/>
          <w:lang w:val="ka-GE"/>
        </w:rPr>
      </w:pPr>
    </w:p>
    <w:p w14:paraId="318A8ECB" w14:textId="77777777" w:rsidR="00CD1534" w:rsidRDefault="00CD1534" w:rsidP="00CD1534">
      <w:pPr>
        <w:jc w:val="center"/>
        <w:rPr>
          <w:rFonts w:ascii="Sylfaen" w:hAnsi="Sylfaen" w:cs="Sylfaen"/>
          <w:sz w:val="24"/>
          <w:szCs w:val="24"/>
          <w:lang w:val="ka-GE"/>
        </w:rPr>
      </w:pPr>
    </w:p>
    <w:p w14:paraId="2B94D5E4" w14:textId="77777777" w:rsidR="00CD1534" w:rsidRDefault="00CD1534" w:rsidP="00CD1534">
      <w:pPr>
        <w:jc w:val="center"/>
        <w:rPr>
          <w:rFonts w:ascii="Sylfaen" w:hAnsi="Sylfaen" w:cs="Sylfaen"/>
          <w:sz w:val="24"/>
          <w:szCs w:val="24"/>
          <w:lang w:val="ka-GE"/>
        </w:rPr>
      </w:pPr>
    </w:p>
    <w:p w14:paraId="07DE64FF" w14:textId="77777777" w:rsidR="00CD1534" w:rsidRDefault="00CD1534" w:rsidP="00CD1534">
      <w:pPr>
        <w:jc w:val="center"/>
        <w:rPr>
          <w:rFonts w:ascii="Sylfaen" w:hAnsi="Sylfaen" w:cs="Sylfaen"/>
          <w:sz w:val="24"/>
          <w:szCs w:val="24"/>
          <w:lang w:val="ka-GE"/>
        </w:rPr>
      </w:pPr>
    </w:p>
    <w:p w14:paraId="79D543F4" w14:textId="77777777" w:rsidR="00CD1534" w:rsidRDefault="00CD1534" w:rsidP="00CD1534">
      <w:pPr>
        <w:jc w:val="center"/>
        <w:rPr>
          <w:rFonts w:ascii="Sylfaen" w:hAnsi="Sylfaen" w:cs="Sylfaen"/>
          <w:sz w:val="24"/>
          <w:szCs w:val="24"/>
          <w:lang w:val="ka-GE"/>
        </w:rPr>
      </w:pPr>
    </w:p>
    <w:p w14:paraId="059CE620" w14:textId="77777777" w:rsidR="00CD1534" w:rsidRDefault="00CD1534" w:rsidP="00CD1534">
      <w:pPr>
        <w:jc w:val="center"/>
        <w:rPr>
          <w:rFonts w:ascii="Sylfaen" w:hAnsi="Sylfaen" w:cs="Sylfaen"/>
          <w:sz w:val="24"/>
          <w:szCs w:val="24"/>
          <w:lang w:val="ka-GE"/>
        </w:rPr>
      </w:pPr>
    </w:p>
    <w:p w14:paraId="6F34FE1D" w14:textId="77777777" w:rsidR="00CD1534" w:rsidRPr="00402D0B" w:rsidRDefault="00CD1534" w:rsidP="00CD1534">
      <w:pPr>
        <w:jc w:val="center"/>
        <w:rPr>
          <w:rFonts w:ascii="Sylfaen" w:hAnsi="Sylfaen" w:cs="Sylfaen"/>
          <w:sz w:val="20"/>
          <w:szCs w:val="24"/>
          <w:lang w:val="ka-GE"/>
        </w:rPr>
      </w:pPr>
      <w:r w:rsidRPr="00402D0B">
        <w:rPr>
          <w:rFonts w:ascii="Sylfaen" w:hAnsi="Sylfaen" w:cs="Sylfaen"/>
          <w:sz w:val="20"/>
          <w:szCs w:val="24"/>
          <w:lang w:val="ka-GE"/>
        </w:rPr>
        <w:t>2019 წ.</w:t>
      </w:r>
    </w:p>
    <w:p w14:paraId="5F0589FB" w14:textId="77777777" w:rsidR="007D1517" w:rsidRDefault="007D1517" w:rsidP="007D1517">
      <w:pPr>
        <w:pStyle w:val="Heading1"/>
        <w:spacing w:before="0"/>
        <w:rPr>
          <w:rFonts w:ascii="Sylfaen" w:hAnsi="Sylfaen" w:cs="Sylfaen"/>
          <w:sz w:val="24"/>
          <w:lang w:val="ka-GE"/>
        </w:rPr>
      </w:pPr>
      <w:r w:rsidRPr="004C1308">
        <w:rPr>
          <w:rFonts w:ascii="Sylfaen" w:hAnsi="Sylfaen" w:cs="Sylfaen"/>
          <w:sz w:val="24"/>
          <w:lang w:val="ka-GE"/>
        </w:rPr>
        <w:lastRenderedPageBreak/>
        <w:t>შესავალი</w:t>
      </w:r>
    </w:p>
    <w:p w14:paraId="728B4E4D" w14:textId="4C37D0F2" w:rsidR="004030FE" w:rsidRPr="004C1308" w:rsidRDefault="007D1517" w:rsidP="007D1517">
      <w:pPr>
        <w:spacing w:after="0"/>
        <w:ind w:firstLine="709"/>
        <w:jc w:val="both"/>
        <w:rPr>
          <w:rFonts w:ascii="Sylfaen" w:hAnsi="Sylfaen" w:cs="Sylfaen"/>
          <w:sz w:val="20"/>
          <w:szCs w:val="20"/>
          <w:lang w:val="ka-GE"/>
        </w:rPr>
      </w:pPr>
      <w:r w:rsidRPr="004C1308">
        <w:rPr>
          <w:rFonts w:ascii="Sylfaen" w:hAnsi="Sylfaen"/>
          <w:sz w:val="20"/>
          <w:szCs w:val="20"/>
          <w:lang w:val="ka-GE"/>
        </w:rPr>
        <w:t xml:space="preserve">წინამდებარე ანგარიში </w:t>
      </w:r>
      <w:r w:rsidR="00426698" w:rsidRPr="004C1308">
        <w:rPr>
          <w:rFonts w:ascii="Sylfaen" w:hAnsi="Sylfaen"/>
          <w:sz w:val="20"/>
          <w:szCs w:val="20"/>
          <w:lang w:val="ka-GE"/>
        </w:rPr>
        <w:t>გადმოცემს,</w:t>
      </w:r>
      <w:r w:rsidRPr="004C1308">
        <w:rPr>
          <w:rFonts w:ascii="Sylfaen" w:hAnsi="Sylfaen"/>
          <w:sz w:val="20"/>
          <w:szCs w:val="20"/>
          <w:lang w:val="ka-GE"/>
        </w:rPr>
        <w:t xml:space="preserve"> </w:t>
      </w:r>
      <w:r w:rsidR="00C53D6E" w:rsidRPr="004C1308">
        <w:rPr>
          <w:rFonts w:ascii="Sylfaen" w:hAnsi="Sylfaen"/>
          <w:sz w:val="20"/>
          <w:szCs w:val="2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C53D6E" w:rsidRPr="004C1308">
        <w:rPr>
          <w:rFonts w:ascii="Sylfaen" w:hAnsi="Sylfaen" w:cs="Sylfaen"/>
          <w:sz w:val="20"/>
          <w:szCs w:val="20"/>
          <w:lang w:val="ka-GE"/>
        </w:rPr>
        <w:t xml:space="preserve">ცენტრალურ აპარატსა და სამინისტროს სახელმწიფო კონტროლს დაქვემდებარებულ დაწესებულებებში (საჯარო სამართლის იურიდიულ პირები, სამინისტროს სახელმწიფო საწარმო) </w:t>
      </w:r>
      <w:r w:rsidR="00F96340">
        <w:rPr>
          <w:rFonts w:ascii="Sylfaen" w:hAnsi="Sylfaen" w:cs="Sylfaen"/>
          <w:sz w:val="20"/>
          <w:szCs w:val="20"/>
          <w:lang w:val="ka-GE"/>
        </w:rPr>
        <w:t>საა</w:t>
      </w:r>
      <w:r w:rsidR="00C53D6E" w:rsidRPr="004C1308">
        <w:rPr>
          <w:rFonts w:ascii="Sylfaen" w:hAnsi="Sylfaen" w:cs="Sylfaen"/>
          <w:sz w:val="20"/>
          <w:szCs w:val="20"/>
          <w:lang w:val="ka-GE"/>
        </w:rPr>
        <w:t>ვტო</w:t>
      </w:r>
      <w:r w:rsidR="00F96340">
        <w:rPr>
          <w:rFonts w:ascii="Sylfaen" w:hAnsi="Sylfaen" w:cs="Sylfaen"/>
          <w:sz w:val="20"/>
          <w:szCs w:val="20"/>
          <w:lang w:val="ka-GE"/>
        </w:rPr>
        <w:t xml:space="preserve">მობილო </w:t>
      </w:r>
      <w:r w:rsidR="00C53D6E" w:rsidRPr="004C1308">
        <w:rPr>
          <w:rFonts w:ascii="Sylfaen" w:hAnsi="Sylfaen" w:cs="Sylfaen"/>
          <w:sz w:val="20"/>
          <w:szCs w:val="20"/>
          <w:lang w:val="ka-GE"/>
        </w:rPr>
        <w:t xml:space="preserve">პარკის </w:t>
      </w:r>
      <w:r w:rsidR="00F96340">
        <w:rPr>
          <w:rFonts w:ascii="Sylfaen" w:hAnsi="Sylfaen" w:cs="Sylfaen"/>
          <w:sz w:val="20"/>
          <w:szCs w:val="20"/>
          <w:lang w:val="ka-GE"/>
        </w:rPr>
        <w:t xml:space="preserve">(შემდეგში - ავტოპარკი) </w:t>
      </w:r>
      <w:r w:rsidR="00C53D6E" w:rsidRPr="004C1308">
        <w:rPr>
          <w:rFonts w:ascii="Sylfaen" w:hAnsi="Sylfaen" w:cs="Sylfaen"/>
          <w:sz w:val="20"/>
          <w:szCs w:val="20"/>
          <w:lang w:val="ka-GE"/>
        </w:rPr>
        <w:t xml:space="preserve">მართვის სისტემასთან დაკავშირებით, </w:t>
      </w:r>
      <w:r w:rsidRPr="004C1308">
        <w:rPr>
          <w:rFonts w:ascii="Sylfaen" w:hAnsi="Sylfaen"/>
          <w:sz w:val="20"/>
          <w:szCs w:val="20"/>
          <w:lang w:val="ka-GE"/>
        </w:rPr>
        <w:t>სამინისტრ</w:t>
      </w:r>
      <w:r w:rsidR="00F96340">
        <w:rPr>
          <w:rFonts w:ascii="Sylfaen" w:hAnsi="Sylfaen"/>
          <w:sz w:val="20"/>
          <w:szCs w:val="20"/>
          <w:lang w:val="ka-GE"/>
        </w:rPr>
        <w:t>ო</w:t>
      </w:r>
      <w:r w:rsidRPr="004C1308">
        <w:rPr>
          <w:rFonts w:ascii="Sylfaen" w:hAnsi="Sylfaen"/>
          <w:sz w:val="20"/>
          <w:szCs w:val="20"/>
          <w:lang w:val="ka-GE"/>
        </w:rPr>
        <w:t xml:space="preserve">ს </w:t>
      </w:r>
      <w:r w:rsidR="004030FE" w:rsidRPr="004C1308">
        <w:rPr>
          <w:rFonts w:ascii="Sylfaen" w:hAnsi="Sylfaen"/>
          <w:sz w:val="20"/>
          <w:szCs w:val="20"/>
          <w:lang w:val="ka-GE"/>
        </w:rPr>
        <w:t>შიდ</w:t>
      </w:r>
      <w:r w:rsidR="00F96340">
        <w:rPr>
          <w:rFonts w:ascii="Sylfaen" w:hAnsi="Sylfaen"/>
          <w:sz w:val="20"/>
          <w:szCs w:val="20"/>
          <w:lang w:val="ka-GE"/>
        </w:rPr>
        <w:t>ა</w:t>
      </w:r>
      <w:r w:rsidR="004030FE" w:rsidRPr="004C1308">
        <w:rPr>
          <w:rFonts w:ascii="Sylfaen" w:hAnsi="Sylfaen"/>
          <w:sz w:val="20"/>
          <w:szCs w:val="20"/>
          <w:lang w:val="ka-GE"/>
        </w:rPr>
        <w:t xml:space="preserve"> აუდიტის დეპარტამენტის მიერ </w:t>
      </w:r>
      <w:r w:rsidR="00C53D6E" w:rsidRPr="004C1308">
        <w:rPr>
          <w:rFonts w:ascii="Sylfaen" w:hAnsi="Sylfaen" w:cs="Sylfaen"/>
          <w:sz w:val="20"/>
          <w:szCs w:val="20"/>
          <w:lang w:val="ka-GE"/>
        </w:rPr>
        <w:t xml:space="preserve">სისტემური მიდგომით განხორციელებულ </w:t>
      </w:r>
      <w:r w:rsidR="004030FE" w:rsidRPr="004C1308">
        <w:rPr>
          <w:rFonts w:ascii="Sylfaen" w:hAnsi="Sylfaen"/>
          <w:sz w:val="20"/>
          <w:szCs w:val="20"/>
          <w:lang w:val="ka-GE"/>
        </w:rPr>
        <w:t>საქმიანობას</w:t>
      </w:r>
      <w:r w:rsidR="004030FE" w:rsidRPr="004C1308">
        <w:rPr>
          <w:rFonts w:ascii="Sylfaen" w:hAnsi="Sylfaen" w:cs="Sylfaen"/>
          <w:sz w:val="20"/>
          <w:szCs w:val="20"/>
          <w:lang w:val="ka-GE"/>
        </w:rPr>
        <w:t xml:space="preserve">. </w:t>
      </w:r>
    </w:p>
    <w:p w14:paraId="6547E44B" w14:textId="0148B408" w:rsidR="00C53D6E" w:rsidRPr="004C1308" w:rsidRDefault="00C53D6E" w:rsidP="007D1517">
      <w:pPr>
        <w:spacing w:after="0"/>
        <w:ind w:firstLine="709"/>
        <w:jc w:val="both"/>
        <w:rPr>
          <w:rFonts w:ascii="Sylfaen" w:hAnsi="Sylfaen"/>
          <w:bCs/>
          <w:sz w:val="20"/>
          <w:szCs w:val="24"/>
          <w:lang w:val="ka-GE"/>
        </w:rPr>
      </w:pPr>
      <w:r w:rsidRPr="004C1308">
        <w:rPr>
          <w:rFonts w:ascii="Sylfaen" w:hAnsi="Sylfaen"/>
          <w:sz w:val="20"/>
          <w:szCs w:val="20"/>
          <w:lang w:val="ka-GE"/>
        </w:rPr>
        <w:t>აღნიშნული საქმიანობა</w:t>
      </w:r>
      <w:r w:rsidR="004030FE" w:rsidRPr="004C1308">
        <w:rPr>
          <w:rFonts w:ascii="Sylfaen" w:hAnsi="Sylfaen"/>
          <w:sz w:val="20"/>
          <w:szCs w:val="20"/>
          <w:lang w:val="ka-GE"/>
        </w:rPr>
        <w:t xml:space="preserve"> </w:t>
      </w:r>
      <w:r w:rsidRPr="004C1308">
        <w:rPr>
          <w:rFonts w:ascii="Sylfaen" w:hAnsi="Sylfaen"/>
          <w:sz w:val="20"/>
          <w:szCs w:val="20"/>
          <w:lang w:val="ka-GE"/>
        </w:rPr>
        <w:t>მოიცავ</w:t>
      </w:r>
      <w:r w:rsidR="00C96361" w:rsidRPr="004C1308">
        <w:rPr>
          <w:rFonts w:ascii="Sylfaen" w:hAnsi="Sylfaen"/>
          <w:sz w:val="20"/>
          <w:szCs w:val="20"/>
          <w:lang w:val="ka-GE"/>
        </w:rPr>
        <w:t>და</w:t>
      </w:r>
      <w:r w:rsidR="004030FE" w:rsidRPr="004C1308">
        <w:rPr>
          <w:rFonts w:ascii="Sylfaen" w:hAnsi="Sylfaen"/>
          <w:sz w:val="20"/>
          <w:szCs w:val="20"/>
          <w:lang w:val="ka-GE"/>
        </w:rPr>
        <w:t xml:space="preserve"> </w:t>
      </w:r>
      <w:r w:rsidR="004030FE" w:rsidRPr="004C1308">
        <w:rPr>
          <w:rFonts w:ascii="Sylfaen" w:hAnsi="Sylfaen" w:cs="Sylfaen"/>
          <w:sz w:val="20"/>
          <w:szCs w:val="20"/>
          <w:lang w:val="ka-GE"/>
        </w:rPr>
        <w:t xml:space="preserve">სამინისტროს შიდა აუდიტის დეპარტამენტის მიერ </w:t>
      </w:r>
      <w:r w:rsidR="004030FE" w:rsidRPr="004C1308">
        <w:rPr>
          <w:rFonts w:ascii="Sylfaen" w:hAnsi="Sylfaen"/>
          <w:sz w:val="20"/>
          <w:szCs w:val="20"/>
          <w:lang w:val="ka-GE"/>
        </w:rPr>
        <w:t xml:space="preserve">2018 წლის თებერვლიდან 2019 წლის ოქტომბრამდე პერიოდში სამინისტროს </w:t>
      </w:r>
      <w:r w:rsidR="007D1517" w:rsidRPr="004C1308">
        <w:rPr>
          <w:rFonts w:ascii="Sylfaen" w:hAnsi="Sylfaen" w:cs="Sylfaen"/>
          <w:sz w:val="20"/>
          <w:szCs w:val="20"/>
          <w:lang w:val="ka-GE"/>
        </w:rPr>
        <w:t>ცენტრალურ აპარატსა და სამინისტროს სახელმწიფო კონტროლს დაქვემდებარებულ დაწესებულებებში (</w:t>
      </w:r>
      <w:r w:rsidR="006231AF" w:rsidRPr="004C1308">
        <w:rPr>
          <w:rFonts w:ascii="Sylfaen" w:hAnsi="Sylfaen" w:cs="Sylfaen"/>
          <w:sz w:val="20"/>
          <w:szCs w:val="20"/>
          <w:lang w:val="ka-GE"/>
        </w:rPr>
        <w:t xml:space="preserve">შემდეგში </w:t>
      </w:r>
      <w:r w:rsidR="00F96340">
        <w:rPr>
          <w:rFonts w:ascii="Sylfaen" w:hAnsi="Sylfaen" w:cs="Sylfaen"/>
          <w:sz w:val="20"/>
          <w:szCs w:val="20"/>
          <w:lang w:val="ka-GE"/>
        </w:rPr>
        <w:t>-</w:t>
      </w:r>
      <w:r w:rsidR="006231AF" w:rsidRPr="004C1308">
        <w:rPr>
          <w:rFonts w:ascii="Sylfaen" w:hAnsi="Sylfaen" w:cs="Sylfaen"/>
          <w:sz w:val="20"/>
          <w:szCs w:val="20"/>
          <w:lang w:val="ka-GE"/>
        </w:rPr>
        <w:t xml:space="preserve">სამინისტროს სისტემა) </w:t>
      </w:r>
      <w:r w:rsidR="007D1517" w:rsidRPr="004C1308">
        <w:rPr>
          <w:rFonts w:ascii="Sylfaen" w:hAnsi="Sylfaen" w:cs="Sylfaen"/>
          <w:sz w:val="20"/>
          <w:szCs w:val="20"/>
          <w:lang w:val="ka-GE"/>
        </w:rPr>
        <w:t xml:space="preserve">ავტოპარკის </w:t>
      </w:r>
      <w:r w:rsidR="003E529F" w:rsidRPr="004C1308">
        <w:rPr>
          <w:rFonts w:ascii="Sylfaen" w:hAnsi="Sylfaen" w:cs="Sylfaen"/>
          <w:sz w:val="20"/>
          <w:szCs w:val="20"/>
          <w:lang w:val="ka-GE"/>
        </w:rPr>
        <w:t xml:space="preserve">მართვის სისტემის </w:t>
      </w:r>
      <w:r w:rsidR="006231AF" w:rsidRPr="004C1308">
        <w:rPr>
          <w:rFonts w:ascii="Sylfaen" w:hAnsi="Sylfaen" w:cs="Sylfaen"/>
          <w:sz w:val="20"/>
          <w:szCs w:val="20"/>
          <w:lang w:val="ka-GE"/>
        </w:rPr>
        <w:t xml:space="preserve">მდგომარეობის </w:t>
      </w:r>
      <w:r w:rsidR="003E529F" w:rsidRPr="004C1308">
        <w:rPr>
          <w:rFonts w:ascii="Sylfaen" w:hAnsi="Sylfaen" w:cs="Sylfaen"/>
          <w:sz w:val="20"/>
          <w:szCs w:val="20"/>
          <w:lang w:val="ka-GE"/>
        </w:rPr>
        <w:t>გაუმჯობესებ</w:t>
      </w:r>
      <w:r w:rsidR="006231AF" w:rsidRPr="004C1308">
        <w:rPr>
          <w:rFonts w:ascii="Sylfaen" w:hAnsi="Sylfaen" w:cs="Sylfaen"/>
          <w:sz w:val="20"/>
          <w:szCs w:val="20"/>
          <w:lang w:val="ka-GE"/>
        </w:rPr>
        <w:t>ებთან დაკავშირებით</w:t>
      </w:r>
      <w:r w:rsidRPr="004C1308">
        <w:rPr>
          <w:rFonts w:ascii="Sylfaen" w:hAnsi="Sylfaen" w:cs="Sylfaen"/>
          <w:sz w:val="20"/>
          <w:szCs w:val="20"/>
          <w:lang w:val="ka-GE"/>
        </w:rPr>
        <w:t xml:space="preserve"> </w:t>
      </w:r>
      <w:r w:rsidR="00C96361" w:rsidRPr="004C1308">
        <w:rPr>
          <w:rFonts w:ascii="Sylfaen" w:hAnsi="Sylfaen" w:cs="Sylfaen"/>
          <w:sz w:val="20"/>
          <w:szCs w:val="24"/>
          <w:lang w:val="ka-GE"/>
        </w:rPr>
        <w:t>შიდა</w:t>
      </w:r>
      <w:r w:rsidR="00C96361" w:rsidRPr="004C1308">
        <w:rPr>
          <w:sz w:val="20"/>
          <w:szCs w:val="24"/>
          <w:lang w:val="ka-GE"/>
        </w:rPr>
        <w:t xml:space="preserve"> </w:t>
      </w:r>
      <w:r w:rsidR="00C96361" w:rsidRPr="004C1308">
        <w:rPr>
          <w:rFonts w:ascii="Sylfaen" w:hAnsi="Sylfaen" w:cs="Sylfaen"/>
          <w:sz w:val="20"/>
          <w:szCs w:val="24"/>
          <w:lang w:val="ka-GE"/>
        </w:rPr>
        <w:t>კონტროლის</w:t>
      </w:r>
      <w:r w:rsidR="00C96361" w:rsidRPr="004C1308">
        <w:rPr>
          <w:sz w:val="20"/>
          <w:szCs w:val="24"/>
          <w:lang w:val="ka-GE"/>
        </w:rPr>
        <w:t xml:space="preserve"> </w:t>
      </w:r>
      <w:r w:rsidR="00C96361" w:rsidRPr="004C1308">
        <w:rPr>
          <w:rFonts w:ascii="Sylfaen" w:hAnsi="Sylfaen" w:cs="Sylfaen"/>
          <w:sz w:val="20"/>
          <w:szCs w:val="24"/>
          <w:lang w:val="ka-GE"/>
        </w:rPr>
        <w:t>სისტემების</w:t>
      </w:r>
      <w:r w:rsidR="00C96361" w:rsidRPr="004C1308">
        <w:rPr>
          <w:sz w:val="20"/>
          <w:szCs w:val="24"/>
          <w:lang w:val="ka-GE"/>
        </w:rPr>
        <w:t xml:space="preserve"> </w:t>
      </w:r>
      <w:r w:rsidR="00C96361" w:rsidRPr="004C1308">
        <w:rPr>
          <w:rFonts w:ascii="Sylfaen" w:hAnsi="Sylfaen" w:cs="Sylfaen"/>
          <w:sz w:val="20"/>
          <w:szCs w:val="24"/>
          <w:lang w:val="ka-GE"/>
        </w:rPr>
        <w:t>ადექვატურობისა</w:t>
      </w:r>
      <w:r w:rsidR="00C96361" w:rsidRPr="004C1308">
        <w:rPr>
          <w:sz w:val="20"/>
          <w:szCs w:val="24"/>
          <w:lang w:val="ka-GE"/>
        </w:rPr>
        <w:t xml:space="preserve"> </w:t>
      </w:r>
      <w:r w:rsidR="00C96361" w:rsidRPr="004C1308">
        <w:rPr>
          <w:rFonts w:ascii="Sylfaen" w:hAnsi="Sylfaen" w:cs="Sylfaen"/>
          <w:sz w:val="20"/>
          <w:szCs w:val="24"/>
          <w:lang w:val="ka-GE"/>
        </w:rPr>
        <w:t>და</w:t>
      </w:r>
      <w:r w:rsidR="00C96361" w:rsidRPr="004C1308">
        <w:rPr>
          <w:sz w:val="20"/>
          <w:szCs w:val="24"/>
          <w:lang w:val="ka-GE"/>
        </w:rPr>
        <w:t xml:space="preserve"> </w:t>
      </w:r>
      <w:r w:rsidR="00C96361" w:rsidRPr="004C1308">
        <w:rPr>
          <w:rFonts w:ascii="Sylfaen" w:hAnsi="Sylfaen" w:cs="Sylfaen"/>
          <w:sz w:val="20"/>
          <w:szCs w:val="24"/>
          <w:lang w:val="ka-GE"/>
        </w:rPr>
        <w:t>ეფექტურობის</w:t>
      </w:r>
      <w:r w:rsidR="00C96361" w:rsidRPr="004C1308">
        <w:rPr>
          <w:sz w:val="20"/>
          <w:szCs w:val="24"/>
          <w:lang w:val="ka-GE"/>
        </w:rPr>
        <w:t xml:space="preserve"> </w:t>
      </w:r>
      <w:r w:rsidR="00C96361" w:rsidRPr="004C1308">
        <w:rPr>
          <w:rFonts w:ascii="Sylfaen" w:hAnsi="Sylfaen" w:cs="Sylfaen"/>
          <w:sz w:val="20"/>
          <w:szCs w:val="24"/>
          <w:lang w:val="ka-GE"/>
        </w:rPr>
        <w:t>შეფასებას დაწესებულების</w:t>
      </w:r>
      <w:r w:rsidR="00C96361" w:rsidRPr="004C1308">
        <w:rPr>
          <w:sz w:val="20"/>
          <w:szCs w:val="24"/>
          <w:lang w:val="ka-GE"/>
        </w:rPr>
        <w:t xml:space="preserve"> </w:t>
      </w:r>
      <w:r w:rsidR="00C96361" w:rsidRPr="004C1308">
        <w:rPr>
          <w:rFonts w:ascii="Sylfaen" w:hAnsi="Sylfaen" w:cs="Sylfaen"/>
          <w:sz w:val="20"/>
          <w:szCs w:val="24"/>
          <w:lang w:val="ka-GE"/>
        </w:rPr>
        <w:t>საერთო</w:t>
      </w:r>
      <w:r w:rsidR="00C96361" w:rsidRPr="004C1308">
        <w:rPr>
          <w:sz w:val="20"/>
          <w:szCs w:val="24"/>
          <w:lang w:val="ka-GE"/>
        </w:rPr>
        <w:t xml:space="preserve"> </w:t>
      </w:r>
      <w:r w:rsidR="00C96361" w:rsidRPr="004C1308">
        <w:rPr>
          <w:rFonts w:ascii="Sylfaen" w:hAnsi="Sylfaen" w:cs="Sylfaen"/>
          <w:sz w:val="20"/>
          <w:szCs w:val="24"/>
          <w:lang w:val="ka-GE"/>
        </w:rPr>
        <w:t>კონტროლის</w:t>
      </w:r>
      <w:r w:rsidR="00C96361" w:rsidRPr="004C1308">
        <w:rPr>
          <w:sz w:val="20"/>
          <w:szCs w:val="24"/>
          <w:lang w:val="ka-GE"/>
        </w:rPr>
        <w:t xml:space="preserve"> </w:t>
      </w:r>
      <w:r w:rsidR="00C96361" w:rsidRPr="004C1308">
        <w:rPr>
          <w:rFonts w:ascii="Sylfaen" w:hAnsi="Sylfaen" w:cs="Sylfaen"/>
          <w:sz w:val="20"/>
          <w:szCs w:val="24"/>
          <w:lang w:val="ka-GE"/>
        </w:rPr>
        <w:t>გარემოს</w:t>
      </w:r>
      <w:r w:rsidR="00C96361" w:rsidRPr="004C1308">
        <w:rPr>
          <w:sz w:val="20"/>
          <w:szCs w:val="24"/>
          <w:lang w:val="ka-GE"/>
        </w:rPr>
        <w:t xml:space="preserve"> </w:t>
      </w:r>
      <w:r w:rsidR="00C96361" w:rsidRPr="004C1308">
        <w:rPr>
          <w:rFonts w:ascii="Sylfaen" w:hAnsi="Sylfaen" w:cs="Sylfaen"/>
          <w:sz w:val="20"/>
          <w:szCs w:val="24"/>
          <w:lang w:val="ka-GE"/>
        </w:rPr>
        <w:t>კონტექსტში</w:t>
      </w:r>
      <w:r w:rsidR="00C96361" w:rsidRPr="004C1308">
        <w:rPr>
          <w:sz w:val="20"/>
          <w:szCs w:val="24"/>
          <w:lang w:val="ka-GE"/>
        </w:rPr>
        <w:t>.</w:t>
      </w:r>
      <w:r w:rsidR="00C96361" w:rsidRPr="004C1308">
        <w:rPr>
          <w:rFonts w:ascii="Sylfaen" w:hAnsi="Sylfaen"/>
          <w:sz w:val="20"/>
          <w:szCs w:val="24"/>
          <w:lang w:val="ka-GE"/>
        </w:rPr>
        <w:t xml:space="preserve"> </w:t>
      </w:r>
      <w:r w:rsidR="008D1420" w:rsidRPr="004C1308">
        <w:rPr>
          <w:rFonts w:ascii="Sylfaen" w:hAnsi="Sylfaen"/>
          <w:sz w:val="20"/>
          <w:szCs w:val="24"/>
          <w:lang w:val="ka-GE"/>
        </w:rPr>
        <w:t>რასაც</w:t>
      </w:r>
      <w:r w:rsidR="004C1308" w:rsidRPr="004C1308">
        <w:rPr>
          <w:rFonts w:ascii="Sylfaen" w:hAnsi="Sylfaen"/>
          <w:sz w:val="20"/>
          <w:szCs w:val="24"/>
          <w:lang w:val="ka-GE"/>
        </w:rPr>
        <w:t>,</w:t>
      </w:r>
      <w:r w:rsidR="008D1420" w:rsidRPr="004C1308">
        <w:rPr>
          <w:rFonts w:ascii="Sylfaen" w:hAnsi="Sylfaen"/>
          <w:sz w:val="20"/>
          <w:szCs w:val="24"/>
          <w:lang w:val="ka-GE"/>
        </w:rPr>
        <w:t xml:space="preserve"> საბოოლო ჯამში </w:t>
      </w:r>
      <w:r w:rsidR="004C1308" w:rsidRPr="004C1308">
        <w:rPr>
          <w:rFonts w:ascii="Sylfaen" w:hAnsi="Sylfaen"/>
          <w:sz w:val="20"/>
          <w:szCs w:val="24"/>
          <w:lang w:val="ka-GE"/>
        </w:rPr>
        <w:t xml:space="preserve">ასახვა უნდა ჰქონოდა საბიუჯეტო სახსრების </w:t>
      </w:r>
      <w:r w:rsidR="004C1308" w:rsidRPr="004C1308">
        <w:rPr>
          <w:rFonts w:ascii="Sylfaen" w:hAnsi="Sylfaen"/>
          <w:bCs/>
          <w:sz w:val="20"/>
          <w:szCs w:val="24"/>
          <w:lang w:val="ka-GE"/>
        </w:rPr>
        <w:t>ეკონომიურ და პროდუქტიულ ხარჯვაში.</w:t>
      </w:r>
    </w:p>
    <w:p w14:paraId="120E090F" w14:textId="5D2F4596" w:rsidR="00C96361" w:rsidRPr="004C1308" w:rsidRDefault="00C96361"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0"/>
          <w:szCs w:val="24"/>
          <w:lang w:val="ka-GE"/>
        </w:rPr>
      </w:pPr>
      <w:r w:rsidRPr="004C1308">
        <w:rPr>
          <w:rFonts w:ascii="Sylfaen" w:hAnsi="Sylfaen" w:cs="Sylfaen"/>
          <w:sz w:val="20"/>
          <w:szCs w:val="24"/>
          <w:lang w:val="ka-GE"/>
        </w:rPr>
        <w:t>როგორც ცნობილია,</w:t>
      </w:r>
      <w:r w:rsidR="00D730B5" w:rsidRPr="004C1308">
        <w:rPr>
          <w:rFonts w:ascii="Sylfaen" w:hAnsi="Sylfaen" w:cs="Sylfaen"/>
          <w:sz w:val="20"/>
          <w:szCs w:val="24"/>
          <w:lang w:val="ka-GE"/>
        </w:rPr>
        <w:t xml:space="preserve"> შიდა კონტროლის სისტემის</w:t>
      </w:r>
      <w:r w:rsidRPr="004C1308">
        <w:rPr>
          <w:sz w:val="20"/>
          <w:szCs w:val="24"/>
          <w:lang w:val="ka-GE"/>
        </w:rPr>
        <w:t xml:space="preserve"> </w:t>
      </w:r>
      <w:r w:rsidRPr="004C1308">
        <w:rPr>
          <w:rFonts w:ascii="Sylfaen" w:hAnsi="Sylfaen" w:cs="Sylfaen"/>
          <w:sz w:val="20"/>
          <w:szCs w:val="24"/>
          <w:lang w:val="ka-GE"/>
        </w:rPr>
        <w:t>ძირითად</w:t>
      </w:r>
      <w:r w:rsidR="00D730B5" w:rsidRPr="004C1308">
        <w:rPr>
          <w:rFonts w:ascii="Sylfaen" w:hAnsi="Sylfaen" w:cs="Sylfaen"/>
          <w:sz w:val="20"/>
          <w:szCs w:val="24"/>
          <w:lang w:val="ka-GE"/>
        </w:rPr>
        <w:t xml:space="preserve"> </w:t>
      </w:r>
      <w:r w:rsidRPr="004C1308">
        <w:rPr>
          <w:rFonts w:ascii="Sylfaen" w:hAnsi="Sylfaen" w:cs="Sylfaen"/>
          <w:sz w:val="20"/>
          <w:szCs w:val="24"/>
          <w:lang w:val="ka-GE"/>
        </w:rPr>
        <w:t>პრინციპებს</w:t>
      </w:r>
      <w:r w:rsidRPr="004C1308">
        <w:rPr>
          <w:sz w:val="20"/>
          <w:szCs w:val="24"/>
          <w:lang w:val="ka-GE"/>
        </w:rPr>
        <w:t xml:space="preserve"> </w:t>
      </w:r>
      <w:r w:rsidR="006C337F" w:rsidRPr="004C1308">
        <w:rPr>
          <w:rFonts w:ascii="Sylfaen" w:hAnsi="Sylfaen" w:cs="Sylfaen"/>
          <w:sz w:val="20"/>
          <w:szCs w:val="24"/>
          <w:lang w:val="ka-GE"/>
        </w:rPr>
        <w:t>განსაზღვრავს</w:t>
      </w:r>
      <w:r w:rsidRPr="004C1308">
        <w:rPr>
          <w:sz w:val="20"/>
          <w:szCs w:val="24"/>
          <w:lang w:val="ka-GE"/>
        </w:rPr>
        <w:t xml:space="preserve"> </w:t>
      </w:r>
      <w:r w:rsidRPr="004C1308">
        <w:rPr>
          <w:rFonts w:ascii="Sylfaen" w:hAnsi="Sylfaen" w:cs="Sylfaen"/>
          <w:sz w:val="20"/>
          <w:szCs w:val="24"/>
          <w:lang w:val="ka-GE"/>
        </w:rPr>
        <w:t>დაწესებულების</w:t>
      </w:r>
      <w:r w:rsidRPr="004C1308">
        <w:rPr>
          <w:sz w:val="20"/>
          <w:szCs w:val="24"/>
          <w:lang w:val="ka-GE"/>
        </w:rPr>
        <w:t xml:space="preserve"> </w:t>
      </w:r>
      <w:r w:rsidRPr="004C1308">
        <w:rPr>
          <w:rFonts w:ascii="Sylfaen" w:hAnsi="Sylfaen" w:cs="Sylfaen"/>
          <w:sz w:val="20"/>
          <w:szCs w:val="24"/>
          <w:lang w:val="ka-GE"/>
        </w:rPr>
        <w:t>უმაღლესი</w:t>
      </w:r>
      <w:r w:rsidRPr="004C1308">
        <w:rPr>
          <w:sz w:val="20"/>
          <w:szCs w:val="24"/>
          <w:lang w:val="ka-GE"/>
        </w:rPr>
        <w:t xml:space="preserve"> </w:t>
      </w:r>
      <w:r w:rsidRPr="004C1308">
        <w:rPr>
          <w:rFonts w:ascii="Sylfaen" w:hAnsi="Sylfaen" w:cs="Sylfaen"/>
          <w:sz w:val="20"/>
          <w:szCs w:val="24"/>
          <w:lang w:val="ka-GE"/>
        </w:rPr>
        <w:t>ხელმძღვანელობა</w:t>
      </w:r>
      <w:r w:rsidR="006C337F" w:rsidRPr="004C1308">
        <w:rPr>
          <w:rFonts w:ascii="Sylfaen" w:hAnsi="Sylfaen"/>
          <w:sz w:val="20"/>
          <w:szCs w:val="24"/>
          <w:lang w:val="ka-GE"/>
        </w:rPr>
        <w:t>. ხოლო, ძირ</w:t>
      </w:r>
      <w:r w:rsidR="00F96340">
        <w:rPr>
          <w:rFonts w:ascii="Sylfaen" w:hAnsi="Sylfaen"/>
          <w:sz w:val="20"/>
          <w:szCs w:val="24"/>
          <w:lang w:val="ka-GE"/>
        </w:rPr>
        <w:t>ი</w:t>
      </w:r>
      <w:r w:rsidR="006C337F" w:rsidRPr="004C1308">
        <w:rPr>
          <w:rFonts w:ascii="Sylfaen" w:hAnsi="Sylfaen"/>
          <w:sz w:val="20"/>
          <w:szCs w:val="24"/>
          <w:lang w:val="ka-GE"/>
        </w:rPr>
        <w:t>თადი პრინციპების დაცვით შემუშავებული</w:t>
      </w:r>
      <w:r w:rsidR="00D730B5" w:rsidRPr="004C1308">
        <w:rPr>
          <w:rFonts w:ascii="Sylfaen" w:hAnsi="Sylfaen"/>
          <w:sz w:val="20"/>
          <w:szCs w:val="24"/>
          <w:lang w:val="ka-GE"/>
        </w:rPr>
        <w:t xml:space="preserve"> </w:t>
      </w:r>
      <w:r w:rsidRPr="004C1308">
        <w:rPr>
          <w:rFonts w:ascii="Sylfaen" w:hAnsi="Sylfaen" w:cs="Sylfaen"/>
          <w:sz w:val="20"/>
          <w:szCs w:val="24"/>
          <w:lang w:val="ka-GE"/>
        </w:rPr>
        <w:t>შიდა</w:t>
      </w:r>
      <w:r w:rsidRPr="004C1308">
        <w:rPr>
          <w:sz w:val="20"/>
          <w:szCs w:val="24"/>
          <w:lang w:val="ka-GE"/>
        </w:rPr>
        <w:t xml:space="preserve"> </w:t>
      </w:r>
      <w:r w:rsidRPr="004C1308">
        <w:rPr>
          <w:rFonts w:ascii="Sylfaen" w:hAnsi="Sylfaen" w:cs="Sylfaen"/>
          <w:sz w:val="20"/>
          <w:szCs w:val="24"/>
          <w:lang w:val="ka-GE"/>
        </w:rPr>
        <w:t>კონტროლის</w:t>
      </w:r>
      <w:r w:rsidRPr="004C1308">
        <w:rPr>
          <w:sz w:val="20"/>
          <w:szCs w:val="24"/>
          <w:lang w:val="ka-GE"/>
        </w:rPr>
        <w:t xml:space="preserve"> </w:t>
      </w:r>
      <w:r w:rsidRPr="004C1308">
        <w:rPr>
          <w:rFonts w:ascii="Sylfaen" w:hAnsi="Sylfaen" w:cs="Sylfaen"/>
          <w:sz w:val="20"/>
          <w:szCs w:val="24"/>
          <w:lang w:val="ka-GE"/>
        </w:rPr>
        <w:t>სისტემა მოიცავს</w:t>
      </w:r>
      <w:r w:rsidRPr="004C1308">
        <w:rPr>
          <w:sz w:val="20"/>
          <w:szCs w:val="24"/>
          <w:lang w:val="ka-GE"/>
        </w:rPr>
        <w:t xml:space="preserve"> </w:t>
      </w:r>
      <w:r w:rsidRPr="004C1308">
        <w:rPr>
          <w:rFonts w:ascii="Sylfaen" w:hAnsi="Sylfaen" w:cs="Sylfaen"/>
          <w:sz w:val="20"/>
          <w:szCs w:val="24"/>
          <w:lang w:val="ka-GE"/>
        </w:rPr>
        <w:t>პოლიტიკას</w:t>
      </w:r>
      <w:r w:rsidRPr="004C1308">
        <w:rPr>
          <w:sz w:val="20"/>
          <w:szCs w:val="24"/>
          <w:lang w:val="ka-GE"/>
        </w:rPr>
        <w:t xml:space="preserve">, </w:t>
      </w:r>
      <w:r w:rsidRPr="004C1308">
        <w:rPr>
          <w:rFonts w:ascii="Sylfaen" w:hAnsi="Sylfaen" w:cs="Sylfaen"/>
          <w:sz w:val="20"/>
          <w:szCs w:val="24"/>
          <w:lang w:val="ka-GE"/>
        </w:rPr>
        <w:t>პროცედურებს</w:t>
      </w:r>
      <w:r w:rsidRPr="004C1308">
        <w:rPr>
          <w:sz w:val="20"/>
          <w:szCs w:val="24"/>
          <w:lang w:val="ka-GE"/>
        </w:rPr>
        <w:t xml:space="preserve"> </w:t>
      </w:r>
      <w:r w:rsidRPr="004C1308">
        <w:rPr>
          <w:rFonts w:ascii="Sylfaen" w:hAnsi="Sylfaen" w:cs="Sylfaen"/>
          <w:sz w:val="20"/>
          <w:szCs w:val="24"/>
          <w:lang w:val="ka-GE"/>
        </w:rPr>
        <w:t>და</w:t>
      </w:r>
      <w:r w:rsidRPr="004C1308">
        <w:rPr>
          <w:sz w:val="20"/>
          <w:szCs w:val="24"/>
          <w:lang w:val="ka-GE"/>
        </w:rPr>
        <w:t xml:space="preserve"> </w:t>
      </w:r>
      <w:r w:rsidRPr="004C1308">
        <w:rPr>
          <w:rFonts w:ascii="Sylfaen" w:hAnsi="Sylfaen" w:cs="Sylfaen"/>
          <w:sz w:val="20"/>
          <w:szCs w:val="24"/>
          <w:lang w:val="ka-GE"/>
        </w:rPr>
        <w:t>ზომებს</w:t>
      </w:r>
      <w:r w:rsidRPr="004C1308">
        <w:rPr>
          <w:sz w:val="20"/>
          <w:szCs w:val="24"/>
          <w:lang w:val="ka-GE"/>
        </w:rPr>
        <w:t xml:space="preserve">, </w:t>
      </w:r>
      <w:r w:rsidRPr="004C1308">
        <w:rPr>
          <w:rFonts w:ascii="Sylfaen" w:hAnsi="Sylfaen" w:cs="Sylfaen"/>
          <w:sz w:val="20"/>
          <w:szCs w:val="24"/>
          <w:lang w:val="ka-GE"/>
        </w:rPr>
        <w:t>რომლებსაც</w:t>
      </w:r>
      <w:r w:rsidRPr="004C1308">
        <w:rPr>
          <w:sz w:val="20"/>
          <w:szCs w:val="24"/>
          <w:lang w:val="ka-GE"/>
        </w:rPr>
        <w:t xml:space="preserve"> </w:t>
      </w:r>
      <w:r w:rsidRPr="004C1308">
        <w:rPr>
          <w:rFonts w:ascii="Sylfaen" w:hAnsi="Sylfaen" w:cs="Sylfaen"/>
          <w:sz w:val="20"/>
          <w:szCs w:val="24"/>
          <w:lang w:val="ka-GE"/>
        </w:rPr>
        <w:t>ახორციელებენ</w:t>
      </w:r>
      <w:r w:rsidRPr="004C1308">
        <w:rPr>
          <w:sz w:val="20"/>
          <w:szCs w:val="24"/>
          <w:lang w:val="ka-GE"/>
        </w:rPr>
        <w:t xml:space="preserve"> </w:t>
      </w:r>
      <w:r w:rsidRPr="004C1308">
        <w:rPr>
          <w:rFonts w:ascii="Sylfaen" w:hAnsi="Sylfaen" w:cs="Sylfaen"/>
          <w:sz w:val="20"/>
          <w:szCs w:val="24"/>
          <w:lang w:val="ka-GE"/>
        </w:rPr>
        <w:t>დაწესებულებაში</w:t>
      </w:r>
      <w:r w:rsidRPr="004C1308">
        <w:rPr>
          <w:sz w:val="20"/>
          <w:szCs w:val="24"/>
          <w:lang w:val="ka-GE"/>
        </w:rPr>
        <w:t xml:space="preserve"> </w:t>
      </w:r>
      <w:r w:rsidRPr="004C1308">
        <w:rPr>
          <w:rFonts w:ascii="Sylfaen" w:hAnsi="Sylfaen" w:cs="Sylfaen"/>
          <w:sz w:val="20"/>
          <w:szCs w:val="24"/>
          <w:lang w:val="ka-GE"/>
        </w:rPr>
        <w:t>მომუშავე</w:t>
      </w:r>
      <w:r w:rsidRPr="004C1308">
        <w:rPr>
          <w:sz w:val="20"/>
          <w:szCs w:val="24"/>
          <w:lang w:val="ka-GE"/>
        </w:rPr>
        <w:t xml:space="preserve"> </w:t>
      </w:r>
      <w:r w:rsidRPr="004C1308">
        <w:rPr>
          <w:rFonts w:ascii="Sylfaen" w:hAnsi="Sylfaen" w:cs="Sylfaen"/>
          <w:sz w:val="20"/>
          <w:szCs w:val="24"/>
          <w:lang w:val="ka-GE"/>
        </w:rPr>
        <w:t>მენეჯერები</w:t>
      </w:r>
      <w:r w:rsidRPr="004C1308">
        <w:rPr>
          <w:sz w:val="20"/>
          <w:szCs w:val="24"/>
          <w:lang w:val="ka-GE"/>
        </w:rPr>
        <w:t xml:space="preserve"> </w:t>
      </w:r>
      <w:r w:rsidRPr="004C1308">
        <w:rPr>
          <w:rFonts w:ascii="Sylfaen" w:hAnsi="Sylfaen" w:cs="Sylfaen"/>
          <w:sz w:val="20"/>
          <w:szCs w:val="24"/>
          <w:lang w:val="ka-GE"/>
        </w:rPr>
        <w:t>იმ</w:t>
      </w:r>
      <w:r w:rsidRPr="004C1308">
        <w:rPr>
          <w:sz w:val="20"/>
          <w:szCs w:val="24"/>
          <w:lang w:val="ka-GE"/>
        </w:rPr>
        <w:t xml:space="preserve"> </w:t>
      </w:r>
      <w:r w:rsidRPr="004C1308">
        <w:rPr>
          <w:rFonts w:ascii="Sylfaen" w:hAnsi="Sylfaen" w:cs="Sylfaen"/>
          <w:sz w:val="20"/>
          <w:szCs w:val="24"/>
          <w:lang w:val="ka-GE"/>
        </w:rPr>
        <w:t>რისკების</w:t>
      </w:r>
      <w:r w:rsidRPr="004C1308">
        <w:rPr>
          <w:sz w:val="20"/>
          <w:szCs w:val="24"/>
          <w:lang w:val="ka-GE"/>
        </w:rPr>
        <w:t xml:space="preserve"> </w:t>
      </w:r>
      <w:r w:rsidRPr="004C1308">
        <w:rPr>
          <w:rFonts w:ascii="Sylfaen" w:hAnsi="Sylfaen" w:cs="Sylfaen"/>
          <w:sz w:val="20"/>
          <w:szCs w:val="24"/>
          <w:lang w:val="ka-GE"/>
        </w:rPr>
        <w:t>სამართავად</w:t>
      </w:r>
      <w:r w:rsidRPr="004C1308">
        <w:rPr>
          <w:sz w:val="20"/>
          <w:szCs w:val="24"/>
          <w:lang w:val="ka-GE"/>
        </w:rPr>
        <w:t xml:space="preserve">, </w:t>
      </w:r>
      <w:r w:rsidRPr="004C1308">
        <w:rPr>
          <w:rFonts w:ascii="Sylfaen" w:hAnsi="Sylfaen" w:cs="Sylfaen"/>
          <w:sz w:val="20"/>
          <w:szCs w:val="24"/>
          <w:lang w:val="ka-GE"/>
        </w:rPr>
        <w:t xml:space="preserve">რომლებმაც </w:t>
      </w:r>
      <w:r w:rsidR="006C337F" w:rsidRPr="004C1308">
        <w:rPr>
          <w:rFonts w:ascii="Sylfaen" w:hAnsi="Sylfaen" w:cs="Sylfaen"/>
          <w:sz w:val="20"/>
          <w:szCs w:val="24"/>
          <w:lang w:val="ka-GE"/>
        </w:rPr>
        <w:t xml:space="preserve">(უახლოეს თუ </w:t>
      </w:r>
      <w:r w:rsidRPr="004C1308">
        <w:rPr>
          <w:rFonts w:ascii="Sylfaen" w:hAnsi="Sylfaen" w:cs="Sylfaen"/>
          <w:sz w:val="20"/>
          <w:szCs w:val="24"/>
          <w:lang w:val="ka-GE"/>
        </w:rPr>
        <w:t>გრძელვადიან პერსპექტივაში</w:t>
      </w:r>
      <w:r w:rsidR="006C337F" w:rsidRPr="004C1308">
        <w:rPr>
          <w:rFonts w:ascii="Sylfaen" w:hAnsi="Sylfaen" w:cs="Sylfaen"/>
          <w:sz w:val="20"/>
          <w:szCs w:val="24"/>
          <w:lang w:val="ka-GE"/>
        </w:rPr>
        <w:t>)</w:t>
      </w:r>
      <w:r w:rsidRPr="004C1308">
        <w:rPr>
          <w:rFonts w:ascii="Sylfaen" w:hAnsi="Sylfaen" w:cs="Sylfaen"/>
          <w:sz w:val="20"/>
          <w:szCs w:val="24"/>
          <w:lang w:val="ka-GE"/>
        </w:rPr>
        <w:t xml:space="preserve"> შესაძლოა</w:t>
      </w:r>
      <w:r w:rsidRPr="004C1308">
        <w:rPr>
          <w:sz w:val="20"/>
          <w:szCs w:val="24"/>
          <w:lang w:val="ka-GE"/>
        </w:rPr>
        <w:t xml:space="preserve"> </w:t>
      </w:r>
      <w:r w:rsidRPr="004C1308">
        <w:rPr>
          <w:rFonts w:ascii="Sylfaen" w:hAnsi="Sylfaen" w:cs="Sylfaen"/>
          <w:sz w:val="20"/>
          <w:szCs w:val="24"/>
          <w:lang w:val="ka-GE"/>
        </w:rPr>
        <w:t>საფრთხე</w:t>
      </w:r>
      <w:r w:rsidRPr="004C1308">
        <w:rPr>
          <w:sz w:val="20"/>
          <w:szCs w:val="24"/>
          <w:lang w:val="ka-GE"/>
        </w:rPr>
        <w:t xml:space="preserve"> </w:t>
      </w:r>
      <w:r w:rsidRPr="004C1308">
        <w:rPr>
          <w:rFonts w:ascii="Sylfaen" w:hAnsi="Sylfaen"/>
          <w:sz w:val="20"/>
          <w:szCs w:val="24"/>
          <w:lang w:val="ka-GE"/>
        </w:rPr>
        <w:t>შე</w:t>
      </w:r>
      <w:r w:rsidRPr="004C1308">
        <w:rPr>
          <w:rFonts w:ascii="Sylfaen" w:hAnsi="Sylfaen" w:cs="Sylfaen"/>
          <w:sz w:val="20"/>
          <w:szCs w:val="24"/>
          <w:lang w:val="ka-GE"/>
        </w:rPr>
        <w:t>უქმნან</w:t>
      </w:r>
      <w:r w:rsidRPr="004C1308">
        <w:rPr>
          <w:sz w:val="20"/>
          <w:szCs w:val="24"/>
          <w:lang w:val="ka-GE"/>
        </w:rPr>
        <w:t xml:space="preserve"> </w:t>
      </w:r>
      <w:r w:rsidRPr="004C1308">
        <w:rPr>
          <w:rFonts w:ascii="Sylfaen" w:hAnsi="Sylfaen" w:cs="Sylfaen"/>
          <w:sz w:val="20"/>
          <w:szCs w:val="24"/>
          <w:lang w:val="ka-GE"/>
        </w:rPr>
        <w:t>დაწესებულებას</w:t>
      </w:r>
      <w:r w:rsidRPr="004C1308">
        <w:rPr>
          <w:sz w:val="20"/>
          <w:szCs w:val="24"/>
          <w:lang w:val="ka-GE"/>
        </w:rPr>
        <w:t xml:space="preserve"> </w:t>
      </w:r>
      <w:r w:rsidRPr="004C1308">
        <w:rPr>
          <w:rFonts w:ascii="Sylfaen" w:hAnsi="Sylfaen" w:cs="Sylfaen"/>
          <w:sz w:val="20"/>
          <w:szCs w:val="24"/>
          <w:lang w:val="ka-GE"/>
        </w:rPr>
        <w:t>მის</w:t>
      </w:r>
      <w:r w:rsidRPr="004C1308">
        <w:rPr>
          <w:sz w:val="20"/>
          <w:szCs w:val="24"/>
          <w:lang w:val="ka-GE"/>
        </w:rPr>
        <w:t xml:space="preserve"> </w:t>
      </w:r>
      <w:r w:rsidRPr="004C1308">
        <w:rPr>
          <w:rFonts w:ascii="Sylfaen" w:hAnsi="Sylfaen" w:cs="Sylfaen"/>
          <w:sz w:val="20"/>
          <w:szCs w:val="24"/>
          <w:lang w:val="ka-GE"/>
        </w:rPr>
        <w:t>წინაშე</w:t>
      </w:r>
      <w:r w:rsidRPr="004C1308">
        <w:rPr>
          <w:sz w:val="20"/>
          <w:szCs w:val="24"/>
          <w:lang w:val="ka-GE"/>
        </w:rPr>
        <w:t xml:space="preserve"> </w:t>
      </w:r>
      <w:r w:rsidRPr="004C1308">
        <w:rPr>
          <w:rFonts w:ascii="Sylfaen" w:hAnsi="Sylfaen" w:cs="Sylfaen"/>
          <w:sz w:val="20"/>
          <w:szCs w:val="24"/>
          <w:lang w:val="ka-GE"/>
        </w:rPr>
        <w:t>არსებული</w:t>
      </w:r>
      <w:r w:rsidRPr="004C1308">
        <w:rPr>
          <w:sz w:val="20"/>
          <w:szCs w:val="24"/>
          <w:lang w:val="ka-GE"/>
        </w:rPr>
        <w:t xml:space="preserve"> </w:t>
      </w:r>
      <w:r w:rsidRPr="004C1308">
        <w:rPr>
          <w:rFonts w:ascii="Sylfaen" w:hAnsi="Sylfaen" w:cs="Sylfaen"/>
          <w:sz w:val="20"/>
          <w:szCs w:val="24"/>
          <w:lang w:val="ka-GE"/>
        </w:rPr>
        <w:t>მიზნების</w:t>
      </w:r>
      <w:r w:rsidRPr="004C1308">
        <w:rPr>
          <w:sz w:val="20"/>
          <w:szCs w:val="24"/>
          <w:lang w:val="ka-GE"/>
        </w:rPr>
        <w:t xml:space="preserve"> </w:t>
      </w:r>
      <w:r w:rsidRPr="004C1308">
        <w:rPr>
          <w:rFonts w:ascii="Sylfaen" w:hAnsi="Sylfaen" w:cs="Sylfaen"/>
          <w:sz w:val="20"/>
          <w:szCs w:val="24"/>
          <w:lang w:val="ka-GE"/>
        </w:rPr>
        <w:t>მიღწევაში.</w:t>
      </w:r>
    </w:p>
    <w:p w14:paraId="3F7E48EF"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6AC0D369"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027B5424"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50579942"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4B9F4AF3" w14:textId="77777777" w:rsidR="004C1308" w:rsidRDefault="004C1308"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390B322E" w14:textId="77777777" w:rsidR="004C1308" w:rsidRDefault="004C1308"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7D90E9BF" w14:textId="77777777" w:rsidR="004C1308" w:rsidRDefault="004C1308"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3B6438D3"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0EE4DAFC"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7CB1B156"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47ED2E7F"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711D9A85"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17BDDF19"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6A248271"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15AD2A61" w14:textId="77777777" w:rsidR="009E2B4B" w:rsidRDefault="009E2B4B"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4"/>
          <w:lang w:val="ka-GE"/>
        </w:rPr>
      </w:pPr>
    </w:p>
    <w:p w14:paraId="2F3F9259" w14:textId="77777777" w:rsidR="00D730B5" w:rsidRDefault="00D730B5"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0"/>
          <w:lang w:val="ka-GE"/>
        </w:rPr>
      </w:pPr>
    </w:p>
    <w:p w14:paraId="34DE2245" w14:textId="77777777" w:rsidR="004C1308" w:rsidRDefault="004C1308" w:rsidP="00C9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09"/>
        <w:jc w:val="both"/>
        <w:rPr>
          <w:rFonts w:ascii="Sylfaen" w:hAnsi="Sylfaen" w:cs="Sylfaen"/>
          <w:sz w:val="24"/>
          <w:szCs w:val="20"/>
          <w:lang w:val="ka-GE"/>
        </w:rPr>
      </w:pPr>
    </w:p>
    <w:p w14:paraId="48D584E9" w14:textId="77777777" w:rsidR="004C1308" w:rsidRPr="002F16DD" w:rsidRDefault="0061198E" w:rsidP="004C1308">
      <w:pPr>
        <w:pStyle w:val="Heading1"/>
        <w:spacing w:before="0"/>
        <w:rPr>
          <w:rFonts w:ascii="Sylfaen" w:hAnsi="Sylfaen" w:cs="Sylfaen"/>
          <w:sz w:val="20"/>
          <w:lang w:val="ka-GE"/>
        </w:rPr>
      </w:pPr>
      <w:r w:rsidRPr="002F16DD">
        <w:rPr>
          <w:rFonts w:ascii="Sylfaen" w:hAnsi="Sylfaen" w:cs="Sylfaen"/>
          <w:sz w:val="20"/>
          <w:lang w:val="ka-GE"/>
        </w:rPr>
        <w:lastRenderedPageBreak/>
        <w:t>შინაარსი</w:t>
      </w:r>
      <w:r w:rsidR="00C13ECD" w:rsidRPr="002F16DD">
        <w:rPr>
          <w:rFonts w:ascii="Sylfaen" w:hAnsi="Sylfaen" w:cs="Sylfaen"/>
          <w:sz w:val="20"/>
          <w:lang w:val="ka-GE"/>
        </w:rPr>
        <w:t>/სარჩევი</w:t>
      </w:r>
    </w:p>
    <w:p w14:paraId="4258C24D" w14:textId="77777777" w:rsidR="00D730B5" w:rsidRPr="0061198E" w:rsidRDefault="00D730B5" w:rsidP="004E2D81">
      <w:pPr>
        <w:tabs>
          <w:tab w:val="left" w:pos="14490"/>
        </w:tabs>
        <w:spacing w:after="0"/>
        <w:ind w:firstLine="709"/>
        <w:jc w:val="both"/>
        <w:rPr>
          <w:rFonts w:ascii="Sylfaen" w:hAnsi="Sylfaen"/>
          <w:sz w:val="20"/>
          <w:szCs w:val="16"/>
          <w:lang w:val="ka-GE"/>
        </w:rPr>
      </w:pPr>
      <w:r w:rsidRPr="0061198E">
        <w:rPr>
          <w:rFonts w:ascii="Sylfaen" w:hAnsi="Sylfaen" w:cs="Sylfaen"/>
          <w:sz w:val="20"/>
          <w:szCs w:val="16"/>
          <w:lang w:val="ka-GE"/>
        </w:rPr>
        <w:t xml:space="preserve">სამინისტროს შიდა აუდიტის დეპარტამენტის მიერ </w:t>
      </w:r>
      <w:r w:rsidR="00C96361" w:rsidRPr="0061198E">
        <w:rPr>
          <w:rFonts w:ascii="Sylfaen" w:hAnsi="Sylfaen" w:cs="Sylfaen"/>
          <w:sz w:val="20"/>
          <w:szCs w:val="16"/>
          <w:lang w:val="ka-GE"/>
        </w:rPr>
        <w:t>ავტოპარკის მართვის სისტემასთან დაკავშირებით</w:t>
      </w:r>
      <w:r w:rsidR="00C96361" w:rsidRPr="0061198E">
        <w:rPr>
          <w:rFonts w:ascii="Sylfaen" w:hAnsi="Sylfaen"/>
          <w:sz w:val="20"/>
          <w:szCs w:val="16"/>
          <w:lang w:val="ka-GE"/>
        </w:rPr>
        <w:t xml:space="preserve"> </w:t>
      </w:r>
      <w:r w:rsidRPr="0061198E">
        <w:rPr>
          <w:rFonts w:ascii="Sylfaen" w:hAnsi="Sylfaen"/>
          <w:sz w:val="20"/>
          <w:szCs w:val="16"/>
          <w:lang w:val="ka-GE"/>
        </w:rPr>
        <w:t xml:space="preserve">განხორციელებული საქმიანობა შედგებოდა </w:t>
      </w:r>
      <w:r w:rsidR="00C13ECD" w:rsidRPr="0061198E">
        <w:rPr>
          <w:rFonts w:ascii="Sylfaen" w:hAnsi="Sylfaen"/>
          <w:noProof/>
          <w:sz w:val="20"/>
          <w:szCs w:val="16"/>
          <w:lang w:val="ka-GE"/>
        </w:rPr>
        <w:t>I</w:t>
      </w:r>
      <w:r w:rsidR="00C13ECD">
        <w:rPr>
          <w:rFonts w:ascii="Sylfaen" w:hAnsi="Sylfaen"/>
          <w:noProof/>
          <w:sz w:val="20"/>
          <w:szCs w:val="16"/>
          <w:lang w:val="ka-GE"/>
        </w:rPr>
        <w:t xml:space="preserve">, </w:t>
      </w:r>
      <w:r w:rsidR="00C13ECD" w:rsidRPr="0061198E">
        <w:rPr>
          <w:rFonts w:ascii="Sylfaen" w:hAnsi="Sylfaen"/>
          <w:noProof/>
          <w:sz w:val="20"/>
          <w:szCs w:val="16"/>
          <w:lang w:val="ka-GE"/>
        </w:rPr>
        <w:t>II</w:t>
      </w:r>
      <w:r w:rsidR="00C13ECD">
        <w:rPr>
          <w:rFonts w:ascii="Sylfaen" w:hAnsi="Sylfaen"/>
          <w:noProof/>
          <w:sz w:val="20"/>
          <w:szCs w:val="16"/>
          <w:lang w:val="ka-GE"/>
        </w:rPr>
        <w:t xml:space="preserve"> და </w:t>
      </w:r>
      <w:r w:rsidR="00C13ECD" w:rsidRPr="0061198E">
        <w:rPr>
          <w:rFonts w:ascii="Sylfaen" w:hAnsi="Sylfaen"/>
          <w:noProof/>
          <w:sz w:val="20"/>
          <w:szCs w:val="16"/>
          <w:lang w:val="ka-GE"/>
        </w:rPr>
        <w:t>III</w:t>
      </w:r>
      <w:r w:rsidRPr="0061198E">
        <w:rPr>
          <w:rFonts w:ascii="Sylfaen" w:hAnsi="Sylfaen"/>
          <w:sz w:val="20"/>
          <w:szCs w:val="16"/>
          <w:lang w:val="ka-GE"/>
        </w:rPr>
        <w:t xml:space="preserve"> ეტაპისაგან</w:t>
      </w:r>
      <w:r w:rsidR="00C13ECD">
        <w:rPr>
          <w:rFonts w:ascii="Sylfaen" w:hAnsi="Sylfaen"/>
          <w:sz w:val="20"/>
          <w:szCs w:val="16"/>
          <w:lang w:val="ka-GE"/>
        </w:rPr>
        <w:t>.</w:t>
      </w:r>
    </w:p>
    <w:p w14:paraId="6222CDC6" w14:textId="0A0DED6C" w:rsidR="00C13ECD" w:rsidRDefault="00C13ECD" w:rsidP="00BA0BBA">
      <w:pPr>
        <w:tabs>
          <w:tab w:val="left" w:pos="14490"/>
        </w:tabs>
        <w:spacing w:after="0"/>
        <w:ind w:firstLine="630"/>
        <w:jc w:val="both"/>
        <w:rPr>
          <w:rFonts w:ascii="Sylfaen" w:hAnsi="Sylfaen" w:cs="Sylfaen"/>
          <w:sz w:val="20"/>
          <w:szCs w:val="16"/>
          <w:lang w:val="ka-GE"/>
        </w:rPr>
      </w:pPr>
      <w:r>
        <w:rPr>
          <w:rFonts w:ascii="Sylfaen" w:hAnsi="Sylfaen"/>
          <w:noProof/>
          <w:sz w:val="20"/>
          <w:szCs w:val="16"/>
          <w:lang w:val="ka-GE"/>
        </w:rPr>
        <w:t>1.</w:t>
      </w:r>
      <w:r w:rsidR="00B821C0" w:rsidRPr="00853A18">
        <w:rPr>
          <w:rFonts w:ascii="Sylfaen" w:hAnsi="Sylfaen"/>
          <w:noProof/>
          <w:sz w:val="20"/>
          <w:szCs w:val="16"/>
          <w:lang w:val="ka-GE"/>
        </w:rPr>
        <w:t>1</w:t>
      </w:r>
      <w:r>
        <w:rPr>
          <w:rFonts w:ascii="Sylfaen" w:hAnsi="Sylfaen"/>
          <w:noProof/>
          <w:sz w:val="20"/>
          <w:szCs w:val="16"/>
          <w:lang w:val="ka-GE"/>
        </w:rPr>
        <w:t xml:space="preserve"> </w:t>
      </w:r>
      <w:r w:rsidR="00D730B5" w:rsidRPr="0061198E">
        <w:rPr>
          <w:rFonts w:ascii="Sylfaen" w:hAnsi="Sylfaen"/>
          <w:noProof/>
          <w:sz w:val="20"/>
          <w:szCs w:val="16"/>
          <w:lang w:val="ka-GE"/>
        </w:rPr>
        <w:t xml:space="preserve">I </w:t>
      </w:r>
      <w:r w:rsidR="008D1420" w:rsidRPr="0061198E">
        <w:rPr>
          <w:rFonts w:ascii="Sylfaen" w:hAnsi="Sylfaen"/>
          <w:noProof/>
          <w:sz w:val="20"/>
          <w:szCs w:val="16"/>
          <w:lang w:val="ka-GE"/>
        </w:rPr>
        <w:t xml:space="preserve">ეტაპი </w:t>
      </w:r>
      <w:r w:rsidR="009E2B4B" w:rsidRPr="0061198E">
        <w:rPr>
          <w:rFonts w:ascii="Sylfaen" w:hAnsi="Sylfaen"/>
          <w:noProof/>
          <w:sz w:val="20"/>
          <w:szCs w:val="16"/>
          <w:lang w:val="ka-GE"/>
        </w:rPr>
        <w:t xml:space="preserve">- </w:t>
      </w:r>
      <w:r w:rsidR="00D730B5" w:rsidRPr="0061198E">
        <w:rPr>
          <w:rFonts w:ascii="Sylfaen" w:hAnsi="Sylfaen"/>
          <w:noProof/>
          <w:sz w:val="20"/>
          <w:szCs w:val="16"/>
          <w:lang w:val="ka-GE"/>
        </w:rPr>
        <w:t xml:space="preserve">არსებული მდგომარეობის შეფასება, რაც </w:t>
      </w:r>
      <w:r w:rsidR="009E2B4B" w:rsidRPr="0061198E">
        <w:rPr>
          <w:rFonts w:ascii="Sylfaen" w:hAnsi="Sylfaen"/>
          <w:noProof/>
          <w:sz w:val="20"/>
          <w:szCs w:val="16"/>
          <w:lang w:val="ka-GE"/>
        </w:rPr>
        <w:t>ითვალისწინებდა</w:t>
      </w:r>
      <w:r w:rsidR="00D730B5" w:rsidRPr="0061198E">
        <w:rPr>
          <w:rFonts w:ascii="Sylfaen" w:hAnsi="Sylfaen"/>
          <w:noProof/>
          <w:sz w:val="20"/>
          <w:szCs w:val="16"/>
          <w:lang w:val="ka-GE"/>
        </w:rPr>
        <w:t xml:space="preserve"> </w:t>
      </w:r>
      <w:r w:rsidR="009E2B4B" w:rsidRPr="0061198E">
        <w:rPr>
          <w:rFonts w:ascii="Sylfaen" w:hAnsi="Sylfaen"/>
          <w:noProof/>
          <w:sz w:val="20"/>
          <w:szCs w:val="16"/>
          <w:lang w:val="ka-GE"/>
        </w:rPr>
        <w:t xml:space="preserve">არსებული </w:t>
      </w:r>
      <w:r w:rsidR="009E2B4B" w:rsidRPr="0061198E">
        <w:rPr>
          <w:rFonts w:ascii="Sylfaen" w:hAnsi="Sylfaen" w:cs="Sylfaen"/>
          <w:noProof/>
          <w:sz w:val="20"/>
          <w:szCs w:val="16"/>
          <w:lang w:val="ka-GE"/>
        </w:rPr>
        <w:t>კონტროლის</w:t>
      </w:r>
      <w:r w:rsidR="009E2B4B" w:rsidRPr="0061198E">
        <w:rPr>
          <w:noProof/>
          <w:sz w:val="20"/>
          <w:szCs w:val="16"/>
          <w:lang w:val="ka-GE"/>
        </w:rPr>
        <w:t xml:space="preserve"> </w:t>
      </w:r>
      <w:r w:rsidR="009E2B4B" w:rsidRPr="0061198E">
        <w:rPr>
          <w:rFonts w:ascii="Sylfaen" w:hAnsi="Sylfaen" w:cs="Sylfaen"/>
          <w:noProof/>
          <w:sz w:val="20"/>
          <w:szCs w:val="16"/>
          <w:lang w:val="ka-GE"/>
        </w:rPr>
        <w:t>გარემოს</w:t>
      </w:r>
      <w:r w:rsidR="009E2B4B" w:rsidRPr="0061198E">
        <w:rPr>
          <w:noProof/>
          <w:sz w:val="20"/>
          <w:szCs w:val="16"/>
          <w:lang w:val="ka-GE"/>
        </w:rPr>
        <w:t xml:space="preserve"> </w:t>
      </w:r>
      <w:r w:rsidR="009E2B4B" w:rsidRPr="0061198E">
        <w:rPr>
          <w:rFonts w:ascii="Sylfaen" w:hAnsi="Sylfaen" w:cs="Sylfaen"/>
          <w:noProof/>
          <w:sz w:val="20"/>
          <w:szCs w:val="16"/>
          <w:lang w:val="ka-GE"/>
        </w:rPr>
        <w:t>და</w:t>
      </w:r>
      <w:r w:rsidR="009E2B4B" w:rsidRPr="0061198E">
        <w:rPr>
          <w:noProof/>
          <w:sz w:val="20"/>
          <w:szCs w:val="16"/>
          <w:lang w:val="ka-GE"/>
        </w:rPr>
        <w:t xml:space="preserve"> </w:t>
      </w:r>
      <w:r w:rsidR="009E2B4B" w:rsidRPr="0061198E">
        <w:rPr>
          <w:rFonts w:ascii="Sylfaen" w:hAnsi="Sylfaen" w:cs="Sylfaen"/>
          <w:noProof/>
          <w:sz w:val="20"/>
          <w:szCs w:val="16"/>
          <w:lang w:val="ka-GE"/>
        </w:rPr>
        <w:t>კონტროლის</w:t>
      </w:r>
      <w:r w:rsidR="009E2B4B" w:rsidRPr="0061198E">
        <w:rPr>
          <w:noProof/>
          <w:sz w:val="20"/>
          <w:szCs w:val="16"/>
          <w:lang w:val="ka-GE"/>
        </w:rPr>
        <w:t xml:space="preserve"> </w:t>
      </w:r>
      <w:r w:rsidR="009E2B4B" w:rsidRPr="0061198E">
        <w:rPr>
          <w:rFonts w:ascii="Sylfaen" w:hAnsi="Sylfaen" w:cs="Sylfaen"/>
          <w:noProof/>
          <w:sz w:val="20"/>
          <w:szCs w:val="16"/>
          <w:lang w:val="ka-GE"/>
        </w:rPr>
        <w:t>მექანიზმების</w:t>
      </w:r>
      <w:r w:rsidR="009E2B4B" w:rsidRPr="0061198E">
        <w:rPr>
          <w:noProof/>
          <w:sz w:val="20"/>
          <w:szCs w:val="16"/>
          <w:lang w:val="ka-GE"/>
        </w:rPr>
        <w:t xml:space="preserve"> (</w:t>
      </w:r>
      <w:r w:rsidR="009E2B4B" w:rsidRPr="0061198E">
        <w:rPr>
          <w:rFonts w:ascii="Sylfaen" w:hAnsi="Sylfaen" w:cs="Sylfaen"/>
          <w:noProof/>
          <w:sz w:val="20"/>
          <w:szCs w:val="16"/>
          <w:lang w:val="ka-GE"/>
        </w:rPr>
        <w:t>კონტროლების</w:t>
      </w:r>
      <w:r w:rsidR="009E2B4B" w:rsidRPr="0061198E">
        <w:rPr>
          <w:noProof/>
          <w:sz w:val="20"/>
          <w:szCs w:val="16"/>
          <w:lang w:val="ka-GE"/>
        </w:rPr>
        <w:t xml:space="preserve">) </w:t>
      </w:r>
      <w:r w:rsidR="009E2B4B" w:rsidRPr="0061198E">
        <w:rPr>
          <w:rFonts w:ascii="Sylfaen" w:hAnsi="Sylfaen" w:cs="Sylfaen"/>
          <w:noProof/>
          <w:sz w:val="20"/>
          <w:szCs w:val="16"/>
          <w:lang w:val="ka-GE"/>
        </w:rPr>
        <w:t>შემოწმებას</w:t>
      </w:r>
      <w:r w:rsidR="009E2B4B" w:rsidRPr="0061198E">
        <w:rPr>
          <w:noProof/>
          <w:sz w:val="20"/>
          <w:szCs w:val="16"/>
          <w:lang w:val="ka-GE"/>
        </w:rPr>
        <w:t xml:space="preserve"> </w:t>
      </w:r>
      <w:r w:rsidR="009E2B4B" w:rsidRPr="0061198E">
        <w:rPr>
          <w:rFonts w:ascii="Sylfaen" w:hAnsi="Sylfaen" w:cs="Sylfaen"/>
          <w:noProof/>
          <w:sz w:val="20"/>
          <w:szCs w:val="16"/>
          <w:lang w:val="ka-GE"/>
        </w:rPr>
        <w:t>და</w:t>
      </w:r>
      <w:r w:rsidR="009E2B4B" w:rsidRPr="0061198E">
        <w:rPr>
          <w:noProof/>
          <w:sz w:val="20"/>
          <w:szCs w:val="16"/>
          <w:lang w:val="ka-GE"/>
        </w:rPr>
        <w:t xml:space="preserve"> </w:t>
      </w:r>
      <w:r w:rsidR="009E2B4B" w:rsidRPr="0061198E">
        <w:rPr>
          <w:rFonts w:ascii="Sylfaen" w:hAnsi="Sylfaen" w:cs="Sylfaen"/>
          <w:noProof/>
          <w:sz w:val="20"/>
          <w:szCs w:val="16"/>
          <w:lang w:val="ka-GE"/>
        </w:rPr>
        <w:t xml:space="preserve">შეფასებას.  აღნიშნული გულისხმობდა </w:t>
      </w:r>
      <w:r w:rsidR="008D1420" w:rsidRPr="0061198E">
        <w:rPr>
          <w:rFonts w:ascii="Sylfaen" w:hAnsi="Sylfaen" w:cs="Sylfaen"/>
          <w:noProof/>
          <w:sz w:val="20"/>
          <w:szCs w:val="16"/>
          <w:lang w:val="ka-GE"/>
        </w:rPr>
        <w:t xml:space="preserve">სამინისტროს სისტემაში </w:t>
      </w:r>
      <w:r w:rsidR="009E2B4B" w:rsidRPr="0061198E">
        <w:rPr>
          <w:rFonts w:ascii="Sylfaen" w:hAnsi="Sylfaen" w:cs="Sylfaen"/>
          <w:noProof/>
          <w:sz w:val="20"/>
          <w:szCs w:val="16"/>
          <w:lang w:val="ka-GE"/>
        </w:rPr>
        <w:t>ხელმძღვანელობის</w:t>
      </w:r>
      <w:r w:rsidR="009E2B4B" w:rsidRPr="0061198E">
        <w:rPr>
          <w:noProof/>
          <w:sz w:val="20"/>
          <w:szCs w:val="16"/>
          <w:lang w:val="ka-GE"/>
        </w:rPr>
        <w:t xml:space="preserve"> </w:t>
      </w:r>
      <w:r w:rsidR="009E2B4B" w:rsidRPr="0061198E">
        <w:rPr>
          <w:rFonts w:ascii="Sylfaen" w:hAnsi="Sylfaen"/>
          <w:noProof/>
          <w:sz w:val="20"/>
          <w:szCs w:val="16"/>
          <w:lang w:val="ka-GE"/>
        </w:rPr>
        <w:t xml:space="preserve">მიერ განხორციელებული </w:t>
      </w:r>
      <w:r w:rsidR="008D1420" w:rsidRPr="0061198E">
        <w:rPr>
          <w:rFonts w:ascii="Sylfaen" w:hAnsi="Sylfaen" w:cs="Sylfaen"/>
          <w:noProof/>
          <w:sz w:val="20"/>
          <w:szCs w:val="16"/>
          <w:lang w:val="ka-GE"/>
        </w:rPr>
        <w:t>კონტროლების</w:t>
      </w:r>
      <w:r w:rsidR="009E2B4B" w:rsidRPr="0061198E">
        <w:rPr>
          <w:noProof/>
          <w:sz w:val="20"/>
          <w:szCs w:val="16"/>
          <w:lang w:val="ka-GE"/>
        </w:rPr>
        <w:t xml:space="preserve"> </w:t>
      </w:r>
      <w:r w:rsidR="009E2B4B" w:rsidRPr="0061198E">
        <w:rPr>
          <w:rFonts w:ascii="Sylfaen" w:hAnsi="Sylfaen" w:cs="Sylfaen"/>
          <w:noProof/>
          <w:sz w:val="20"/>
          <w:szCs w:val="16"/>
          <w:lang w:val="ka-GE"/>
        </w:rPr>
        <w:t>დაგეგმვის</w:t>
      </w:r>
      <w:r w:rsidR="008D1420" w:rsidRPr="0061198E">
        <w:rPr>
          <w:rFonts w:ascii="Sylfaen" w:hAnsi="Sylfaen"/>
          <w:noProof/>
          <w:sz w:val="20"/>
          <w:szCs w:val="16"/>
          <w:lang w:val="ka-GE"/>
        </w:rPr>
        <w:t>,</w:t>
      </w:r>
      <w:r w:rsidR="009E2B4B" w:rsidRPr="0061198E">
        <w:rPr>
          <w:noProof/>
          <w:sz w:val="20"/>
          <w:szCs w:val="16"/>
          <w:lang w:val="ka-GE"/>
        </w:rPr>
        <w:t xml:space="preserve"> </w:t>
      </w:r>
      <w:r w:rsidR="009E2B4B" w:rsidRPr="0061198E">
        <w:rPr>
          <w:rFonts w:ascii="Sylfaen" w:hAnsi="Sylfaen" w:cs="Sylfaen"/>
          <w:noProof/>
          <w:sz w:val="20"/>
          <w:szCs w:val="16"/>
          <w:lang w:val="ka-GE"/>
        </w:rPr>
        <w:t>წარმართვის</w:t>
      </w:r>
      <w:r w:rsidR="009E2B4B" w:rsidRPr="0061198E">
        <w:rPr>
          <w:noProof/>
          <w:sz w:val="20"/>
          <w:szCs w:val="16"/>
          <w:lang w:val="ka-GE"/>
        </w:rPr>
        <w:t xml:space="preserve"> </w:t>
      </w:r>
      <w:r w:rsidR="009E2B4B" w:rsidRPr="0061198E">
        <w:rPr>
          <w:rFonts w:ascii="Sylfaen" w:hAnsi="Sylfaen" w:cs="Sylfaen"/>
          <w:noProof/>
          <w:sz w:val="20"/>
          <w:szCs w:val="16"/>
          <w:lang w:val="ka-GE"/>
        </w:rPr>
        <w:t>და</w:t>
      </w:r>
      <w:r w:rsidR="009E2B4B" w:rsidRPr="0061198E">
        <w:rPr>
          <w:noProof/>
          <w:sz w:val="20"/>
          <w:szCs w:val="16"/>
          <w:lang w:val="ka-GE"/>
        </w:rPr>
        <w:t xml:space="preserve"> </w:t>
      </w:r>
      <w:r w:rsidR="009E2B4B" w:rsidRPr="0061198E">
        <w:rPr>
          <w:rFonts w:ascii="Sylfaen" w:hAnsi="Sylfaen" w:cs="Sylfaen"/>
          <w:noProof/>
          <w:sz w:val="20"/>
          <w:szCs w:val="16"/>
          <w:lang w:val="ka-GE"/>
        </w:rPr>
        <w:t>მონიტორინგის</w:t>
      </w:r>
      <w:r w:rsidR="009E2B4B" w:rsidRPr="0061198E">
        <w:rPr>
          <w:noProof/>
          <w:sz w:val="20"/>
          <w:szCs w:val="16"/>
          <w:lang w:val="ka-GE"/>
        </w:rPr>
        <w:t xml:space="preserve"> </w:t>
      </w:r>
      <w:r w:rsidR="009E2B4B" w:rsidRPr="0061198E">
        <w:rPr>
          <w:rFonts w:ascii="Sylfaen" w:hAnsi="Sylfaen" w:cs="Sylfaen"/>
          <w:noProof/>
          <w:sz w:val="20"/>
          <w:szCs w:val="16"/>
          <w:lang w:val="ka-GE"/>
        </w:rPr>
        <w:t>შესწავლას და შემდეგ</w:t>
      </w:r>
      <w:r w:rsidR="00393D92" w:rsidRPr="0061198E">
        <w:rPr>
          <w:rFonts w:ascii="Sylfaen" w:hAnsi="Sylfaen" w:cs="Sylfaen"/>
          <w:noProof/>
          <w:sz w:val="20"/>
          <w:szCs w:val="16"/>
          <w:lang w:val="ka-GE"/>
        </w:rPr>
        <w:t>, საუკეთესო პრაქტიკის გათვალისწინებით</w:t>
      </w:r>
      <w:r w:rsidR="00F96340">
        <w:rPr>
          <w:rFonts w:ascii="Sylfaen" w:hAnsi="Sylfaen" w:cs="Sylfaen"/>
          <w:noProof/>
          <w:sz w:val="20"/>
          <w:szCs w:val="16"/>
          <w:lang w:val="ka-GE"/>
        </w:rPr>
        <w:t>,</w:t>
      </w:r>
      <w:r w:rsidR="009E2B4B" w:rsidRPr="0061198E">
        <w:rPr>
          <w:rFonts w:ascii="Sylfaen" w:hAnsi="Sylfaen" w:cs="Sylfaen"/>
          <w:noProof/>
          <w:sz w:val="20"/>
          <w:szCs w:val="16"/>
          <w:lang w:val="ka-GE"/>
        </w:rPr>
        <w:t xml:space="preserve"> კონკრეტული</w:t>
      </w:r>
      <w:r w:rsidR="009E2B4B" w:rsidRPr="0061198E">
        <w:rPr>
          <w:noProof/>
          <w:sz w:val="20"/>
          <w:szCs w:val="16"/>
          <w:lang w:val="ka-GE"/>
        </w:rPr>
        <w:t xml:space="preserve"> </w:t>
      </w:r>
      <w:r w:rsidR="009E2B4B" w:rsidRPr="0061198E">
        <w:rPr>
          <w:rFonts w:ascii="Sylfaen" w:hAnsi="Sylfaen" w:cs="Sylfaen"/>
          <w:noProof/>
          <w:sz w:val="20"/>
          <w:szCs w:val="16"/>
          <w:lang w:val="ka-GE"/>
        </w:rPr>
        <w:t>პროცესების</w:t>
      </w:r>
      <w:r w:rsidR="009E2B4B" w:rsidRPr="0061198E">
        <w:rPr>
          <w:noProof/>
          <w:sz w:val="20"/>
          <w:szCs w:val="16"/>
          <w:lang w:val="ka-GE"/>
        </w:rPr>
        <w:t xml:space="preserve"> </w:t>
      </w:r>
      <w:r w:rsidR="009E2B4B" w:rsidRPr="0061198E">
        <w:rPr>
          <w:rFonts w:ascii="Sylfaen" w:hAnsi="Sylfaen" w:cs="Sylfaen"/>
          <w:noProof/>
          <w:sz w:val="20"/>
          <w:szCs w:val="16"/>
          <w:lang w:val="ka-GE"/>
        </w:rPr>
        <w:t>და</w:t>
      </w:r>
      <w:r w:rsidR="009E2B4B" w:rsidRPr="0061198E">
        <w:rPr>
          <w:noProof/>
          <w:sz w:val="20"/>
          <w:szCs w:val="16"/>
          <w:lang w:val="ka-GE"/>
        </w:rPr>
        <w:t xml:space="preserve"> </w:t>
      </w:r>
      <w:r w:rsidR="009E2B4B" w:rsidRPr="0061198E">
        <w:rPr>
          <w:rFonts w:ascii="Sylfaen" w:hAnsi="Sylfaen" w:cs="Sylfaen"/>
          <w:noProof/>
          <w:sz w:val="20"/>
          <w:szCs w:val="16"/>
          <w:lang w:val="ka-GE"/>
        </w:rPr>
        <w:t>ქვეპროცესებ</w:t>
      </w:r>
      <w:r w:rsidR="00393D92" w:rsidRPr="0061198E">
        <w:rPr>
          <w:rFonts w:ascii="Sylfaen" w:hAnsi="Sylfaen" w:cs="Sylfaen"/>
          <w:noProof/>
          <w:sz w:val="20"/>
          <w:szCs w:val="16"/>
          <w:lang w:val="ka-GE"/>
        </w:rPr>
        <w:t>ი</w:t>
      </w:r>
      <w:r w:rsidR="009E2B4B" w:rsidRPr="0061198E">
        <w:rPr>
          <w:rFonts w:ascii="Sylfaen" w:hAnsi="Sylfaen" w:cs="Sylfaen"/>
          <w:noProof/>
          <w:sz w:val="20"/>
          <w:szCs w:val="16"/>
          <w:lang w:val="ka-GE"/>
        </w:rPr>
        <w:t>ს</w:t>
      </w:r>
      <w:r w:rsidR="009E2B4B" w:rsidRPr="0061198E">
        <w:rPr>
          <w:noProof/>
          <w:sz w:val="20"/>
          <w:szCs w:val="16"/>
          <w:lang w:val="ka-GE"/>
        </w:rPr>
        <w:t xml:space="preserve"> </w:t>
      </w:r>
      <w:r w:rsidR="009E2B4B" w:rsidRPr="0061198E">
        <w:rPr>
          <w:rFonts w:ascii="Sylfaen" w:hAnsi="Sylfaen" w:cs="Sylfaen"/>
          <w:sz w:val="20"/>
          <w:szCs w:val="16"/>
          <w:lang w:val="ka-GE"/>
        </w:rPr>
        <w:t>ყველა</w:t>
      </w:r>
      <w:r w:rsidR="009E2B4B" w:rsidRPr="0061198E">
        <w:rPr>
          <w:sz w:val="20"/>
          <w:szCs w:val="16"/>
          <w:lang w:val="ka-GE"/>
        </w:rPr>
        <w:t xml:space="preserve"> </w:t>
      </w:r>
      <w:r w:rsidR="009E2B4B" w:rsidRPr="0061198E">
        <w:rPr>
          <w:rFonts w:ascii="Sylfaen" w:hAnsi="Sylfaen" w:cs="Sylfaen"/>
          <w:sz w:val="20"/>
          <w:szCs w:val="16"/>
          <w:lang w:val="ka-GE"/>
        </w:rPr>
        <w:t>სტრუქტურულ</w:t>
      </w:r>
      <w:r w:rsidR="009E2B4B" w:rsidRPr="0061198E">
        <w:rPr>
          <w:sz w:val="20"/>
          <w:szCs w:val="16"/>
          <w:lang w:val="ka-GE"/>
        </w:rPr>
        <w:t xml:space="preserve"> </w:t>
      </w:r>
      <w:r w:rsidR="009E2B4B" w:rsidRPr="0061198E">
        <w:rPr>
          <w:rFonts w:ascii="Sylfaen" w:hAnsi="Sylfaen" w:cs="Sylfaen"/>
          <w:sz w:val="20"/>
          <w:szCs w:val="16"/>
          <w:lang w:val="ka-GE"/>
        </w:rPr>
        <w:t xml:space="preserve">ერთეულსა </w:t>
      </w:r>
      <w:r w:rsidR="008D1420" w:rsidRPr="0061198E">
        <w:rPr>
          <w:rFonts w:ascii="Sylfaen" w:hAnsi="Sylfaen" w:cs="Sylfaen"/>
          <w:sz w:val="20"/>
          <w:szCs w:val="16"/>
          <w:lang w:val="ka-GE"/>
        </w:rPr>
        <w:t>და</w:t>
      </w:r>
      <w:r w:rsidR="009E2B4B" w:rsidRPr="0061198E">
        <w:rPr>
          <w:rFonts w:ascii="Sylfaen" w:hAnsi="Sylfaen" w:cs="Sylfaen"/>
          <w:sz w:val="20"/>
          <w:szCs w:val="16"/>
          <w:lang w:val="ka-GE"/>
        </w:rPr>
        <w:t xml:space="preserve"> მთლიანად სისტემაში</w:t>
      </w:r>
      <w:r w:rsidR="008D1420" w:rsidRPr="0061198E">
        <w:rPr>
          <w:rFonts w:ascii="Sylfaen" w:hAnsi="Sylfaen" w:cs="Sylfaen"/>
          <w:sz w:val="20"/>
          <w:szCs w:val="16"/>
          <w:lang w:val="ka-GE"/>
        </w:rPr>
        <w:t xml:space="preserve"> </w:t>
      </w:r>
      <w:r w:rsidR="004C1308" w:rsidRPr="0061198E">
        <w:rPr>
          <w:rFonts w:ascii="Sylfaen" w:hAnsi="Sylfaen" w:cs="Sylfaen"/>
          <w:sz w:val="20"/>
          <w:szCs w:val="16"/>
          <w:lang w:val="ka-GE"/>
        </w:rPr>
        <w:t>დანერგავას</w:t>
      </w:r>
      <w:r w:rsidR="0061198E">
        <w:rPr>
          <w:rFonts w:ascii="Sylfaen" w:hAnsi="Sylfaen" w:cs="Sylfaen"/>
          <w:sz w:val="20"/>
          <w:szCs w:val="16"/>
          <w:lang w:val="ka-GE"/>
        </w:rPr>
        <w:t xml:space="preserve">. </w:t>
      </w:r>
      <w:r w:rsidR="004C1308" w:rsidRPr="0061198E">
        <w:rPr>
          <w:rFonts w:ascii="Sylfaen" w:hAnsi="Sylfaen" w:cs="Sylfaen"/>
          <w:sz w:val="20"/>
          <w:szCs w:val="16"/>
          <w:lang w:val="ka-GE"/>
        </w:rPr>
        <w:t>აღნიშნული ა</w:t>
      </w:r>
      <w:r w:rsidR="0016285C">
        <w:rPr>
          <w:rFonts w:ascii="Sylfaen" w:hAnsi="Sylfaen" w:cs="Sylfaen"/>
          <w:sz w:val="20"/>
          <w:szCs w:val="16"/>
          <w:lang w:val="ka-GE"/>
        </w:rPr>
        <w:t>ი</w:t>
      </w:r>
      <w:r w:rsidR="004C1308" w:rsidRPr="0061198E">
        <w:rPr>
          <w:rFonts w:ascii="Sylfaen" w:hAnsi="Sylfaen" w:cs="Sylfaen"/>
          <w:sz w:val="20"/>
          <w:szCs w:val="16"/>
          <w:lang w:val="ka-GE"/>
        </w:rPr>
        <w:t>სახ</w:t>
      </w:r>
      <w:r w:rsidR="0061198E">
        <w:rPr>
          <w:rFonts w:ascii="Sylfaen" w:hAnsi="Sylfaen" w:cs="Sylfaen"/>
          <w:sz w:val="20"/>
          <w:szCs w:val="16"/>
          <w:lang w:val="ka-GE"/>
        </w:rPr>
        <w:t>ა</w:t>
      </w:r>
      <w:r w:rsidR="00086DE7">
        <w:rPr>
          <w:rFonts w:ascii="Sylfaen" w:hAnsi="Sylfaen" w:cs="Sylfaen"/>
          <w:sz w:val="20"/>
          <w:szCs w:val="16"/>
          <w:lang w:val="ka-GE"/>
        </w:rPr>
        <w:t xml:space="preserve"> სამინისტროს სისტემის </w:t>
      </w:r>
      <w:r w:rsidR="00086DE7" w:rsidRPr="00315E75">
        <w:rPr>
          <w:rFonts w:ascii="Sylfaen" w:hAnsi="Sylfaen" w:cs="Sylfaen"/>
          <w:sz w:val="20"/>
          <w:szCs w:val="20"/>
          <w:lang w:val="ka-GE"/>
        </w:rPr>
        <w:t>ავტოპარკის</w:t>
      </w:r>
      <w:r w:rsidR="00086DE7" w:rsidRPr="00315E75">
        <w:rPr>
          <w:sz w:val="20"/>
          <w:szCs w:val="20"/>
          <w:lang w:val="ka-GE"/>
        </w:rPr>
        <w:t xml:space="preserve"> </w:t>
      </w:r>
      <w:r w:rsidR="00086DE7" w:rsidRPr="00315E75">
        <w:rPr>
          <w:rFonts w:ascii="Sylfaen" w:hAnsi="Sylfaen" w:cs="Sylfaen"/>
          <w:sz w:val="20"/>
          <w:szCs w:val="20"/>
          <w:lang w:val="ka-GE"/>
        </w:rPr>
        <w:t>მართვის</w:t>
      </w:r>
      <w:r w:rsidR="00086DE7" w:rsidRPr="00315E75">
        <w:rPr>
          <w:sz w:val="20"/>
          <w:szCs w:val="20"/>
          <w:lang w:val="ka-GE"/>
        </w:rPr>
        <w:t xml:space="preserve"> </w:t>
      </w:r>
      <w:r w:rsidR="00086DE7" w:rsidRPr="00315E75">
        <w:rPr>
          <w:rFonts w:ascii="Sylfaen" w:hAnsi="Sylfaen" w:cs="Sylfaen"/>
          <w:sz w:val="20"/>
          <w:szCs w:val="20"/>
          <w:lang w:val="ka-GE"/>
        </w:rPr>
        <w:t>სისტემის</w:t>
      </w:r>
      <w:r w:rsidR="00086DE7" w:rsidRPr="00315E75">
        <w:rPr>
          <w:sz w:val="20"/>
          <w:szCs w:val="20"/>
          <w:lang w:val="ka-GE"/>
        </w:rPr>
        <w:t xml:space="preserve"> </w:t>
      </w:r>
      <w:r w:rsidR="00086DE7" w:rsidRPr="00315E75">
        <w:rPr>
          <w:rFonts w:ascii="Sylfaen" w:hAnsi="Sylfaen" w:cs="Sylfaen"/>
          <w:sz w:val="20"/>
          <w:szCs w:val="20"/>
          <w:lang w:val="ka-GE"/>
        </w:rPr>
        <w:t>შეფასებ</w:t>
      </w:r>
      <w:r w:rsidR="00086DE7">
        <w:rPr>
          <w:rFonts w:ascii="Sylfaen" w:hAnsi="Sylfaen" w:cs="Sylfaen"/>
          <w:sz w:val="20"/>
          <w:szCs w:val="20"/>
          <w:lang w:val="ka-GE"/>
        </w:rPr>
        <w:t>ის</w:t>
      </w:r>
      <w:r w:rsidR="00086DE7" w:rsidRPr="00315E75">
        <w:rPr>
          <w:sz w:val="20"/>
          <w:szCs w:val="20"/>
          <w:lang w:val="ka-GE"/>
        </w:rPr>
        <w:t xml:space="preserve">  </w:t>
      </w:r>
      <w:r w:rsidR="00086DE7">
        <w:rPr>
          <w:rFonts w:ascii="Sylfaen" w:hAnsi="Sylfaen"/>
          <w:sz w:val="20"/>
          <w:szCs w:val="20"/>
          <w:lang w:val="ka-GE"/>
        </w:rPr>
        <w:t xml:space="preserve">თაობაზე სამინისტროს </w:t>
      </w:r>
      <w:r w:rsidR="004C1308" w:rsidRPr="0061198E">
        <w:rPr>
          <w:rFonts w:ascii="Sylfaen" w:hAnsi="Sylfaen" w:cs="Sylfaen"/>
          <w:sz w:val="20"/>
          <w:szCs w:val="16"/>
          <w:lang w:val="ka-GE"/>
        </w:rPr>
        <w:t xml:space="preserve">შიდა აუდიტის დეპატამენტის </w:t>
      </w:r>
      <w:r w:rsidR="0061198E">
        <w:rPr>
          <w:rFonts w:ascii="Sylfaen" w:hAnsi="Sylfaen" w:cs="Sylfaen"/>
          <w:sz w:val="20"/>
          <w:szCs w:val="16"/>
          <w:lang w:val="ka-GE"/>
        </w:rPr>
        <w:t xml:space="preserve">2018 წლის 26 მარტის </w:t>
      </w:r>
      <w:r w:rsidR="004C1308" w:rsidRPr="0061198E">
        <w:rPr>
          <w:rFonts w:ascii="Sylfaen" w:hAnsi="Sylfaen" w:cs="Sylfaen"/>
          <w:sz w:val="20"/>
          <w:szCs w:val="16"/>
          <w:lang w:val="ka-GE"/>
        </w:rPr>
        <w:t>Nა/1-18-01 ანგარიშში</w:t>
      </w:r>
      <w:r w:rsidR="0061198E">
        <w:rPr>
          <w:rFonts w:ascii="Sylfaen" w:hAnsi="Sylfaen" w:cs="Sylfaen"/>
          <w:sz w:val="20"/>
          <w:szCs w:val="16"/>
          <w:lang w:val="ka-GE"/>
        </w:rPr>
        <w:t xml:space="preserve"> (</w:t>
      </w:r>
      <w:r w:rsidR="004C1308" w:rsidRPr="0061198E">
        <w:rPr>
          <w:rFonts w:ascii="Sylfaen" w:hAnsi="Sylfaen" w:cs="Sylfaen"/>
          <w:sz w:val="20"/>
          <w:szCs w:val="16"/>
          <w:lang w:val="ka-GE"/>
        </w:rPr>
        <w:t>დანართი N</w:t>
      </w:r>
      <w:r w:rsidR="006412CA">
        <w:rPr>
          <w:rFonts w:ascii="Sylfaen" w:hAnsi="Sylfaen" w:cs="Sylfaen"/>
          <w:sz w:val="20"/>
          <w:szCs w:val="16"/>
          <w:lang w:val="ka-GE"/>
        </w:rPr>
        <w:t>1</w:t>
      </w:r>
      <w:r w:rsidR="0061198E" w:rsidRPr="0061198E">
        <w:rPr>
          <w:rFonts w:ascii="Sylfaen" w:hAnsi="Sylfaen" w:cs="Sylfaen"/>
          <w:sz w:val="20"/>
          <w:szCs w:val="16"/>
          <w:lang w:val="ka-GE"/>
        </w:rPr>
        <w:t>)</w:t>
      </w:r>
      <w:r w:rsidR="006412CA">
        <w:rPr>
          <w:rFonts w:ascii="Sylfaen" w:hAnsi="Sylfaen" w:cs="Sylfaen"/>
          <w:sz w:val="20"/>
          <w:szCs w:val="16"/>
          <w:lang w:val="ka-GE"/>
        </w:rPr>
        <w:t>.</w:t>
      </w:r>
      <w:r w:rsidR="00B821C0" w:rsidRPr="00853A18">
        <w:rPr>
          <w:rFonts w:ascii="Sylfaen" w:hAnsi="Sylfaen" w:cs="Sylfaen"/>
          <w:sz w:val="20"/>
          <w:szCs w:val="16"/>
          <w:lang w:val="ka-GE"/>
        </w:rPr>
        <w:t xml:space="preserve">  </w:t>
      </w:r>
      <w:r w:rsidR="00B821C0">
        <w:rPr>
          <w:rFonts w:ascii="Sylfaen" w:hAnsi="Sylfaen" w:cs="Sylfaen"/>
          <w:sz w:val="20"/>
          <w:szCs w:val="16"/>
          <w:lang w:val="ka-GE"/>
        </w:rPr>
        <w:t xml:space="preserve">მიგნებები </w:t>
      </w:r>
      <w:r w:rsidR="00395767">
        <w:rPr>
          <w:rFonts w:ascii="Sylfaen" w:hAnsi="Sylfaen" w:cs="Sylfaen"/>
          <w:sz w:val="20"/>
          <w:szCs w:val="16"/>
          <w:lang w:val="ka-GE"/>
        </w:rPr>
        <w:t xml:space="preserve"> ...</w:t>
      </w:r>
      <w:r w:rsidR="00BA0BBA">
        <w:rPr>
          <w:rFonts w:ascii="Sylfaen" w:hAnsi="Sylfaen" w:cs="Sylfaen"/>
          <w:sz w:val="20"/>
          <w:szCs w:val="16"/>
          <w:lang w:val="ka-GE"/>
        </w:rPr>
        <w:t>....</w:t>
      </w:r>
      <w:r w:rsidR="004C1308" w:rsidRPr="0061198E">
        <w:rPr>
          <w:rFonts w:ascii="Sylfaen" w:hAnsi="Sylfaen" w:cs="Sylfaen"/>
          <w:sz w:val="20"/>
          <w:szCs w:val="16"/>
          <w:lang w:val="ka-GE"/>
        </w:rPr>
        <w:t>.....................</w:t>
      </w:r>
      <w:r w:rsidR="0061198E">
        <w:rPr>
          <w:rFonts w:ascii="Sylfaen" w:hAnsi="Sylfaen" w:cs="Sylfaen"/>
          <w:sz w:val="20"/>
          <w:szCs w:val="16"/>
          <w:lang w:val="ka-GE"/>
        </w:rPr>
        <w:t>.......</w:t>
      </w:r>
      <w:r w:rsidR="004C1308" w:rsidRPr="0061198E">
        <w:rPr>
          <w:rFonts w:ascii="Sylfaen" w:hAnsi="Sylfaen" w:cs="Sylfaen"/>
          <w:sz w:val="20"/>
          <w:szCs w:val="16"/>
          <w:lang w:val="ka-GE"/>
        </w:rPr>
        <w:t>...</w:t>
      </w:r>
      <w:r w:rsidR="00D21DA2">
        <w:rPr>
          <w:rFonts w:ascii="Sylfaen" w:hAnsi="Sylfaen" w:cs="Sylfaen"/>
          <w:sz w:val="20"/>
          <w:szCs w:val="16"/>
          <w:lang w:val="ka-GE"/>
        </w:rPr>
        <w:t>.</w:t>
      </w:r>
      <w:r w:rsidR="00B266AA">
        <w:rPr>
          <w:rFonts w:ascii="Sylfaen" w:hAnsi="Sylfaen" w:cs="Sylfaen"/>
          <w:sz w:val="20"/>
          <w:szCs w:val="16"/>
          <w:lang w:val="ka-GE"/>
        </w:rPr>
        <w:t>...........</w:t>
      </w:r>
      <w:r w:rsidR="004C1308" w:rsidRPr="0061198E">
        <w:rPr>
          <w:rFonts w:ascii="Sylfaen" w:hAnsi="Sylfaen" w:cs="Sylfaen"/>
          <w:sz w:val="20"/>
          <w:szCs w:val="16"/>
          <w:lang w:val="ka-GE"/>
        </w:rPr>
        <w:t>...... გვ.</w:t>
      </w:r>
      <w:r w:rsidR="00D21DA2">
        <w:rPr>
          <w:rFonts w:ascii="Sylfaen" w:hAnsi="Sylfaen" w:cs="Sylfaen"/>
          <w:sz w:val="20"/>
          <w:szCs w:val="16"/>
          <w:lang w:val="ka-GE"/>
        </w:rPr>
        <w:t>4</w:t>
      </w:r>
    </w:p>
    <w:p w14:paraId="6C3D21E8" w14:textId="2158B638" w:rsidR="00C13ECD" w:rsidRDefault="00C13ECD" w:rsidP="00BA0BBA">
      <w:pPr>
        <w:tabs>
          <w:tab w:val="left" w:pos="14490"/>
        </w:tabs>
        <w:spacing w:after="0"/>
        <w:ind w:firstLine="630"/>
        <w:jc w:val="both"/>
        <w:rPr>
          <w:rFonts w:ascii="Sylfaen" w:hAnsi="Sylfaen"/>
          <w:noProof/>
          <w:sz w:val="20"/>
          <w:szCs w:val="16"/>
          <w:lang w:val="ka-GE"/>
        </w:rPr>
      </w:pPr>
      <w:r>
        <w:rPr>
          <w:rFonts w:ascii="Sylfaen" w:hAnsi="Sylfaen"/>
          <w:noProof/>
          <w:sz w:val="20"/>
          <w:szCs w:val="16"/>
          <w:lang w:val="ka-GE"/>
        </w:rPr>
        <w:t>1.2 რეკონენდაციები .....................................</w:t>
      </w:r>
      <w:r w:rsidR="00F96340">
        <w:rPr>
          <w:rFonts w:ascii="Sylfaen" w:hAnsi="Sylfaen"/>
          <w:noProof/>
          <w:sz w:val="20"/>
          <w:szCs w:val="16"/>
          <w:lang w:val="ka-GE"/>
        </w:rPr>
        <w:t>..................</w:t>
      </w:r>
      <w:r w:rsidR="00BA0BBA">
        <w:rPr>
          <w:rFonts w:ascii="Sylfaen" w:hAnsi="Sylfaen"/>
          <w:noProof/>
          <w:sz w:val="20"/>
          <w:szCs w:val="16"/>
          <w:lang w:val="ka-GE"/>
        </w:rPr>
        <w:t>.........</w:t>
      </w:r>
      <w:r>
        <w:rPr>
          <w:rFonts w:ascii="Sylfaen" w:hAnsi="Sylfaen"/>
          <w:noProof/>
          <w:sz w:val="20"/>
          <w:szCs w:val="16"/>
          <w:lang w:val="ka-GE"/>
        </w:rPr>
        <w:t>............................................................. გვ</w:t>
      </w:r>
      <w:r w:rsidR="00D21DA2">
        <w:rPr>
          <w:rFonts w:ascii="Sylfaen" w:hAnsi="Sylfaen"/>
          <w:noProof/>
          <w:sz w:val="20"/>
          <w:szCs w:val="16"/>
          <w:lang w:val="ka-GE"/>
        </w:rPr>
        <w:t>.5</w:t>
      </w:r>
    </w:p>
    <w:p w14:paraId="004AC097" w14:textId="30F77BE4" w:rsidR="008D1420" w:rsidRDefault="00C13ECD" w:rsidP="00BA0BBA">
      <w:pPr>
        <w:tabs>
          <w:tab w:val="left" w:pos="14490"/>
        </w:tabs>
        <w:spacing w:after="0"/>
        <w:ind w:firstLine="630"/>
        <w:jc w:val="both"/>
        <w:rPr>
          <w:rFonts w:ascii="Sylfaen" w:hAnsi="Sylfaen" w:cs="Sylfaen"/>
          <w:sz w:val="20"/>
          <w:szCs w:val="24"/>
          <w:lang w:val="ka-GE"/>
        </w:rPr>
      </w:pPr>
      <w:r>
        <w:rPr>
          <w:rFonts w:ascii="Sylfaen" w:hAnsi="Sylfaen"/>
          <w:noProof/>
          <w:sz w:val="20"/>
          <w:szCs w:val="24"/>
          <w:lang w:val="ka-GE"/>
        </w:rPr>
        <w:t>2.</w:t>
      </w:r>
      <w:r w:rsidR="00B821C0">
        <w:rPr>
          <w:rFonts w:ascii="Sylfaen" w:hAnsi="Sylfaen"/>
          <w:noProof/>
          <w:sz w:val="20"/>
          <w:szCs w:val="24"/>
          <w:lang w:val="ka-GE"/>
        </w:rPr>
        <w:t>1</w:t>
      </w:r>
      <w:r>
        <w:rPr>
          <w:rFonts w:ascii="Sylfaen" w:hAnsi="Sylfaen"/>
          <w:noProof/>
          <w:sz w:val="20"/>
          <w:szCs w:val="24"/>
          <w:lang w:val="ka-GE"/>
        </w:rPr>
        <w:t xml:space="preserve"> </w:t>
      </w:r>
      <w:r w:rsidR="00395767" w:rsidRPr="006412CA">
        <w:rPr>
          <w:rFonts w:ascii="Sylfaen" w:hAnsi="Sylfaen"/>
          <w:noProof/>
          <w:sz w:val="20"/>
          <w:szCs w:val="24"/>
          <w:lang w:val="ka-GE"/>
        </w:rPr>
        <w:t xml:space="preserve">II </w:t>
      </w:r>
      <w:r w:rsidR="00395767" w:rsidRPr="0061198E">
        <w:rPr>
          <w:rFonts w:ascii="Sylfaen" w:hAnsi="Sylfaen"/>
          <w:sz w:val="20"/>
          <w:szCs w:val="24"/>
          <w:lang w:val="ka-GE"/>
        </w:rPr>
        <w:t xml:space="preserve">ეტაპი </w:t>
      </w:r>
      <w:r w:rsidR="008D1420" w:rsidRPr="0061198E">
        <w:rPr>
          <w:rFonts w:ascii="Sylfaen" w:hAnsi="Sylfaen" w:cs="Sylfaen"/>
          <w:sz w:val="20"/>
          <w:szCs w:val="24"/>
          <w:lang w:val="ka-GE"/>
        </w:rPr>
        <w:t xml:space="preserve">მოიცავდა აღნიშნულ </w:t>
      </w:r>
      <w:r w:rsidR="008D1420" w:rsidRPr="0061198E">
        <w:rPr>
          <w:rFonts w:ascii="Sylfaen" w:hAnsi="Sylfaen" w:cs="Sylfaen"/>
          <w:noProof/>
          <w:sz w:val="20"/>
          <w:szCs w:val="24"/>
          <w:lang w:val="ka-GE"/>
        </w:rPr>
        <w:t>პროცესებზე/ქვეპროცესებზე</w:t>
      </w:r>
      <w:r w:rsidR="008D1420" w:rsidRPr="0061198E">
        <w:rPr>
          <w:noProof/>
          <w:sz w:val="20"/>
          <w:szCs w:val="24"/>
          <w:lang w:val="ka-GE"/>
        </w:rPr>
        <w:t xml:space="preserve"> </w:t>
      </w:r>
      <w:r w:rsidR="008D1420" w:rsidRPr="0061198E">
        <w:rPr>
          <w:rFonts w:ascii="Sylfaen" w:hAnsi="Sylfaen" w:cs="Sylfaen"/>
          <w:sz w:val="20"/>
          <w:szCs w:val="24"/>
          <w:lang w:val="ka-GE"/>
        </w:rPr>
        <w:t>დაკვირვებას</w:t>
      </w:r>
      <w:r w:rsidR="004C1308" w:rsidRPr="0061198E">
        <w:rPr>
          <w:rFonts w:ascii="Sylfaen" w:hAnsi="Sylfaen" w:cs="Sylfaen"/>
          <w:sz w:val="20"/>
          <w:szCs w:val="24"/>
          <w:lang w:val="ka-GE"/>
        </w:rPr>
        <w:t xml:space="preserve"> სამი, ექვსი და თორმეტთვიანი შუალედებით</w:t>
      </w:r>
      <w:r w:rsidR="006412CA">
        <w:rPr>
          <w:rFonts w:ascii="Sylfaen" w:hAnsi="Sylfaen" w:cs="Sylfaen"/>
          <w:sz w:val="20"/>
          <w:szCs w:val="24"/>
          <w:lang w:val="ka-GE"/>
        </w:rPr>
        <w:t xml:space="preserve">. დაკვირვების შედეგები აისახა </w:t>
      </w:r>
      <w:r w:rsidR="006412CA" w:rsidRPr="004E1404">
        <w:rPr>
          <w:rFonts w:ascii="Sylfaen" w:hAnsi="Sylfaen" w:cs="Sylfaen"/>
          <w:sz w:val="20"/>
          <w:szCs w:val="20"/>
          <w:lang w:val="ka-GE"/>
        </w:rPr>
        <w:t>ავტოსატრანსპორტო</w:t>
      </w:r>
      <w:r w:rsidR="006412CA" w:rsidRPr="004E1404">
        <w:rPr>
          <w:sz w:val="20"/>
          <w:szCs w:val="20"/>
          <w:lang w:val="ka-GE"/>
        </w:rPr>
        <w:t xml:space="preserve"> </w:t>
      </w:r>
      <w:r w:rsidR="006412CA" w:rsidRPr="004E1404">
        <w:rPr>
          <w:rFonts w:ascii="Sylfaen" w:hAnsi="Sylfaen" w:cs="Sylfaen"/>
          <w:sz w:val="20"/>
          <w:szCs w:val="20"/>
          <w:lang w:val="ka-GE"/>
        </w:rPr>
        <w:t>საშუალებებზე</w:t>
      </w:r>
      <w:r w:rsidR="006412CA" w:rsidRPr="004E1404">
        <w:rPr>
          <w:sz w:val="20"/>
          <w:szCs w:val="20"/>
          <w:lang w:val="ka-GE"/>
        </w:rPr>
        <w:t xml:space="preserve"> </w:t>
      </w:r>
      <w:r w:rsidR="006412CA" w:rsidRPr="004E1404">
        <w:rPr>
          <w:rFonts w:ascii="Sylfaen" w:hAnsi="Sylfaen"/>
          <w:sz w:val="20"/>
          <w:szCs w:val="20"/>
          <w:lang w:val="ka-GE"/>
        </w:rPr>
        <w:t xml:space="preserve">საწვავის </w:t>
      </w:r>
      <w:r w:rsidR="006412CA" w:rsidRPr="004E1404">
        <w:rPr>
          <w:rFonts w:ascii="Sylfaen" w:hAnsi="Sylfaen" w:cs="Sylfaen"/>
          <w:sz w:val="20"/>
          <w:szCs w:val="20"/>
          <w:lang w:val="ka-GE"/>
        </w:rPr>
        <w:t xml:space="preserve">ლიმიტების დაშვების სისწორისა და ათვისების მდგომარეობის შესახებ </w:t>
      </w:r>
      <w:r w:rsidR="006412CA" w:rsidRPr="006412CA">
        <w:rPr>
          <w:rFonts w:ascii="Sylfaen" w:hAnsi="Sylfaen" w:cs="Sylfaen"/>
          <w:sz w:val="20"/>
          <w:szCs w:val="24"/>
          <w:lang w:val="ka-GE"/>
        </w:rPr>
        <w:t>შიდა აუდიტის დეპატამენტის 201</w:t>
      </w:r>
      <w:r w:rsidR="006412CA">
        <w:rPr>
          <w:rFonts w:ascii="Sylfaen" w:hAnsi="Sylfaen" w:cs="Sylfaen"/>
          <w:sz w:val="20"/>
          <w:szCs w:val="24"/>
          <w:lang w:val="ka-GE"/>
        </w:rPr>
        <w:t>9</w:t>
      </w:r>
      <w:r w:rsidR="006412CA" w:rsidRPr="006412CA">
        <w:rPr>
          <w:rFonts w:ascii="Sylfaen" w:hAnsi="Sylfaen" w:cs="Sylfaen"/>
          <w:sz w:val="20"/>
          <w:szCs w:val="24"/>
          <w:lang w:val="ka-GE"/>
        </w:rPr>
        <w:t xml:space="preserve"> წლის </w:t>
      </w:r>
      <w:r w:rsidR="006412CA">
        <w:rPr>
          <w:rFonts w:ascii="Sylfaen" w:hAnsi="Sylfaen" w:cs="Sylfaen"/>
          <w:sz w:val="20"/>
          <w:szCs w:val="24"/>
          <w:lang w:val="ka-GE"/>
        </w:rPr>
        <w:t>3 ივნის</w:t>
      </w:r>
      <w:r w:rsidR="00F96340">
        <w:rPr>
          <w:rFonts w:ascii="Sylfaen" w:hAnsi="Sylfaen" w:cs="Sylfaen"/>
          <w:sz w:val="20"/>
          <w:szCs w:val="24"/>
          <w:lang w:val="ka-GE"/>
        </w:rPr>
        <w:t>ი</w:t>
      </w:r>
      <w:r w:rsidR="006412CA">
        <w:rPr>
          <w:rFonts w:ascii="Sylfaen" w:hAnsi="Sylfaen" w:cs="Sylfaen"/>
          <w:sz w:val="20"/>
          <w:szCs w:val="24"/>
          <w:lang w:val="ka-GE"/>
        </w:rPr>
        <w:t>ს</w:t>
      </w:r>
      <w:r w:rsidR="006412CA" w:rsidRPr="006412CA">
        <w:rPr>
          <w:rFonts w:ascii="Sylfaen" w:hAnsi="Sylfaen" w:cs="Sylfaen"/>
          <w:sz w:val="20"/>
          <w:szCs w:val="24"/>
          <w:lang w:val="ka-GE"/>
        </w:rPr>
        <w:t xml:space="preserve"> Nა/2-19-0</w:t>
      </w:r>
      <w:r w:rsidR="006412CA" w:rsidRPr="006412CA">
        <w:rPr>
          <w:rFonts w:ascii="Sylfaen" w:hAnsi="Sylfaen" w:cs="Sylfaen"/>
          <w:sz w:val="20"/>
          <w:szCs w:val="24"/>
        </w:rPr>
        <w:t>2</w:t>
      </w:r>
      <w:r w:rsidR="006412CA" w:rsidRPr="006412CA">
        <w:rPr>
          <w:rFonts w:ascii="Sylfaen" w:hAnsi="Sylfaen" w:cs="Sylfaen"/>
          <w:sz w:val="20"/>
          <w:szCs w:val="24"/>
          <w:lang w:val="ka-GE"/>
        </w:rPr>
        <w:t xml:space="preserve"> ანგარიშში (დანართი N</w:t>
      </w:r>
      <w:r w:rsidR="006412CA">
        <w:rPr>
          <w:rFonts w:ascii="Sylfaen" w:hAnsi="Sylfaen" w:cs="Sylfaen"/>
          <w:sz w:val="20"/>
          <w:szCs w:val="24"/>
          <w:lang w:val="ka-GE"/>
        </w:rPr>
        <w:t>2</w:t>
      </w:r>
      <w:r w:rsidR="006412CA" w:rsidRPr="006412CA">
        <w:rPr>
          <w:rFonts w:ascii="Sylfaen" w:hAnsi="Sylfaen" w:cs="Sylfaen"/>
          <w:sz w:val="20"/>
          <w:szCs w:val="24"/>
          <w:lang w:val="ka-GE"/>
        </w:rPr>
        <w:t>)</w:t>
      </w:r>
      <w:r w:rsidR="006412CA">
        <w:rPr>
          <w:rFonts w:ascii="Sylfaen" w:hAnsi="Sylfaen" w:cs="Sylfaen"/>
          <w:sz w:val="20"/>
          <w:szCs w:val="24"/>
          <w:lang w:val="ka-GE"/>
        </w:rPr>
        <w:t xml:space="preserve">. </w:t>
      </w:r>
      <w:r w:rsidR="00B821C0">
        <w:rPr>
          <w:rFonts w:ascii="Sylfaen" w:hAnsi="Sylfaen" w:cs="Sylfaen"/>
          <w:sz w:val="20"/>
          <w:szCs w:val="24"/>
          <w:lang w:val="ka-GE"/>
        </w:rPr>
        <w:t xml:space="preserve"> მიგნებები .........</w:t>
      </w:r>
      <w:r w:rsidR="00B266AA">
        <w:rPr>
          <w:rFonts w:ascii="Sylfaen" w:hAnsi="Sylfaen" w:cs="Sylfaen"/>
          <w:sz w:val="20"/>
          <w:szCs w:val="24"/>
          <w:lang w:val="ka-GE"/>
        </w:rPr>
        <w:t>........</w:t>
      </w:r>
      <w:r w:rsidR="006412CA">
        <w:rPr>
          <w:rFonts w:ascii="Sylfaen" w:hAnsi="Sylfaen" w:cs="Sylfaen"/>
          <w:sz w:val="20"/>
          <w:szCs w:val="24"/>
          <w:lang w:val="ka-GE"/>
        </w:rPr>
        <w:t>.... გვ.</w:t>
      </w:r>
      <w:r w:rsidR="00D21DA2">
        <w:rPr>
          <w:rFonts w:ascii="Sylfaen" w:hAnsi="Sylfaen" w:cs="Sylfaen"/>
          <w:sz w:val="20"/>
          <w:szCs w:val="24"/>
          <w:lang w:val="ka-GE"/>
        </w:rPr>
        <w:t>8</w:t>
      </w:r>
    </w:p>
    <w:p w14:paraId="4ECB0558" w14:textId="3E4564D9" w:rsidR="00C13ECD" w:rsidRDefault="00C13ECD" w:rsidP="00BA0BBA">
      <w:pPr>
        <w:tabs>
          <w:tab w:val="left" w:pos="14490"/>
        </w:tabs>
        <w:spacing w:after="0"/>
        <w:ind w:firstLine="630"/>
        <w:jc w:val="both"/>
        <w:rPr>
          <w:rFonts w:ascii="Sylfaen" w:hAnsi="Sylfaen" w:cs="Sylfaen"/>
          <w:sz w:val="20"/>
          <w:szCs w:val="24"/>
          <w:lang w:val="ka-GE"/>
        </w:rPr>
      </w:pPr>
      <w:r>
        <w:rPr>
          <w:rFonts w:ascii="Sylfaen" w:hAnsi="Sylfaen" w:cs="Sylfaen"/>
          <w:sz w:val="20"/>
          <w:szCs w:val="24"/>
          <w:lang w:val="ka-GE"/>
        </w:rPr>
        <w:t>2.2 რეკომენდაციები ............................................................</w:t>
      </w:r>
      <w:r w:rsidR="00BA0BBA">
        <w:rPr>
          <w:rFonts w:ascii="Sylfaen" w:hAnsi="Sylfaen" w:cs="Sylfaen"/>
          <w:sz w:val="20"/>
          <w:szCs w:val="24"/>
          <w:lang w:val="ka-GE"/>
        </w:rPr>
        <w:t>..........................</w:t>
      </w:r>
      <w:r w:rsidR="00F96340">
        <w:rPr>
          <w:rFonts w:ascii="Sylfaen" w:hAnsi="Sylfaen" w:cs="Sylfaen"/>
          <w:sz w:val="20"/>
          <w:szCs w:val="24"/>
          <w:lang w:val="ka-GE"/>
        </w:rPr>
        <w:t>.............</w:t>
      </w:r>
      <w:r w:rsidR="00B266AA">
        <w:rPr>
          <w:rFonts w:ascii="Sylfaen" w:hAnsi="Sylfaen" w:cs="Sylfaen"/>
          <w:sz w:val="20"/>
          <w:szCs w:val="24"/>
          <w:lang w:val="ka-GE"/>
        </w:rPr>
        <w:t>....................</w:t>
      </w:r>
      <w:r>
        <w:rPr>
          <w:rFonts w:ascii="Sylfaen" w:hAnsi="Sylfaen" w:cs="Sylfaen"/>
          <w:sz w:val="20"/>
          <w:szCs w:val="24"/>
          <w:lang w:val="ka-GE"/>
        </w:rPr>
        <w:t>...... გვ.</w:t>
      </w:r>
      <w:r w:rsidR="00D21DA2">
        <w:rPr>
          <w:rFonts w:ascii="Sylfaen" w:hAnsi="Sylfaen" w:cs="Sylfaen"/>
          <w:sz w:val="20"/>
          <w:szCs w:val="24"/>
          <w:lang w:val="ka-GE"/>
        </w:rPr>
        <w:t>9</w:t>
      </w:r>
    </w:p>
    <w:p w14:paraId="4EB298DD" w14:textId="74100932" w:rsidR="00957F17" w:rsidRDefault="004E2D81" w:rsidP="00BA0BBA">
      <w:pPr>
        <w:tabs>
          <w:tab w:val="left" w:pos="14490"/>
        </w:tabs>
        <w:spacing w:after="0"/>
        <w:ind w:firstLine="630"/>
        <w:jc w:val="both"/>
        <w:rPr>
          <w:rFonts w:ascii="Sylfaen" w:hAnsi="Sylfaen"/>
          <w:sz w:val="20"/>
          <w:szCs w:val="24"/>
          <w:lang w:val="ka-GE"/>
        </w:rPr>
      </w:pPr>
      <w:r>
        <w:rPr>
          <w:rFonts w:ascii="Sylfaen" w:hAnsi="Sylfaen"/>
          <w:sz w:val="20"/>
          <w:szCs w:val="24"/>
          <w:lang w:val="ka-GE"/>
        </w:rPr>
        <w:t>3.</w:t>
      </w:r>
      <w:r w:rsidR="00B821C0">
        <w:rPr>
          <w:rFonts w:ascii="Sylfaen" w:hAnsi="Sylfaen"/>
          <w:sz w:val="20"/>
          <w:szCs w:val="24"/>
          <w:lang w:val="ka-GE"/>
        </w:rPr>
        <w:t>1</w:t>
      </w:r>
      <w:r>
        <w:rPr>
          <w:rFonts w:ascii="Sylfaen" w:hAnsi="Sylfaen"/>
          <w:sz w:val="20"/>
          <w:szCs w:val="24"/>
          <w:lang w:val="ka-GE"/>
        </w:rPr>
        <w:t xml:space="preserve"> </w:t>
      </w:r>
      <w:r w:rsidR="00D730B5" w:rsidRPr="00957F17">
        <w:rPr>
          <w:rFonts w:ascii="Sylfaen" w:hAnsi="Sylfaen"/>
          <w:sz w:val="20"/>
          <w:szCs w:val="24"/>
          <w:lang w:val="ka-GE"/>
        </w:rPr>
        <w:t xml:space="preserve">III </w:t>
      </w:r>
      <w:r w:rsidR="00086DE7" w:rsidRPr="00957F17">
        <w:rPr>
          <w:rFonts w:ascii="Sylfaen" w:hAnsi="Sylfaen"/>
          <w:sz w:val="20"/>
          <w:szCs w:val="24"/>
          <w:lang w:val="ka-GE"/>
        </w:rPr>
        <w:t>ე</w:t>
      </w:r>
      <w:r w:rsidR="00086DE7">
        <w:rPr>
          <w:rFonts w:ascii="Sylfaen" w:hAnsi="Sylfaen"/>
          <w:sz w:val="20"/>
          <w:szCs w:val="24"/>
          <w:lang w:val="ka-GE"/>
        </w:rPr>
        <w:t>ტაპი მოიცავდა</w:t>
      </w:r>
      <w:r w:rsidR="00B238D0">
        <w:rPr>
          <w:rFonts w:ascii="Sylfaen" w:hAnsi="Sylfaen"/>
          <w:sz w:val="20"/>
          <w:szCs w:val="24"/>
          <w:lang w:val="ka-GE"/>
        </w:rPr>
        <w:t xml:space="preserve"> </w:t>
      </w:r>
      <w:r w:rsidR="00957F17">
        <w:rPr>
          <w:rFonts w:ascii="Sylfaen" w:hAnsi="Sylfaen"/>
          <w:sz w:val="20"/>
          <w:szCs w:val="24"/>
          <w:lang w:val="ka-GE"/>
        </w:rPr>
        <w:t xml:space="preserve">სამინისტროს სისტემის ავტოპარკის </w:t>
      </w:r>
      <w:r w:rsidR="00957F17" w:rsidRPr="00957F17">
        <w:rPr>
          <w:rFonts w:ascii="Sylfaen" w:hAnsi="Sylfaen"/>
          <w:sz w:val="20"/>
          <w:szCs w:val="24"/>
          <w:lang w:val="ka-GE"/>
        </w:rPr>
        <w:t>ფუნქციონირებ</w:t>
      </w:r>
      <w:r w:rsidR="00957F17">
        <w:rPr>
          <w:rFonts w:ascii="Sylfaen" w:hAnsi="Sylfaen"/>
          <w:sz w:val="20"/>
          <w:szCs w:val="24"/>
          <w:lang w:val="ka-GE"/>
        </w:rPr>
        <w:t>ისა</w:t>
      </w:r>
      <w:r w:rsidR="00957F17" w:rsidRPr="00957F17">
        <w:rPr>
          <w:rFonts w:ascii="Sylfaen" w:hAnsi="Sylfaen"/>
          <w:sz w:val="20"/>
          <w:szCs w:val="24"/>
          <w:lang w:val="ka-GE"/>
        </w:rPr>
        <w:t xml:space="preserve"> და გამოყენებ</w:t>
      </w:r>
      <w:r w:rsidR="00957F17">
        <w:rPr>
          <w:rFonts w:ascii="Sylfaen" w:hAnsi="Sylfaen"/>
          <w:sz w:val="20"/>
          <w:szCs w:val="24"/>
          <w:lang w:val="ka-GE"/>
        </w:rPr>
        <w:t>ის შესაბამისობის ანალიზ</w:t>
      </w:r>
      <w:r w:rsidR="00F96340">
        <w:rPr>
          <w:rFonts w:ascii="Sylfaen" w:hAnsi="Sylfaen"/>
          <w:sz w:val="20"/>
          <w:szCs w:val="24"/>
          <w:lang w:val="ka-GE"/>
        </w:rPr>
        <w:t>ს</w:t>
      </w:r>
      <w:r w:rsidR="00957F17">
        <w:rPr>
          <w:rFonts w:ascii="Sylfaen" w:hAnsi="Sylfaen"/>
          <w:sz w:val="20"/>
          <w:szCs w:val="24"/>
          <w:lang w:val="ka-GE"/>
        </w:rPr>
        <w:t xml:space="preserve">, რომლიც </w:t>
      </w:r>
      <w:r w:rsidR="0021071C">
        <w:rPr>
          <w:rFonts w:ascii="Sylfaen" w:hAnsi="Sylfaen"/>
          <w:sz w:val="20"/>
          <w:szCs w:val="24"/>
          <w:lang w:val="ka-GE"/>
        </w:rPr>
        <w:t>წარმოდგენილია</w:t>
      </w:r>
      <w:r w:rsidR="00957F17">
        <w:rPr>
          <w:rFonts w:ascii="Sylfaen" w:hAnsi="Sylfaen"/>
          <w:sz w:val="20"/>
          <w:szCs w:val="24"/>
          <w:lang w:val="ka-GE"/>
        </w:rPr>
        <w:t xml:space="preserve"> წინამდებარე ანგარიშ</w:t>
      </w:r>
      <w:r w:rsidR="0021071C">
        <w:rPr>
          <w:rFonts w:ascii="Sylfaen" w:hAnsi="Sylfaen"/>
          <w:sz w:val="20"/>
          <w:szCs w:val="24"/>
          <w:lang w:val="ka-GE"/>
        </w:rPr>
        <w:t>ით</w:t>
      </w:r>
      <w:r w:rsidR="00B821C0">
        <w:rPr>
          <w:rFonts w:ascii="Sylfaen" w:hAnsi="Sylfaen"/>
          <w:sz w:val="20"/>
          <w:szCs w:val="24"/>
          <w:lang w:val="ka-GE"/>
        </w:rPr>
        <w:t xml:space="preserve">. შესავალი </w:t>
      </w:r>
      <w:r w:rsidR="0021071C">
        <w:rPr>
          <w:rFonts w:ascii="Sylfaen" w:hAnsi="Sylfaen"/>
          <w:sz w:val="20"/>
          <w:szCs w:val="24"/>
          <w:lang w:val="ka-GE"/>
        </w:rPr>
        <w:t>..</w:t>
      </w:r>
      <w:r w:rsidR="00B266AA">
        <w:rPr>
          <w:rFonts w:ascii="Sylfaen" w:hAnsi="Sylfaen"/>
          <w:sz w:val="20"/>
          <w:szCs w:val="24"/>
          <w:lang w:val="ka-GE"/>
        </w:rPr>
        <w:t>........</w:t>
      </w:r>
      <w:r w:rsidR="00957F17">
        <w:rPr>
          <w:rFonts w:ascii="Sylfaen" w:hAnsi="Sylfaen"/>
          <w:sz w:val="20"/>
          <w:szCs w:val="24"/>
          <w:lang w:val="ka-GE"/>
        </w:rPr>
        <w:t>..... გვ.</w:t>
      </w:r>
      <w:r w:rsidR="00B266AA">
        <w:rPr>
          <w:rFonts w:ascii="Sylfaen" w:hAnsi="Sylfaen"/>
          <w:sz w:val="20"/>
          <w:szCs w:val="24"/>
          <w:lang w:val="ka-GE"/>
        </w:rPr>
        <w:t>12</w:t>
      </w:r>
    </w:p>
    <w:p w14:paraId="349F47E1" w14:textId="5BEA1F2E" w:rsidR="00C13ECD" w:rsidRDefault="00C13ECD" w:rsidP="00BA0BBA">
      <w:pPr>
        <w:tabs>
          <w:tab w:val="left" w:pos="14490"/>
        </w:tabs>
        <w:spacing w:after="0"/>
        <w:ind w:firstLine="630"/>
        <w:jc w:val="both"/>
        <w:rPr>
          <w:rFonts w:ascii="Sylfaen" w:hAnsi="Sylfaen"/>
          <w:sz w:val="20"/>
          <w:szCs w:val="24"/>
          <w:lang w:val="ka-GE"/>
        </w:rPr>
      </w:pPr>
      <w:r>
        <w:rPr>
          <w:rFonts w:ascii="Sylfaen" w:hAnsi="Sylfaen"/>
          <w:sz w:val="20"/>
          <w:szCs w:val="24"/>
          <w:lang w:val="ka-GE"/>
        </w:rPr>
        <w:t>3.2 შემაჯამებელი მიმოხილვა ........................</w:t>
      </w:r>
      <w:r w:rsidR="00BA0BBA">
        <w:rPr>
          <w:rFonts w:ascii="Sylfaen" w:hAnsi="Sylfaen"/>
          <w:sz w:val="20"/>
          <w:szCs w:val="24"/>
          <w:lang w:val="ka-GE"/>
        </w:rPr>
        <w:t>...............................</w:t>
      </w:r>
      <w:r w:rsidR="00F96340">
        <w:rPr>
          <w:rFonts w:ascii="Sylfaen" w:hAnsi="Sylfaen"/>
          <w:sz w:val="20"/>
          <w:szCs w:val="24"/>
          <w:lang w:val="ka-GE"/>
        </w:rPr>
        <w:t>.........</w:t>
      </w:r>
      <w:r>
        <w:rPr>
          <w:rFonts w:ascii="Sylfaen" w:hAnsi="Sylfaen"/>
          <w:sz w:val="20"/>
          <w:szCs w:val="24"/>
          <w:lang w:val="ka-GE"/>
        </w:rPr>
        <w:t>.....</w:t>
      </w:r>
      <w:r w:rsidR="00B266AA">
        <w:rPr>
          <w:rFonts w:ascii="Sylfaen" w:hAnsi="Sylfaen"/>
          <w:sz w:val="20"/>
          <w:szCs w:val="24"/>
          <w:lang w:val="ka-GE"/>
        </w:rPr>
        <w:t>..............................</w:t>
      </w:r>
      <w:r>
        <w:rPr>
          <w:rFonts w:ascii="Sylfaen" w:hAnsi="Sylfaen"/>
          <w:sz w:val="20"/>
          <w:szCs w:val="24"/>
          <w:lang w:val="ka-GE"/>
        </w:rPr>
        <w:t>........ გვ.</w:t>
      </w:r>
      <w:r w:rsidR="00B266AA">
        <w:rPr>
          <w:rFonts w:ascii="Sylfaen" w:hAnsi="Sylfaen"/>
          <w:sz w:val="20"/>
          <w:szCs w:val="24"/>
          <w:lang w:val="ka-GE"/>
        </w:rPr>
        <w:t>12</w:t>
      </w:r>
    </w:p>
    <w:p w14:paraId="5D95444D" w14:textId="16432A9F" w:rsidR="00C13ECD" w:rsidRDefault="00C13ECD" w:rsidP="00BA0BBA">
      <w:pPr>
        <w:tabs>
          <w:tab w:val="left" w:pos="14490"/>
        </w:tabs>
        <w:spacing w:after="0"/>
        <w:ind w:firstLine="630"/>
        <w:jc w:val="both"/>
        <w:rPr>
          <w:rFonts w:ascii="Sylfaen" w:hAnsi="Sylfaen"/>
          <w:sz w:val="20"/>
          <w:szCs w:val="24"/>
          <w:lang w:val="ka-GE"/>
        </w:rPr>
      </w:pPr>
      <w:r>
        <w:rPr>
          <w:rFonts w:ascii="Sylfaen" w:hAnsi="Sylfaen"/>
          <w:sz w:val="20"/>
          <w:szCs w:val="24"/>
          <w:lang w:val="ka-GE"/>
        </w:rPr>
        <w:t>3.3 რეკომენდაციები .............................................................</w:t>
      </w:r>
      <w:r w:rsidR="00BA0BBA">
        <w:rPr>
          <w:rFonts w:ascii="Sylfaen" w:hAnsi="Sylfaen"/>
          <w:sz w:val="20"/>
          <w:szCs w:val="24"/>
          <w:lang w:val="ka-GE"/>
        </w:rPr>
        <w:t>............................</w:t>
      </w:r>
      <w:r w:rsidR="00F96340">
        <w:rPr>
          <w:rFonts w:ascii="Sylfaen" w:hAnsi="Sylfaen"/>
          <w:sz w:val="20"/>
          <w:szCs w:val="24"/>
          <w:lang w:val="ka-GE"/>
        </w:rPr>
        <w:t>............</w:t>
      </w:r>
      <w:r>
        <w:rPr>
          <w:rFonts w:ascii="Sylfaen" w:hAnsi="Sylfaen"/>
          <w:sz w:val="20"/>
          <w:szCs w:val="24"/>
          <w:lang w:val="ka-GE"/>
        </w:rPr>
        <w:t>.........</w:t>
      </w:r>
      <w:r w:rsidR="00B266AA">
        <w:rPr>
          <w:rFonts w:ascii="Sylfaen" w:hAnsi="Sylfaen"/>
          <w:sz w:val="20"/>
          <w:szCs w:val="24"/>
          <w:lang w:val="ka-GE"/>
        </w:rPr>
        <w:t>.......</w:t>
      </w:r>
      <w:r>
        <w:rPr>
          <w:rFonts w:ascii="Sylfaen" w:hAnsi="Sylfaen"/>
          <w:sz w:val="20"/>
          <w:szCs w:val="24"/>
          <w:lang w:val="ka-GE"/>
        </w:rPr>
        <w:t>....... გვ.</w:t>
      </w:r>
      <w:r w:rsidR="00B266AA">
        <w:rPr>
          <w:rFonts w:ascii="Sylfaen" w:hAnsi="Sylfaen"/>
          <w:sz w:val="20"/>
          <w:szCs w:val="24"/>
          <w:lang w:val="ka-GE"/>
        </w:rPr>
        <w:t>14</w:t>
      </w:r>
    </w:p>
    <w:p w14:paraId="426A1557" w14:textId="4A177B59" w:rsidR="00C13ECD" w:rsidRDefault="00C13ECD" w:rsidP="00BA0BBA">
      <w:pPr>
        <w:tabs>
          <w:tab w:val="left" w:pos="14490"/>
        </w:tabs>
        <w:spacing w:after="0"/>
        <w:ind w:firstLine="630"/>
        <w:jc w:val="both"/>
        <w:rPr>
          <w:rFonts w:ascii="Sylfaen" w:hAnsi="Sylfaen"/>
          <w:sz w:val="20"/>
          <w:szCs w:val="24"/>
          <w:lang w:val="ka-GE"/>
        </w:rPr>
      </w:pPr>
      <w:r>
        <w:rPr>
          <w:rFonts w:ascii="Sylfaen" w:hAnsi="Sylfaen"/>
          <w:sz w:val="20"/>
          <w:szCs w:val="24"/>
          <w:lang w:val="ka-GE"/>
        </w:rPr>
        <w:t xml:space="preserve">3.4 </w:t>
      </w:r>
      <w:r w:rsidR="004E2D81">
        <w:rPr>
          <w:rFonts w:ascii="Sylfaen" w:hAnsi="Sylfaen"/>
          <w:sz w:val="20"/>
          <w:szCs w:val="24"/>
          <w:lang w:val="ka-GE"/>
        </w:rPr>
        <w:t>კრიტერიუმები ..................................................................</w:t>
      </w:r>
      <w:r w:rsidR="00BA0BBA">
        <w:rPr>
          <w:rFonts w:ascii="Sylfaen" w:hAnsi="Sylfaen"/>
          <w:sz w:val="20"/>
          <w:szCs w:val="24"/>
          <w:lang w:val="ka-GE"/>
        </w:rPr>
        <w:t>.......</w:t>
      </w:r>
      <w:r w:rsidR="004E2D81">
        <w:rPr>
          <w:rFonts w:ascii="Sylfaen" w:hAnsi="Sylfaen"/>
          <w:sz w:val="20"/>
          <w:szCs w:val="24"/>
          <w:lang w:val="ka-GE"/>
        </w:rPr>
        <w:t>..................</w:t>
      </w:r>
      <w:r w:rsidR="00B266AA">
        <w:rPr>
          <w:rFonts w:ascii="Sylfaen" w:hAnsi="Sylfaen"/>
          <w:sz w:val="20"/>
          <w:szCs w:val="24"/>
          <w:lang w:val="ka-GE"/>
        </w:rPr>
        <w:t>...............................</w:t>
      </w:r>
      <w:r w:rsidR="004E2D81">
        <w:rPr>
          <w:rFonts w:ascii="Sylfaen" w:hAnsi="Sylfaen"/>
          <w:sz w:val="20"/>
          <w:szCs w:val="24"/>
          <w:lang w:val="ka-GE"/>
        </w:rPr>
        <w:t>..... გვ.</w:t>
      </w:r>
      <w:r w:rsidR="00B266AA">
        <w:rPr>
          <w:rFonts w:ascii="Sylfaen" w:hAnsi="Sylfaen"/>
          <w:sz w:val="20"/>
          <w:szCs w:val="24"/>
          <w:lang w:val="ka-GE"/>
        </w:rPr>
        <w:t>14</w:t>
      </w:r>
    </w:p>
    <w:p w14:paraId="7AC17C80" w14:textId="205C90FC" w:rsidR="004E2D81" w:rsidRDefault="004E2D81" w:rsidP="00BA0BBA">
      <w:pPr>
        <w:tabs>
          <w:tab w:val="left" w:pos="14490"/>
        </w:tabs>
        <w:spacing w:after="0"/>
        <w:ind w:firstLine="630"/>
        <w:jc w:val="both"/>
        <w:rPr>
          <w:rFonts w:ascii="Sylfaen" w:hAnsi="Sylfaen"/>
          <w:sz w:val="20"/>
          <w:szCs w:val="24"/>
          <w:lang w:val="ka-GE"/>
        </w:rPr>
      </w:pPr>
      <w:r>
        <w:rPr>
          <w:rFonts w:ascii="Sylfaen" w:hAnsi="Sylfaen"/>
          <w:sz w:val="20"/>
          <w:szCs w:val="24"/>
          <w:lang w:val="ka-GE"/>
        </w:rPr>
        <w:t xml:space="preserve">3.5.1 </w:t>
      </w:r>
      <w:r w:rsidR="00402D0B">
        <w:rPr>
          <w:rFonts w:ascii="Sylfaen" w:hAnsi="Sylfaen"/>
          <w:sz w:val="20"/>
          <w:szCs w:val="24"/>
          <w:lang w:val="ka-GE"/>
        </w:rPr>
        <w:t xml:space="preserve"> ძირით</w:t>
      </w:r>
      <w:r w:rsidR="00F96340">
        <w:rPr>
          <w:rFonts w:ascii="Sylfaen" w:hAnsi="Sylfaen"/>
          <w:sz w:val="20"/>
          <w:szCs w:val="24"/>
          <w:lang w:val="ka-GE"/>
        </w:rPr>
        <w:t>ა</w:t>
      </w:r>
      <w:r w:rsidR="00402D0B">
        <w:rPr>
          <w:rFonts w:ascii="Sylfaen" w:hAnsi="Sylfaen"/>
          <w:sz w:val="20"/>
          <w:szCs w:val="24"/>
          <w:lang w:val="ka-GE"/>
        </w:rPr>
        <w:t xml:space="preserve">დი ტექსტი </w:t>
      </w:r>
      <w:r w:rsidRPr="004E2D81">
        <w:rPr>
          <w:rFonts w:ascii="Sylfaen" w:hAnsi="Sylfaen"/>
          <w:sz w:val="20"/>
          <w:szCs w:val="24"/>
          <w:lang w:val="ka-GE"/>
        </w:rPr>
        <w:t>სამინისტროს ცენტრალური აპარატი</w:t>
      </w:r>
      <w:r>
        <w:rPr>
          <w:rFonts w:ascii="Sylfaen" w:hAnsi="Sylfaen"/>
          <w:sz w:val="20"/>
          <w:szCs w:val="24"/>
          <w:lang w:val="ka-GE"/>
        </w:rPr>
        <w:t xml:space="preserve"> ............</w:t>
      </w:r>
      <w:r w:rsidR="00402D0B">
        <w:rPr>
          <w:rFonts w:ascii="Sylfaen" w:hAnsi="Sylfaen"/>
          <w:sz w:val="20"/>
          <w:szCs w:val="24"/>
          <w:lang w:val="ka-GE"/>
        </w:rPr>
        <w:t>.......</w:t>
      </w:r>
      <w:r w:rsidR="00B266AA">
        <w:rPr>
          <w:rFonts w:ascii="Sylfaen" w:hAnsi="Sylfaen"/>
          <w:sz w:val="20"/>
          <w:szCs w:val="24"/>
          <w:lang w:val="ka-GE"/>
        </w:rPr>
        <w:t>...</w:t>
      </w:r>
      <w:r w:rsidR="00402D0B">
        <w:rPr>
          <w:rFonts w:ascii="Sylfaen" w:hAnsi="Sylfaen"/>
          <w:sz w:val="20"/>
          <w:szCs w:val="24"/>
          <w:lang w:val="ka-GE"/>
        </w:rPr>
        <w:t>.</w:t>
      </w:r>
      <w:r w:rsidR="00F96340">
        <w:rPr>
          <w:rFonts w:ascii="Sylfaen" w:hAnsi="Sylfaen"/>
          <w:sz w:val="20"/>
          <w:szCs w:val="24"/>
          <w:lang w:val="ka-GE"/>
        </w:rPr>
        <w:t>.</w:t>
      </w:r>
      <w:r w:rsidR="00BA0BBA">
        <w:rPr>
          <w:rFonts w:ascii="Sylfaen" w:hAnsi="Sylfaen"/>
          <w:sz w:val="20"/>
          <w:szCs w:val="24"/>
          <w:lang w:val="ka-GE"/>
        </w:rPr>
        <w:t>.....</w:t>
      </w:r>
      <w:r w:rsidR="00B266AA">
        <w:rPr>
          <w:rFonts w:ascii="Sylfaen" w:hAnsi="Sylfaen"/>
          <w:sz w:val="20"/>
          <w:szCs w:val="24"/>
          <w:lang w:val="ka-GE"/>
        </w:rPr>
        <w:t>.............</w:t>
      </w:r>
      <w:r>
        <w:rPr>
          <w:rFonts w:ascii="Sylfaen" w:hAnsi="Sylfaen"/>
          <w:sz w:val="20"/>
          <w:szCs w:val="24"/>
          <w:lang w:val="ka-GE"/>
        </w:rPr>
        <w:t>...... გვ.</w:t>
      </w:r>
      <w:r w:rsidR="00B266AA">
        <w:rPr>
          <w:rFonts w:ascii="Sylfaen" w:hAnsi="Sylfaen"/>
          <w:sz w:val="20"/>
          <w:szCs w:val="24"/>
          <w:lang w:val="ka-GE"/>
        </w:rPr>
        <w:t>17</w:t>
      </w:r>
    </w:p>
    <w:p w14:paraId="6BD228CB" w14:textId="2BC2192F" w:rsidR="004E2D81" w:rsidRDefault="004E2D81" w:rsidP="00BA0BBA">
      <w:pPr>
        <w:tabs>
          <w:tab w:val="left" w:pos="14490"/>
        </w:tabs>
        <w:spacing w:after="0"/>
        <w:ind w:firstLine="630"/>
        <w:jc w:val="both"/>
        <w:rPr>
          <w:rFonts w:ascii="Sylfaen" w:hAnsi="Sylfaen"/>
          <w:sz w:val="20"/>
          <w:szCs w:val="24"/>
          <w:lang w:val="ka-GE"/>
        </w:rPr>
      </w:pPr>
      <w:r>
        <w:rPr>
          <w:rFonts w:ascii="Sylfaen" w:hAnsi="Sylfaen"/>
          <w:sz w:val="20"/>
          <w:szCs w:val="24"/>
          <w:lang w:val="ka-GE"/>
        </w:rPr>
        <w:t xml:space="preserve">3.5.2 </w:t>
      </w:r>
      <w:r w:rsidRPr="004E2D81">
        <w:rPr>
          <w:rFonts w:ascii="Sylfaen" w:hAnsi="Sylfaen"/>
          <w:sz w:val="20"/>
          <w:szCs w:val="24"/>
          <w:lang w:val="ka-GE"/>
        </w:rPr>
        <w:t>სსიპ-ადამიანით ვაჭრობის (ტრეფიკინგის) მსხვერპლთა, დაზარალებულთა დაცვისა და დახმარების სახელმწიფო ფონდი</w:t>
      </w:r>
      <w:r>
        <w:rPr>
          <w:rFonts w:ascii="Sylfaen" w:hAnsi="Sylfaen"/>
          <w:sz w:val="20"/>
          <w:szCs w:val="24"/>
          <w:lang w:val="ka-GE"/>
        </w:rPr>
        <w:t xml:space="preserve"> ......................</w:t>
      </w:r>
      <w:r w:rsidR="00F96340">
        <w:rPr>
          <w:rFonts w:ascii="Sylfaen" w:hAnsi="Sylfaen"/>
          <w:sz w:val="20"/>
          <w:szCs w:val="24"/>
          <w:lang w:val="ka-GE"/>
        </w:rPr>
        <w:t>.....</w:t>
      </w:r>
      <w:r w:rsidR="00BA0BBA">
        <w:rPr>
          <w:rFonts w:ascii="Sylfaen" w:hAnsi="Sylfaen"/>
          <w:sz w:val="20"/>
          <w:szCs w:val="24"/>
          <w:lang w:val="ka-GE"/>
        </w:rPr>
        <w:t>...............</w:t>
      </w:r>
      <w:r>
        <w:rPr>
          <w:rFonts w:ascii="Sylfaen" w:hAnsi="Sylfaen"/>
          <w:sz w:val="20"/>
          <w:szCs w:val="24"/>
          <w:lang w:val="ka-GE"/>
        </w:rPr>
        <w:t>...............................................................</w:t>
      </w:r>
      <w:r w:rsidR="00B266AA">
        <w:rPr>
          <w:rFonts w:ascii="Sylfaen" w:hAnsi="Sylfaen"/>
          <w:sz w:val="20"/>
          <w:szCs w:val="24"/>
          <w:lang w:val="ka-GE"/>
        </w:rPr>
        <w:t>..</w:t>
      </w:r>
      <w:r>
        <w:rPr>
          <w:rFonts w:ascii="Sylfaen" w:hAnsi="Sylfaen"/>
          <w:sz w:val="20"/>
          <w:szCs w:val="24"/>
          <w:lang w:val="ka-GE"/>
        </w:rPr>
        <w:t>...... გვ.</w:t>
      </w:r>
      <w:r w:rsidR="00B266AA">
        <w:rPr>
          <w:rFonts w:ascii="Sylfaen" w:hAnsi="Sylfaen"/>
          <w:sz w:val="20"/>
          <w:szCs w:val="24"/>
          <w:lang w:val="ka-GE"/>
        </w:rPr>
        <w:t>18</w:t>
      </w:r>
    </w:p>
    <w:p w14:paraId="7873DBF8" w14:textId="5BF0F40B" w:rsidR="004E2D81" w:rsidRDefault="004E2D81" w:rsidP="00BA0BBA">
      <w:pPr>
        <w:tabs>
          <w:tab w:val="left" w:pos="14490"/>
        </w:tabs>
        <w:spacing w:after="0"/>
        <w:ind w:firstLine="630"/>
        <w:jc w:val="both"/>
        <w:rPr>
          <w:rFonts w:ascii="Sylfaen" w:hAnsi="Sylfaen"/>
          <w:sz w:val="20"/>
          <w:szCs w:val="24"/>
          <w:lang w:val="ka-GE"/>
        </w:rPr>
      </w:pPr>
      <w:r>
        <w:rPr>
          <w:rFonts w:ascii="Sylfaen" w:hAnsi="Sylfaen"/>
          <w:sz w:val="20"/>
          <w:szCs w:val="24"/>
          <w:lang w:val="ka-GE"/>
        </w:rPr>
        <w:t xml:space="preserve">3.5.3 </w:t>
      </w:r>
      <w:r w:rsidRPr="004E2D81">
        <w:rPr>
          <w:rFonts w:ascii="Sylfaen" w:hAnsi="Sylfaen"/>
          <w:sz w:val="20"/>
          <w:szCs w:val="24"/>
          <w:lang w:val="ka-GE"/>
        </w:rPr>
        <w:t>სსიპ - სამედიცინო საქმიანობის სახელმწიფო რეგულირების სააგენტო</w:t>
      </w:r>
      <w:r w:rsidR="00B266AA">
        <w:rPr>
          <w:rFonts w:ascii="Sylfaen" w:hAnsi="Sylfaen"/>
          <w:sz w:val="20"/>
          <w:szCs w:val="24"/>
          <w:lang w:val="ka-GE"/>
        </w:rPr>
        <w:t xml:space="preserve"> ........</w:t>
      </w:r>
      <w:r w:rsidR="00F96340">
        <w:rPr>
          <w:rFonts w:ascii="Sylfaen" w:hAnsi="Sylfaen"/>
          <w:sz w:val="20"/>
          <w:szCs w:val="24"/>
          <w:lang w:val="ka-GE"/>
        </w:rPr>
        <w:t>........</w:t>
      </w:r>
      <w:r>
        <w:rPr>
          <w:rFonts w:ascii="Sylfaen" w:hAnsi="Sylfaen"/>
          <w:sz w:val="20"/>
          <w:szCs w:val="24"/>
          <w:lang w:val="ka-GE"/>
        </w:rPr>
        <w:t>........ გვ.</w:t>
      </w:r>
      <w:r w:rsidR="00B266AA">
        <w:rPr>
          <w:rFonts w:ascii="Sylfaen" w:hAnsi="Sylfaen"/>
          <w:sz w:val="20"/>
          <w:szCs w:val="24"/>
          <w:lang w:val="ka-GE"/>
        </w:rPr>
        <w:t>20</w:t>
      </w:r>
    </w:p>
    <w:p w14:paraId="0FCAAC69" w14:textId="2C78A797" w:rsidR="004E2D81" w:rsidRPr="00402D0B" w:rsidRDefault="004E2D81" w:rsidP="00BA0BBA">
      <w:pPr>
        <w:tabs>
          <w:tab w:val="left" w:pos="14490"/>
        </w:tabs>
        <w:spacing w:after="0"/>
        <w:ind w:firstLine="630"/>
        <w:jc w:val="both"/>
        <w:rPr>
          <w:rFonts w:ascii="Sylfaen" w:hAnsi="Sylfaen"/>
          <w:sz w:val="20"/>
          <w:szCs w:val="24"/>
          <w:lang w:val="ka-GE"/>
        </w:rPr>
      </w:pPr>
      <w:r w:rsidRPr="00402D0B">
        <w:rPr>
          <w:rFonts w:ascii="Sylfaen" w:hAnsi="Sylfaen"/>
          <w:sz w:val="20"/>
          <w:szCs w:val="24"/>
          <w:lang w:val="ka-GE"/>
        </w:rPr>
        <w:t>3.5.4 სსიპ - წამლის სააგენტო</w:t>
      </w:r>
      <w:r w:rsidR="00820FAE">
        <w:rPr>
          <w:rFonts w:ascii="Sylfaen" w:hAnsi="Sylfaen"/>
          <w:sz w:val="20"/>
          <w:szCs w:val="24"/>
          <w:lang w:val="ka-GE"/>
        </w:rPr>
        <w:t xml:space="preserve"> ........................</w:t>
      </w:r>
      <w:r w:rsidR="00BA0BBA">
        <w:rPr>
          <w:rFonts w:ascii="Sylfaen" w:hAnsi="Sylfaen"/>
          <w:sz w:val="20"/>
          <w:szCs w:val="24"/>
          <w:lang w:val="ka-GE"/>
        </w:rPr>
        <w:t>......................</w:t>
      </w:r>
      <w:r w:rsidR="00820FAE">
        <w:rPr>
          <w:rFonts w:ascii="Sylfaen" w:hAnsi="Sylfaen"/>
          <w:sz w:val="20"/>
          <w:szCs w:val="24"/>
          <w:lang w:val="ka-GE"/>
        </w:rPr>
        <w:t>.............................</w:t>
      </w:r>
      <w:r w:rsidR="00B266AA">
        <w:rPr>
          <w:rFonts w:ascii="Sylfaen" w:hAnsi="Sylfaen"/>
          <w:sz w:val="20"/>
          <w:szCs w:val="24"/>
          <w:lang w:val="ka-GE"/>
        </w:rPr>
        <w:t>..............................</w:t>
      </w:r>
      <w:r w:rsidR="00820FAE">
        <w:rPr>
          <w:rFonts w:ascii="Sylfaen" w:hAnsi="Sylfaen"/>
          <w:sz w:val="20"/>
          <w:szCs w:val="24"/>
          <w:lang w:val="ka-GE"/>
        </w:rPr>
        <w:t>.... გვ.</w:t>
      </w:r>
      <w:r w:rsidR="00B266AA">
        <w:rPr>
          <w:rFonts w:ascii="Sylfaen" w:hAnsi="Sylfaen"/>
          <w:sz w:val="20"/>
          <w:szCs w:val="24"/>
          <w:lang w:val="ka-GE"/>
        </w:rPr>
        <w:t>21</w:t>
      </w:r>
    </w:p>
    <w:p w14:paraId="6D450099" w14:textId="04D8E02C" w:rsidR="004E2D81" w:rsidRPr="00402D0B" w:rsidRDefault="004E2D81" w:rsidP="00BA0BBA">
      <w:pPr>
        <w:tabs>
          <w:tab w:val="left" w:pos="14490"/>
        </w:tabs>
        <w:spacing w:after="0"/>
        <w:ind w:firstLine="630"/>
        <w:jc w:val="both"/>
        <w:rPr>
          <w:rFonts w:ascii="Sylfaen" w:hAnsi="Sylfaen"/>
          <w:sz w:val="20"/>
          <w:szCs w:val="24"/>
          <w:lang w:val="ka-GE"/>
        </w:rPr>
      </w:pPr>
      <w:r w:rsidRPr="00402D0B">
        <w:rPr>
          <w:rFonts w:ascii="Sylfaen" w:hAnsi="Sylfaen"/>
          <w:sz w:val="20"/>
          <w:szCs w:val="24"/>
          <w:lang w:val="ka-GE"/>
        </w:rPr>
        <w:t>3.5.5 სსიპ - სოციალური მომსახურების სააგენტო</w:t>
      </w:r>
      <w:r w:rsidR="00820FAE">
        <w:rPr>
          <w:rFonts w:ascii="Sylfaen" w:hAnsi="Sylfaen"/>
          <w:sz w:val="20"/>
          <w:szCs w:val="24"/>
          <w:lang w:val="ka-GE"/>
        </w:rPr>
        <w:t xml:space="preserve"> ...........................</w:t>
      </w:r>
      <w:r w:rsidR="00BA0BBA">
        <w:rPr>
          <w:rFonts w:ascii="Sylfaen" w:hAnsi="Sylfaen"/>
          <w:sz w:val="20"/>
          <w:szCs w:val="24"/>
          <w:lang w:val="ka-GE"/>
        </w:rPr>
        <w:t>........................</w:t>
      </w:r>
      <w:r w:rsidR="00B266AA">
        <w:rPr>
          <w:rFonts w:ascii="Sylfaen" w:hAnsi="Sylfaen"/>
          <w:sz w:val="20"/>
          <w:szCs w:val="24"/>
          <w:lang w:val="ka-GE"/>
        </w:rPr>
        <w:t>............</w:t>
      </w:r>
      <w:r w:rsidR="00820FAE">
        <w:rPr>
          <w:rFonts w:ascii="Sylfaen" w:hAnsi="Sylfaen"/>
          <w:sz w:val="20"/>
          <w:szCs w:val="24"/>
          <w:lang w:val="ka-GE"/>
        </w:rPr>
        <w:t>......... გვ.</w:t>
      </w:r>
      <w:r w:rsidR="00B266AA">
        <w:rPr>
          <w:rFonts w:ascii="Sylfaen" w:hAnsi="Sylfaen"/>
          <w:sz w:val="20"/>
          <w:szCs w:val="24"/>
          <w:lang w:val="ka-GE"/>
        </w:rPr>
        <w:t>21</w:t>
      </w:r>
    </w:p>
    <w:p w14:paraId="0B34E03A" w14:textId="2602F010" w:rsidR="004E2D81" w:rsidRPr="00402D0B" w:rsidRDefault="004E2D81" w:rsidP="00BA0BBA">
      <w:pPr>
        <w:tabs>
          <w:tab w:val="left" w:pos="14490"/>
        </w:tabs>
        <w:spacing w:after="0"/>
        <w:ind w:firstLine="630"/>
        <w:jc w:val="both"/>
        <w:rPr>
          <w:rFonts w:ascii="Sylfaen" w:hAnsi="Sylfaen"/>
          <w:sz w:val="20"/>
          <w:szCs w:val="24"/>
          <w:lang w:val="ka-GE"/>
        </w:rPr>
      </w:pPr>
      <w:r w:rsidRPr="00402D0B">
        <w:rPr>
          <w:rFonts w:ascii="Sylfaen" w:hAnsi="Sylfaen"/>
          <w:sz w:val="20"/>
          <w:szCs w:val="24"/>
          <w:lang w:val="ka-GE"/>
        </w:rPr>
        <w:t xml:space="preserve">3.5.6 </w:t>
      </w:r>
      <w:r w:rsidRPr="00402D0B">
        <w:rPr>
          <w:rFonts w:ascii="Sylfaen" w:hAnsi="Sylfaen"/>
          <w:bCs/>
          <w:sz w:val="20"/>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820FAE">
        <w:rPr>
          <w:rFonts w:ascii="Sylfaen" w:hAnsi="Sylfaen"/>
          <w:bCs/>
          <w:sz w:val="20"/>
          <w:szCs w:val="24"/>
          <w:lang w:val="ka-GE"/>
        </w:rPr>
        <w:t xml:space="preserve"> ...................................................................</w:t>
      </w:r>
      <w:r w:rsidR="00B266AA">
        <w:rPr>
          <w:rFonts w:ascii="Sylfaen" w:hAnsi="Sylfaen"/>
          <w:bCs/>
          <w:sz w:val="20"/>
          <w:szCs w:val="24"/>
          <w:lang w:val="ka-GE"/>
        </w:rPr>
        <w:t>...............................</w:t>
      </w:r>
      <w:r w:rsidR="00820FAE">
        <w:rPr>
          <w:rFonts w:ascii="Sylfaen" w:hAnsi="Sylfaen"/>
          <w:bCs/>
          <w:sz w:val="20"/>
          <w:szCs w:val="24"/>
          <w:lang w:val="ka-GE"/>
        </w:rPr>
        <w:t>......... გვ.</w:t>
      </w:r>
      <w:r w:rsidR="00B266AA">
        <w:rPr>
          <w:rFonts w:ascii="Sylfaen" w:hAnsi="Sylfaen"/>
          <w:bCs/>
          <w:sz w:val="20"/>
          <w:szCs w:val="24"/>
          <w:lang w:val="ka-GE"/>
        </w:rPr>
        <w:t>22</w:t>
      </w:r>
    </w:p>
    <w:p w14:paraId="068AC141" w14:textId="2A42C1BB" w:rsidR="004E2D81" w:rsidRPr="00402D0B" w:rsidRDefault="004E2D81" w:rsidP="00BA0BBA">
      <w:pPr>
        <w:tabs>
          <w:tab w:val="left" w:pos="14490"/>
        </w:tabs>
        <w:spacing w:after="0"/>
        <w:ind w:firstLine="630"/>
        <w:jc w:val="both"/>
        <w:rPr>
          <w:rFonts w:ascii="Sylfaen" w:hAnsi="Sylfaen"/>
          <w:sz w:val="20"/>
          <w:szCs w:val="24"/>
          <w:lang w:val="ka-GE"/>
        </w:rPr>
      </w:pPr>
      <w:r w:rsidRPr="00402D0B">
        <w:rPr>
          <w:rFonts w:ascii="Sylfaen" w:hAnsi="Sylfaen"/>
          <w:sz w:val="20"/>
          <w:szCs w:val="24"/>
          <w:lang w:val="ka-GE"/>
        </w:rPr>
        <w:t xml:space="preserve">3.5.7 სსიპ - </w:t>
      </w:r>
      <w:r w:rsidRPr="00F72F97">
        <w:rPr>
          <w:rFonts w:ascii="Sylfaen" w:hAnsi="Sylfaen"/>
          <w:sz w:val="18"/>
          <w:szCs w:val="18"/>
          <w:lang w:val="ka-GE"/>
        </w:rPr>
        <w:t>საგანგებო სიტუაციების კოორდინაციისა და გადაუდებელი დახმარების ცენტრი</w:t>
      </w:r>
      <w:r w:rsidR="00B266AA">
        <w:rPr>
          <w:rFonts w:ascii="Sylfaen" w:hAnsi="Sylfaen"/>
          <w:sz w:val="18"/>
          <w:szCs w:val="18"/>
          <w:lang w:val="ka-GE"/>
        </w:rPr>
        <w:t>...</w:t>
      </w:r>
      <w:r w:rsidR="00F72F97">
        <w:rPr>
          <w:rFonts w:ascii="Sylfaen" w:hAnsi="Sylfaen"/>
          <w:sz w:val="18"/>
          <w:szCs w:val="18"/>
          <w:lang w:val="ka-GE"/>
        </w:rPr>
        <w:t xml:space="preserve">...... </w:t>
      </w:r>
      <w:r w:rsidR="00820FAE" w:rsidRPr="00F72F97">
        <w:rPr>
          <w:rFonts w:ascii="Sylfaen" w:hAnsi="Sylfaen"/>
          <w:sz w:val="20"/>
          <w:szCs w:val="18"/>
          <w:lang w:val="ka-GE"/>
        </w:rPr>
        <w:t>გვ.</w:t>
      </w:r>
      <w:r w:rsidR="00B266AA">
        <w:rPr>
          <w:rFonts w:ascii="Sylfaen" w:hAnsi="Sylfaen"/>
          <w:sz w:val="20"/>
          <w:szCs w:val="18"/>
          <w:lang w:val="ka-GE"/>
        </w:rPr>
        <w:t>24</w:t>
      </w:r>
    </w:p>
    <w:p w14:paraId="14248639" w14:textId="2FAE3A5B" w:rsidR="004E2D81" w:rsidRPr="00402D0B" w:rsidRDefault="004E2D81" w:rsidP="00BA0BBA">
      <w:pPr>
        <w:tabs>
          <w:tab w:val="left" w:pos="14490"/>
        </w:tabs>
        <w:spacing w:after="0"/>
        <w:ind w:firstLine="630"/>
        <w:jc w:val="both"/>
        <w:rPr>
          <w:rFonts w:ascii="Sylfaen" w:hAnsi="Sylfaen"/>
          <w:sz w:val="20"/>
          <w:szCs w:val="24"/>
          <w:lang w:val="ka-GE"/>
        </w:rPr>
      </w:pPr>
      <w:r w:rsidRPr="00402D0B">
        <w:rPr>
          <w:rFonts w:ascii="Sylfaen" w:hAnsi="Sylfaen"/>
          <w:sz w:val="20"/>
          <w:szCs w:val="24"/>
          <w:lang w:val="ka-GE"/>
        </w:rPr>
        <w:t>3.5.8 სსიპ - საარსებო წყაროებით უზრუნველყოფის სააგენტო</w:t>
      </w:r>
      <w:r w:rsidR="00820FAE">
        <w:rPr>
          <w:rFonts w:ascii="Sylfaen" w:hAnsi="Sylfaen"/>
          <w:sz w:val="20"/>
          <w:szCs w:val="24"/>
          <w:lang w:val="ka-GE"/>
        </w:rPr>
        <w:t xml:space="preserve"> .............</w:t>
      </w:r>
      <w:r w:rsidR="00F72F97">
        <w:rPr>
          <w:rFonts w:ascii="Sylfaen" w:hAnsi="Sylfaen"/>
          <w:sz w:val="20"/>
          <w:szCs w:val="24"/>
          <w:lang w:val="ka-GE"/>
        </w:rPr>
        <w:t>...</w:t>
      </w:r>
      <w:r w:rsidR="00B266AA">
        <w:rPr>
          <w:rFonts w:ascii="Sylfaen" w:hAnsi="Sylfaen"/>
          <w:sz w:val="20"/>
          <w:szCs w:val="24"/>
          <w:lang w:val="ka-GE"/>
        </w:rPr>
        <w:t>.............</w:t>
      </w:r>
      <w:r w:rsidR="00F72F97">
        <w:rPr>
          <w:rFonts w:ascii="Sylfaen" w:hAnsi="Sylfaen"/>
          <w:sz w:val="20"/>
          <w:szCs w:val="24"/>
          <w:lang w:val="ka-GE"/>
        </w:rPr>
        <w:t>..</w:t>
      </w:r>
      <w:r w:rsidR="00820FAE">
        <w:rPr>
          <w:rFonts w:ascii="Sylfaen" w:hAnsi="Sylfaen"/>
          <w:sz w:val="20"/>
          <w:szCs w:val="24"/>
          <w:lang w:val="ka-GE"/>
        </w:rPr>
        <w:t>.................. გვ.</w:t>
      </w:r>
      <w:r w:rsidR="00B266AA">
        <w:rPr>
          <w:rFonts w:ascii="Sylfaen" w:hAnsi="Sylfaen"/>
          <w:sz w:val="20"/>
          <w:szCs w:val="24"/>
          <w:lang w:val="ka-GE"/>
        </w:rPr>
        <w:t>25</w:t>
      </w:r>
    </w:p>
    <w:p w14:paraId="583E079B" w14:textId="5A27CAD0" w:rsidR="004E2D81" w:rsidRPr="00402D0B" w:rsidRDefault="004E2D81" w:rsidP="00BA0BBA">
      <w:pPr>
        <w:tabs>
          <w:tab w:val="left" w:pos="14490"/>
        </w:tabs>
        <w:spacing w:after="0"/>
        <w:ind w:firstLine="630"/>
        <w:jc w:val="both"/>
        <w:rPr>
          <w:rFonts w:ascii="Sylfaen" w:hAnsi="Sylfaen"/>
          <w:sz w:val="20"/>
          <w:szCs w:val="24"/>
          <w:lang w:val="ka-GE"/>
        </w:rPr>
      </w:pPr>
      <w:r w:rsidRPr="00402D0B">
        <w:rPr>
          <w:rFonts w:ascii="Sylfaen" w:hAnsi="Sylfaen"/>
          <w:sz w:val="20"/>
          <w:szCs w:val="24"/>
          <w:lang w:val="ka-GE"/>
        </w:rPr>
        <w:t>3.5.9 შპს „რეგიონული ჯანდაცვის ცენტრი“</w:t>
      </w:r>
      <w:r w:rsidR="00820FAE">
        <w:rPr>
          <w:rFonts w:ascii="Sylfaen" w:hAnsi="Sylfaen"/>
          <w:sz w:val="20"/>
          <w:szCs w:val="24"/>
          <w:lang w:val="ka-GE"/>
        </w:rPr>
        <w:t xml:space="preserve"> ............</w:t>
      </w:r>
      <w:r w:rsidR="00B266AA">
        <w:rPr>
          <w:rFonts w:ascii="Sylfaen" w:hAnsi="Sylfaen"/>
          <w:sz w:val="20"/>
          <w:szCs w:val="24"/>
          <w:lang w:val="ka-GE"/>
        </w:rPr>
        <w:t>..............................</w:t>
      </w:r>
      <w:r w:rsidR="00820FAE">
        <w:rPr>
          <w:rFonts w:ascii="Sylfaen" w:hAnsi="Sylfaen"/>
          <w:sz w:val="20"/>
          <w:szCs w:val="24"/>
          <w:lang w:val="ka-GE"/>
        </w:rPr>
        <w:t>....</w:t>
      </w:r>
      <w:r w:rsidR="00F72F97">
        <w:rPr>
          <w:rFonts w:ascii="Sylfaen" w:hAnsi="Sylfaen"/>
          <w:sz w:val="20"/>
          <w:szCs w:val="24"/>
          <w:lang w:val="ka-GE"/>
        </w:rPr>
        <w:t>....................</w:t>
      </w:r>
      <w:r w:rsidR="00820FAE">
        <w:rPr>
          <w:rFonts w:ascii="Sylfaen" w:hAnsi="Sylfaen"/>
          <w:sz w:val="20"/>
          <w:szCs w:val="24"/>
          <w:lang w:val="ka-GE"/>
        </w:rPr>
        <w:t>................ გვ.</w:t>
      </w:r>
      <w:r w:rsidR="00B266AA">
        <w:rPr>
          <w:rFonts w:ascii="Sylfaen" w:hAnsi="Sylfaen"/>
          <w:sz w:val="20"/>
          <w:szCs w:val="24"/>
          <w:lang w:val="ka-GE"/>
        </w:rPr>
        <w:t>25</w:t>
      </w:r>
    </w:p>
    <w:p w14:paraId="5EB6A969" w14:textId="439C6B39" w:rsidR="004E2D81" w:rsidRPr="00402D0B" w:rsidRDefault="00402D0B" w:rsidP="00BA0BBA">
      <w:pPr>
        <w:tabs>
          <w:tab w:val="left" w:pos="14490"/>
        </w:tabs>
        <w:spacing w:after="0"/>
        <w:ind w:firstLine="630"/>
        <w:jc w:val="both"/>
        <w:rPr>
          <w:rFonts w:ascii="Sylfaen" w:hAnsi="Sylfaen"/>
          <w:sz w:val="20"/>
          <w:szCs w:val="24"/>
        </w:rPr>
      </w:pPr>
      <w:r w:rsidRPr="00402D0B">
        <w:rPr>
          <w:rFonts w:ascii="Sylfaen" w:hAnsi="Sylfaen"/>
          <w:sz w:val="20"/>
          <w:szCs w:val="24"/>
          <w:lang w:val="ka-GE"/>
        </w:rPr>
        <w:t>4. ხელმოწერები ..........................................................................</w:t>
      </w:r>
      <w:r w:rsidR="00B266AA">
        <w:rPr>
          <w:rFonts w:ascii="Sylfaen" w:hAnsi="Sylfaen"/>
          <w:sz w:val="20"/>
          <w:szCs w:val="24"/>
          <w:lang w:val="ka-GE"/>
        </w:rPr>
        <w:t>..............................</w:t>
      </w:r>
      <w:r w:rsidRPr="00402D0B">
        <w:rPr>
          <w:rFonts w:ascii="Sylfaen" w:hAnsi="Sylfaen"/>
          <w:sz w:val="20"/>
          <w:szCs w:val="24"/>
          <w:lang w:val="ka-GE"/>
        </w:rPr>
        <w:t>...........................</w:t>
      </w:r>
      <w:r w:rsidR="00F72F97">
        <w:rPr>
          <w:rFonts w:ascii="Sylfaen" w:hAnsi="Sylfaen"/>
          <w:sz w:val="20"/>
          <w:szCs w:val="24"/>
          <w:lang w:val="ka-GE"/>
        </w:rPr>
        <w:t xml:space="preserve"> გვ.</w:t>
      </w:r>
      <w:r w:rsidR="00B266AA">
        <w:rPr>
          <w:rFonts w:ascii="Sylfaen" w:hAnsi="Sylfaen"/>
          <w:sz w:val="20"/>
          <w:szCs w:val="24"/>
          <w:lang w:val="ka-GE"/>
        </w:rPr>
        <w:t>26</w:t>
      </w:r>
    </w:p>
    <w:p w14:paraId="208E14C3" w14:textId="77777777" w:rsidR="004E2D81" w:rsidRDefault="004E2D81" w:rsidP="004E2D81">
      <w:pPr>
        <w:tabs>
          <w:tab w:val="left" w:pos="9360"/>
          <w:tab w:val="left" w:pos="10080"/>
          <w:tab w:val="left" w:pos="14490"/>
        </w:tabs>
        <w:spacing w:after="0"/>
        <w:ind w:firstLine="180"/>
        <w:jc w:val="both"/>
        <w:rPr>
          <w:rFonts w:ascii="Sylfaen" w:hAnsi="Sylfaen"/>
          <w:sz w:val="20"/>
          <w:szCs w:val="24"/>
          <w:lang w:val="ka-GE"/>
        </w:rPr>
      </w:pPr>
    </w:p>
    <w:p w14:paraId="05BF3ABC" w14:textId="77777777" w:rsidR="00B821C0" w:rsidRDefault="00B821C0" w:rsidP="004E2D81">
      <w:pPr>
        <w:tabs>
          <w:tab w:val="left" w:pos="9360"/>
          <w:tab w:val="left" w:pos="10080"/>
          <w:tab w:val="left" w:pos="14490"/>
        </w:tabs>
        <w:spacing w:after="0"/>
        <w:ind w:firstLine="180"/>
        <w:jc w:val="both"/>
        <w:rPr>
          <w:rFonts w:ascii="Sylfaen" w:hAnsi="Sylfaen"/>
          <w:sz w:val="20"/>
          <w:szCs w:val="24"/>
          <w:lang w:val="ka-GE"/>
        </w:rPr>
      </w:pPr>
    </w:p>
    <w:p w14:paraId="143CF320" w14:textId="77777777" w:rsidR="00B821C0" w:rsidRDefault="00B821C0" w:rsidP="004E2D81">
      <w:pPr>
        <w:tabs>
          <w:tab w:val="left" w:pos="9360"/>
          <w:tab w:val="left" w:pos="10080"/>
          <w:tab w:val="left" w:pos="14490"/>
        </w:tabs>
        <w:spacing w:after="0"/>
        <w:ind w:firstLine="180"/>
        <w:jc w:val="both"/>
        <w:rPr>
          <w:rFonts w:ascii="Sylfaen" w:hAnsi="Sylfaen"/>
          <w:sz w:val="20"/>
          <w:szCs w:val="24"/>
          <w:lang w:val="ka-GE"/>
        </w:rPr>
      </w:pPr>
    </w:p>
    <w:p w14:paraId="0147C847" w14:textId="77777777" w:rsidR="00B821C0" w:rsidRDefault="00B821C0" w:rsidP="004E2D81">
      <w:pPr>
        <w:tabs>
          <w:tab w:val="left" w:pos="9360"/>
          <w:tab w:val="left" w:pos="10080"/>
          <w:tab w:val="left" w:pos="14490"/>
        </w:tabs>
        <w:spacing w:after="0"/>
        <w:ind w:firstLine="180"/>
        <w:jc w:val="both"/>
        <w:rPr>
          <w:rFonts w:ascii="Sylfaen" w:hAnsi="Sylfaen"/>
          <w:sz w:val="20"/>
          <w:szCs w:val="24"/>
          <w:lang w:val="ka-GE"/>
        </w:rPr>
      </w:pPr>
    </w:p>
    <w:p w14:paraId="39DB015E" w14:textId="77777777" w:rsidR="005104A9" w:rsidRDefault="005104A9" w:rsidP="004E2D81">
      <w:pPr>
        <w:tabs>
          <w:tab w:val="left" w:pos="9360"/>
          <w:tab w:val="left" w:pos="10080"/>
          <w:tab w:val="left" w:pos="14490"/>
        </w:tabs>
        <w:spacing w:after="0"/>
        <w:ind w:firstLine="180"/>
        <w:jc w:val="both"/>
        <w:rPr>
          <w:rFonts w:ascii="Sylfaen" w:hAnsi="Sylfaen"/>
          <w:sz w:val="20"/>
          <w:szCs w:val="24"/>
          <w:lang w:val="ka-GE"/>
        </w:rPr>
      </w:pPr>
    </w:p>
    <w:p w14:paraId="21D0481F" w14:textId="77777777" w:rsidR="00B821C0" w:rsidRDefault="00B821C0" w:rsidP="004E2D81">
      <w:pPr>
        <w:tabs>
          <w:tab w:val="left" w:pos="9360"/>
          <w:tab w:val="left" w:pos="10080"/>
          <w:tab w:val="left" w:pos="14490"/>
        </w:tabs>
        <w:spacing w:after="0"/>
        <w:ind w:firstLine="180"/>
        <w:jc w:val="both"/>
        <w:rPr>
          <w:rFonts w:ascii="Sylfaen" w:hAnsi="Sylfaen"/>
          <w:sz w:val="20"/>
          <w:szCs w:val="24"/>
          <w:lang w:val="ka-GE"/>
        </w:rPr>
      </w:pPr>
    </w:p>
    <w:p w14:paraId="4E6B8B74" w14:textId="77777777" w:rsidR="00402D0B" w:rsidRPr="00B170B2" w:rsidRDefault="00402D0B" w:rsidP="004E2D81">
      <w:pPr>
        <w:tabs>
          <w:tab w:val="left" w:pos="9360"/>
          <w:tab w:val="left" w:pos="10080"/>
          <w:tab w:val="left" w:pos="14490"/>
        </w:tabs>
        <w:spacing w:after="0"/>
        <w:ind w:firstLine="180"/>
        <w:jc w:val="both"/>
        <w:rPr>
          <w:rFonts w:ascii="Sylfaen" w:hAnsi="Sylfaen"/>
          <w:sz w:val="20"/>
          <w:szCs w:val="20"/>
        </w:rPr>
      </w:pPr>
    </w:p>
    <w:p w14:paraId="0ED1B1D7" w14:textId="77777777" w:rsidR="005104A9" w:rsidRPr="00853A18" w:rsidRDefault="00402D0B" w:rsidP="00853A18">
      <w:pPr>
        <w:spacing w:line="240" w:lineRule="auto"/>
        <w:jc w:val="center"/>
        <w:rPr>
          <w:rFonts w:ascii="Sylfaen" w:eastAsiaTheme="majorEastAsia" w:hAnsi="Sylfaen" w:cs="Sylfaen"/>
          <w:b/>
          <w:bCs/>
          <w:color w:val="365F91" w:themeColor="accent1" w:themeShade="BF"/>
          <w:sz w:val="20"/>
          <w:szCs w:val="28"/>
          <w:lang w:val="ka-GE"/>
        </w:rPr>
      </w:pPr>
      <w:r w:rsidRPr="00853A18">
        <w:rPr>
          <w:rFonts w:ascii="Sylfaen" w:eastAsiaTheme="majorEastAsia" w:hAnsi="Sylfaen" w:cs="Sylfaen"/>
          <w:b/>
          <w:bCs/>
          <w:color w:val="365F91" w:themeColor="accent1" w:themeShade="BF"/>
          <w:sz w:val="20"/>
          <w:szCs w:val="28"/>
          <w:lang w:val="ka-GE"/>
        </w:rPr>
        <w:lastRenderedPageBreak/>
        <w:t>1.</w:t>
      </w:r>
      <w:r w:rsidR="00B821C0" w:rsidRPr="00853A18">
        <w:rPr>
          <w:rFonts w:ascii="Sylfaen" w:eastAsiaTheme="majorEastAsia" w:hAnsi="Sylfaen" w:cs="Sylfaen"/>
          <w:b/>
          <w:bCs/>
          <w:color w:val="365F91" w:themeColor="accent1" w:themeShade="BF"/>
          <w:sz w:val="20"/>
          <w:szCs w:val="28"/>
          <w:lang w:val="ka-GE"/>
        </w:rPr>
        <w:t>1  </w:t>
      </w:r>
      <w:r w:rsidR="005104A9" w:rsidRPr="00853A18">
        <w:rPr>
          <w:rFonts w:ascii="Sylfaen" w:eastAsiaTheme="majorEastAsia" w:hAnsi="Sylfaen" w:cs="Sylfaen"/>
          <w:b/>
          <w:bCs/>
          <w:color w:val="365F91" w:themeColor="accent1" w:themeShade="BF"/>
          <w:sz w:val="20"/>
          <w:szCs w:val="28"/>
          <w:lang w:val="ka-GE"/>
        </w:rPr>
        <w:t>სამინისტროს ცენტრალურ აპარატსა და სამინისტროს სახელმწიფო კონტროლს დაქვემდებარებულ საჯარო სამართლის იურიდიულ პირებში ავტოპარკის მართვის სისტემის შეფასების აგარიშში (# ა/1-18-01) ასახული მიგნებები:</w:t>
      </w:r>
    </w:p>
    <w:p w14:paraId="1DA050A3" w14:textId="781ACAA1" w:rsidR="00B821C0" w:rsidRPr="00B170B2" w:rsidRDefault="00B821C0" w:rsidP="00853A18">
      <w:pPr>
        <w:spacing w:after="0" w:line="240" w:lineRule="auto"/>
        <w:ind w:firstLine="720"/>
        <w:jc w:val="both"/>
        <w:rPr>
          <w:rFonts w:ascii="Sylfaen" w:hAnsi="Sylfaen" w:cs="Sylfaen"/>
          <w:sz w:val="20"/>
          <w:szCs w:val="20"/>
          <w:lang w:val="ka-GE"/>
        </w:rPr>
      </w:pPr>
      <w:r w:rsidRPr="00B170B2">
        <w:rPr>
          <w:rFonts w:ascii="Sylfaen" w:hAnsi="Sylfaen" w:cs="Sylfaen"/>
          <w:sz w:val="20"/>
          <w:szCs w:val="20"/>
          <w:lang w:val="ka-GE"/>
        </w:rPr>
        <w:t xml:space="preserve">1. სამინისტროს სისტემაში არ </w:t>
      </w:r>
      <w:r w:rsidR="00F96340">
        <w:rPr>
          <w:rFonts w:ascii="Sylfaen" w:hAnsi="Sylfaen" w:cs="Sylfaen"/>
          <w:sz w:val="20"/>
          <w:szCs w:val="20"/>
          <w:lang w:val="ka-GE"/>
        </w:rPr>
        <w:t>იყო</w:t>
      </w:r>
      <w:r w:rsidR="00F96340" w:rsidRPr="00B170B2">
        <w:rPr>
          <w:rFonts w:ascii="Sylfaen" w:hAnsi="Sylfaen" w:cs="Sylfaen"/>
          <w:sz w:val="20"/>
          <w:szCs w:val="20"/>
          <w:lang w:val="ka-GE"/>
        </w:rPr>
        <w:t xml:space="preserve"> </w:t>
      </w:r>
      <w:r w:rsidRPr="00B170B2">
        <w:rPr>
          <w:rFonts w:ascii="Sylfaen" w:hAnsi="Sylfaen" w:cs="Sylfaen"/>
          <w:sz w:val="20"/>
          <w:szCs w:val="20"/>
          <w:lang w:val="ka-GE"/>
        </w:rPr>
        <w:t>შემუშავებული ერთიანი უნივერსალური წესი სისტემის ყველა მონაწილისათვის, რომელ</w:t>
      </w:r>
      <w:r w:rsidR="00F96340">
        <w:rPr>
          <w:rFonts w:ascii="Sylfaen" w:hAnsi="Sylfaen" w:cs="Sylfaen"/>
          <w:sz w:val="20"/>
          <w:szCs w:val="20"/>
          <w:lang w:val="ka-GE"/>
        </w:rPr>
        <w:t>საც უნდა</w:t>
      </w:r>
      <w:r w:rsidRPr="00B170B2">
        <w:rPr>
          <w:rFonts w:ascii="Sylfaen" w:hAnsi="Sylfaen" w:cs="Sylfaen"/>
          <w:sz w:val="20"/>
          <w:szCs w:val="20"/>
          <w:lang w:val="ka-GE"/>
        </w:rPr>
        <w:t xml:space="preserve"> უზრუნველ</w:t>
      </w:r>
      <w:r w:rsidR="00F96340">
        <w:rPr>
          <w:rFonts w:ascii="Sylfaen" w:hAnsi="Sylfaen" w:cs="Sylfaen"/>
          <w:sz w:val="20"/>
          <w:szCs w:val="20"/>
          <w:lang w:val="ka-GE"/>
        </w:rPr>
        <w:t>ე</w:t>
      </w:r>
      <w:r w:rsidRPr="00B170B2">
        <w:rPr>
          <w:rFonts w:ascii="Sylfaen" w:hAnsi="Sylfaen" w:cs="Sylfaen"/>
          <w:sz w:val="20"/>
          <w:szCs w:val="20"/>
          <w:lang w:val="ka-GE"/>
        </w:rPr>
        <w:t>ყო საქართველოს მთავრობის 2014 წლის 6 თებერვლის N121 დადგენილების „სახელმწიფო ავტოპარკის გადანაწილების, კლასიფიკაციისა და სამსახურებრივი ავტომანქანის შესყიდვის წესის“ მოთხოვნების დაცვა</w:t>
      </w:r>
      <w:r w:rsidRPr="00B170B2">
        <w:rPr>
          <w:rFonts w:ascii="Sylfaen" w:hAnsi="Sylfaen"/>
          <w:sz w:val="20"/>
          <w:szCs w:val="20"/>
          <w:lang w:val="ka-GE"/>
        </w:rPr>
        <w:t>;</w:t>
      </w:r>
    </w:p>
    <w:p w14:paraId="2A42344A" w14:textId="14F9E29E" w:rsidR="00B821C0" w:rsidRPr="00B170B2" w:rsidRDefault="00B821C0" w:rsidP="00B821C0">
      <w:pPr>
        <w:spacing w:after="0"/>
        <w:ind w:firstLine="720"/>
        <w:jc w:val="both"/>
        <w:rPr>
          <w:rFonts w:ascii="Sylfaen" w:hAnsi="Sylfaen"/>
          <w:sz w:val="20"/>
          <w:szCs w:val="20"/>
        </w:rPr>
      </w:pPr>
      <w:r w:rsidRPr="00B170B2">
        <w:rPr>
          <w:rFonts w:ascii="Sylfaen" w:hAnsi="Sylfaen" w:cs="Sylfaen"/>
          <w:sz w:val="20"/>
          <w:szCs w:val="20"/>
          <w:lang w:val="ka-GE"/>
        </w:rPr>
        <w:t xml:space="preserve"> 2. სამინისტროს სისტემაში საწვავ(ებ)ის ყოველთვიური ლიმიტების დადგენა/განსაზღვრის შესახებ ბრძანებების გამოცემის საფუძვლები არ </w:t>
      </w:r>
      <w:r w:rsidR="00F96340">
        <w:rPr>
          <w:rFonts w:ascii="Sylfaen" w:hAnsi="Sylfaen" w:cs="Sylfaen"/>
          <w:sz w:val="20"/>
          <w:szCs w:val="20"/>
          <w:lang w:val="ka-GE"/>
        </w:rPr>
        <w:t>იყო</w:t>
      </w:r>
      <w:r w:rsidR="00F96340" w:rsidRPr="00B170B2">
        <w:rPr>
          <w:rFonts w:ascii="Sylfaen" w:hAnsi="Sylfaen" w:cs="Sylfaen"/>
          <w:sz w:val="20"/>
          <w:szCs w:val="20"/>
          <w:lang w:val="ka-GE"/>
        </w:rPr>
        <w:t xml:space="preserve"> </w:t>
      </w:r>
      <w:r w:rsidRPr="00B170B2">
        <w:rPr>
          <w:rFonts w:ascii="Sylfaen" w:hAnsi="Sylfaen" w:cs="Sylfaen"/>
          <w:sz w:val="20"/>
          <w:szCs w:val="20"/>
          <w:lang w:val="ka-GE"/>
        </w:rPr>
        <w:t>ფორმალიზებული და არ ერთვ</w:t>
      </w:r>
      <w:r w:rsidR="00F96340">
        <w:rPr>
          <w:rFonts w:ascii="Sylfaen" w:hAnsi="Sylfaen" w:cs="Sylfaen"/>
          <w:sz w:val="20"/>
          <w:szCs w:val="20"/>
          <w:lang w:val="ka-GE"/>
        </w:rPr>
        <w:t>ოდა</w:t>
      </w:r>
      <w:r w:rsidRPr="00B170B2">
        <w:rPr>
          <w:rFonts w:ascii="Sylfaen" w:hAnsi="Sylfaen" w:cs="Sylfaen"/>
          <w:sz w:val="20"/>
          <w:szCs w:val="20"/>
          <w:lang w:val="ka-GE"/>
        </w:rPr>
        <w:t xml:space="preserve"> მომზადებული ბრძანებების პროექტებს</w:t>
      </w:r>
      <w:r w:rsidRPr="00B170B2">
        <w:rPr>
          <w:rFonts w:ascii="Sylfaen" w:hAnsi="Sylfaen"/>
          <w:sz w:val="20"/>
          <w:szCs w:val="20"/>
          <w:lang w:val="ka-GE"/>
        </w:rPr>
        <w:t>;</w:t>
      </w:r>
    </w:p>
    <w:p w14:paraId="48DCC1C4" w14:textId="77777777"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rPr>
        <w:t>3</w:t>
      </w:r>
      <w:r w:rsidRPr="00B170B2">
        <w:rPr>
          <w:rFonts w:ascii="Sylfaen" w:hAnsi="Sylfaen" w:cs="Sylfaen"/>
          <w:sz w:val="20"/>
          <w:szCs w:val="20"/>
          <w:lang w:val="ka-GE"/>
        </w:rPr>
        <w:t>.  სამინისტროს სისტემაში საწვავ(ებ)ის ყოველთვიური ლიმიტის დადგენა/განსაზღვრის შესახებ ბრძანებით, ავტოსატრანსპორტო საშუალების განპიროვნება და სამორიგეო დანიშნულებით გამოყენება, რიგ შემთხვევებში, არ ხორციელდებ</w:t>
      </w:r>
      <w:r w:rsidR="00DB250D">
        <w:rPr>
          <w:rFonts w:ascii="Sylfaen" w:hAnsi="Sylfaen" w:cs="Sylfaen"/>
          <w:sz w:val="20"/>
          <w:szCs w:val="20"/>
          <w:lang w:val="ka-GE"/>
        </w:rPr>
        <w:t>ოდ</w:t>
      </w:r>
      <w:r w:rsidRPr="00B170B2">
        <w:rPr>
          <w:rFonts w:ascii="Sylfaen" w:hAnsi="Sylfaen" w:cs="Sylfaen"/>
          <w:sz w:val="20"/>
          <w:szCs w:val="20"/>
          <w:lang w:val="ka-GE"/>
        </w:rPr>
        <w:t>ა საქართველოს მთავრობის 2014 წლის 6 თებერვლის N121 დადგენილებით განსაზღვრულ თანამდებობის პირ(ებ)ზე</w:t>
      </w:r>
      <w:r w:rsidRPr="00B170B2">
        <w:rPr>
          <w:rFonts w:ascii="Sylfaen" w:hAnsi="Sylfaen"/>
          <w:sz w:val="20"/>
          <w:szCs w:val="20"/>
          <w:lang w:val="ka-GE"/>
        </w:rPr>
        <w:t>;</w:t>
      </w:r>
    </w:p>
    <w:p w14:paraId="58024F99" w14:textId="737D4955"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rPr>
        <w:t>4</w:t>
      </w:r>
      <w:r w:rsidRPr="00B170B2">
        <w:rPr>
          <w:rFonts w:ascii="Sylfaen" w:hAnsi="Sylfaen" w:cs="Sylfaen"/>
          <w:sz w:val="20"/>
          <w:szCs w:val="20"/>
          <w:lang w:val="ka-GE"/>
        </w:rPr>
        <w:t xml:space="preserve">. სამინისტროს სისტემაში არ </w:t>
      </w:r>
      <w:r w:rsidR="00DB250D">
        <w:rPr>
          <w:rFonts w:ascii="Sylfaen" w:hAnsi="Sylfaen" w:cs="Sylfaen"/>
          <w:sz w:val="20"/>
          <w:szCs w:val="20"/>
          <w:lang w:val="ka-GE"/>
        </w:rPr>
        <w:t>იყო</w:t>
      </w:r>
      <w:r w:rsidR="00DB250D" w:rsidRPr="00B170B2">
        <w:rPr>
          <w:rFonts w:ascii="Sylfaen" w:hAnsi="Sylfaen" w:cs="Sylfaen"/>
          <w:sz w:val="20"/>
          <w:szCs w:val="20"/>
          <w:lang w:val="ka-GE"/>
        </w:rPr>
        <w:t xml:space="preserve"> </w:t>
      </w:r>
      <w:r w:rsidRPr="00B170B2">
        <w:rPr>
          <w:rFonts w:ascii="Sylfaen" w:hAnsi="Sylfaen" w:cs="Sylfaen"/>
          <w:sz w:val="20"/>
          <w:szCs w:val="20"/>
          <w:lang w:val="ka-GE"/>
        </w:rPr>
        <w:t xml:space="preserve">შემუშავებული სამორიგეო  ავტოსატრანსპორტო საშუალებების გამოყენების შესახებ  წესი; </w:t>
      </w:r>
    </w:p>
    <w:p w14:paraId="6BB480CA" w14:textId="77777777" w:rsidR="00B821C0" w:rsidRPr="00B170B2" w:rsidRDefault="00B821C0" w:rsidP="00B821C0">
      <w:pPr>
        <w:spacing w:after="0"/>
        <w:ind w:firstLine="720"/>
        <w:jc w:val="both"/>
        <w:rPr>
          <w:rFonts w:ascii="Sylfaen" w:hAnsi="Sylfaen"/>
          <w:sz w:val="20"/>
          <w:szCs w:val="20"/>
        </w:rPr>
      </w:pPr>
      <w:r w:rsidRPr="00B170B2">
        <w:rPr>
          <w:rFonts w:ascii="Sylfaen" w:hAnsi="Sylfaen" w:cs="Sylfaen"/>
          <w:sz w:val="20"/>
          <w:szCs w:val="20"/>
          <w:lang w:val="ka-GE"/>
        </w:rPr>
        <w:t>5. სამინისტროს სისტემაში განპიროვნებულ და/ან სამორიგეო დანიშნულების ავტოსატრანსპორტო საშუალებებზე პასუხისმგებელი პირ(ებ)ის შვებულებაში გასვლის პერიოდში, ბრძანებითვე არ ხორციელდებ</w:t>
      </w:r>
      <w:r w:rsidR="00DB250D">
        <w:rPr>
          <w:rFonts w:ascii="Sylfaen" w:hAnsi="Sylfaen" w:cs="Sylfaen"/>
          <w:sz w:val="20"/>
          <w:szCs w:val="20"/>
          <w:lang w:val="ka-GE"/>
        </w:rPr>
        <w:t>ოდ</w:t>
      </w:r>
      <w:r w:rsidRPr="00B170B2">
        <w:rPr>
          <w:rFonts w:ascii="Sylfaen" w:hAnsi="Sylfaen" w:cs="Sylfaen"/>
          <w:sz w:val="20"/>
          <w:szCs w:val="20"/>
          <w:lang w:val="ka-GE"/>
        </w:rPr>
        <w:t>ა შესაბამისი ცვლილებები სხვა პასუხისმგებელი პირ(ებ)ის განსაზღვრის თაობაზე</w:t>
      </w:r>
      <w:r w:rsidRPr="00B170B2">
        <w:rPr>
          <w:rFonts w:ascii="Sylfaen" w:hAnsi="Sylfaen"/>
          <w:sz w:val="20"/>
          <w:szCs w:val="20"/>
          <w:lang w:val="ka-GE"/>
        </w:rPr>
        <w:t>;</w:t>
      </w:r>
    </w:p>
    <w:p w14:paraId="06BDA7EB" w14:textId="287335CB"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lang w:val="ka-GE"/>
        </w:rPr>
        <w:t>6. სამინისტროს სისტემაში, ხშირი</w:t>
      </w:r>
      <w:r w:rsidR="00DB250D">
        <w:rPr>
          <w:rFonts w:ascii="Sylfaen" w:hAnsi="Sylfaen" w:cs="Sylfaen"/>
          <w:sz w:val="20"/>
          <w:szCs w:val="20"/>
          <w:lang w:val="ka-GE"/>
        </w:rPr>
        <w:t xml:space="preserve"> იყო</w:t>
      </w:r>
      <w:r w:rsidRPr="00B170B2">
        <w:rPr>
          <w:rFonts w:ascii="Sylfaen" w:hAnsi="Sylfaen" w:cs="Sylfaen"/>
          <w:sz w:val="20"/>
          <w:szCs w:val="20"/>
          <w:lang w:val="ka-GE"/>
        </w:rPr>
        <w:t xml:space="preserve"> შემთხვევები, როდესაც შესაბამისი საფუძვლების გარეშე ხორციელდებ</w:t>
      </w:r>
      <w:r w:rsidR="00DB250D">
        <w:rPr>
          <w:rFonts w:ascii="Sylfaen" w:hAnsi="Sylfaen" w:cs="Sylfaen"/>
          <w:sz w:val="20"/>
          <w:szCs w:val="20"/>
          <w:lang w:val="ka-GE"/>
        </w:rPr>
        <w:t>ოდ</w:t>
      </w:r>
      <w:r w:rsidRPr="00B170B2">
        <w:rPr>
          <w:rFonts w:ascii="Sylfaen" w:hAnsi="Sylfaen" w:cs="Sylfaen"/>
          <w:sz w:val="20"/>
          <w:szCs w:val="20"/>
          <w:lang w:val="ka-GE"/>
        </w:rPr>
        <w:t>ა განპიროვნებული ავტოსატრანსპორტო საშუალებების გამართვა/გამოყენება პირის შვებულებაში ყოფნის პერიოდში</w:t>
      </w:r>
      <w:r w:rsidRPr="00B170B2">
        <w:rPr>
          <w:rFonts w:ascii="Sylfaen" w:hAnsi="Sylfaen"/>
          <w:sz w:val="20"/>
          <w:szCs w:val="20"/>
          <w:lang w:val="ka-GE"/>
        </w:rPr>
        <w:t>;</w:t>
      </w:r>
      <w:r w:rsidRPr="00B170B2">
        <w:rPr>
          <w:rFonts w:ascii="Sylfaen" w:hAnsi="Sylfaen" w:cs="Sylfaen"/>
          <w:sz w:val="20"/>
          <w:szCs w:val="20"/>
          <w:lang w:val="ka-GE"/>
        </w:rPr>
        <w:t xml:space="preserve">  </w:t>
      </w:r>
    </w:p>
    <w:p w14:paraId="34DF9074" w14:textId="77777777" w:rsidR="00B821C0" w:rsidRPr="00B170B2" w:rsidRDefault="00B821C0" w:rsidP="00B821C0">
      <w:pPr>
        <w:spacing w:after="0"/>
        <w:ind w:firstLine="720"/>
        <w:jc w:val="both"/>
        <w:rPr>
          <w:rFonts w:ascii="Sylfaen" w:hAnsi="Sylfaen"/>
          <w:sz w:val="20"/>
          <w:szCs w:val="20"/>
        </w:rPr>
      </w:pPr>
      <w:r w:rsidRPr="00B170B2">
        <w:rPr>
          <w:rFonts w:ascii="Sylfaen" w:hAnsi="Sylfaen" w:cs="Sylfaen"/>
          <w:sz w:val="20"/>
          <w:szCs w:val="20"/>
          <w:lang w:val="ka-GE"/>
        </w:rPr>
        <w:t>7. სამინისტროს სისტემაში, ფიქსირდებ</w:t>
      </w:r>
      <w:r w:rsidR="00DB250D">
        <w:rPr>
          <w:rFonts w:ascii="Sylfaen" w:hAnsi="Sylfaen" w:cs="Sylfaen"/>
          <w:sz w:val="20"/>
          <w:szCs w:val="20"/>
          <w:lang w:val="ka-GE"/>
        </w:rPr>
        <w:t>ოდ</w:t>
      </w:r>
      <w:r w:rsidRPr="00B170B2">
        <w:rPr>
          <w:rFonts w:ascii="Sylfaen" w:hAnsi="Sylfaen" w:cs="Sylfaen"/>
          <w:sz w:val="20"/>
          <w:szCs w:val="20"/>
          <w:lang w:val="ka-GE"/>
        </w:rPr>
        <w:t>ა შემთხვევები, როდესაც შესაბამისი საფუძვლების გარეშე, ხორციელდებ</w:t>
      </w:r>
      <w:r w:rsidR="00DB250D">
        <w:rPr>
          <w:rFonts w:ascii="Sylfaen" w:hAnsi="Sylfaen" w:cs="Sylfaen"/>
          <w:sz w:val="20"/>
          <w:szCs w:val="20"/>
          <w:lang w:val="ka-GE"/>
        </w:rPr>
        <w:t>ოდ</w:t>
      </w:r>
      <w:r w:rsidRPr="00B170B2">
        <w:rPr>
          <w:rFonts w:ascii="Sylfaen" w:hAnsi="Sylfaen" w:cs="Sylfaen"/>
          <w:sz w:val="20"/>
          <w:szCs w:val="20"/>
          <w:lang w:val="ka-GE"/>
        </w:rPr>
        <w:t>ა განპიროვნებული ავტოსატრანსპორტო საშუალებების გამართვა/გამოყენება პირის მივლინებაში ყოფნის პერიოდში</w:t>
      </w:r>
      <w:r w:rsidRPr="00B170B2">
        <w:rPr>
          <w:rFonts w:ascii="Sylfaen" w:hAnsi="Sylfaen"/>
          <w:sz w:val="20"/>
          <w:szCs w:val="20"/>
          <w:lang w:val="ka-GE"/>
        </w:rPr>
        <w:t>;</w:t>
      </w:r>
    </w:p>
    <w:p w14:paraId="7FB580D0" w14:textId="77777777" w:rsidR="00B821C0" w:rsidRPr="00B170B2" w:rsidRDefault="00B821C0" w:rsidP="00B821C0">
      <w:pPr>
        <w:spacing w:after="0"/>
        <w:ind w:firstLine="720"/>
        <w:jc w:val="both"/>
        <w:rPr>
          <w:rFonts w:ascii="Sylfaen" w:hAnsi="Sylfaen"/>
          <w:sz w:val="20"/>
          <w:szCs w:val="20"/>
          <w:lang w:val="ka-GE"/>
        </w:rPr>
      </w:pPr>
      <w:r w:rsidRPr="00B170B2">
        <w:rPr>
          <w:rFonts w:ascii="Sylfaen" w:hAnsi="Sylfaen" w:cs="Sylfaen"/>
          <w:sz w:val="20"/>
          <w:szCs w:val="20"/>
          <w:lang w:val="ka-GE"/>
        </w:rPr>
        <w:t>8. სამინისტროს სისტემაში ფიქსირდებ</w:t>
      </w:r>
      <w:r w:rsidR="00DB250D">
        <w:rPr>
          <w:rFonts w:ascii="Sylfaen" w:hAnsi="Sylfaen" w:cs="Sylfaen"/>
          <w:sz w:val="20"/>
          <w:szCs w:val="20"/>
          <w:lang w:val="ka-GE"/>
        </w:rPr>
        <w:t>ოდ</w:t>
      </w:r>
      <w:r w:rsidRPr="00B170B2">
        <w:rPr>
          <w:rFonts w:ascii="Sylfaen" w:hAnsi="Sylfaen" w:cs="Sylfaen"/>
          <w:sz w:val="20"/>
          <w:szCs w:val="20"/>
          <w:lang w:val="ka-GE"/>
        </w:rPr>
        <w:t>ა შემთხვევები, როდესაც გამოსასვლელ და უქმე დღეებში, შესაბამისი საფუძვლების გარეშე, ხორციელდებ</w:t>
      </w:r>
      <w:r w:rsidR="00DB250D">
        <w:rPr>
          <w:rFonts w:ascii="Sylfaen" w:hAnsi="Sylfaen" w:cs="Sylfaen"/>
          <w:sz w:val="20"/>
          <w:szCs w:val="20"/>
          <w:lang w:val="ka-GE"/>
        </w:rPr>
        <w:t>ოდ</w:t>
      </w:r>
      <w:r w:rsidRPr="00B170B2">
        <w:rPr>
          <w:rFonts w:ascii="Sylfaen" w:hAnsi="Sylfaen" w:cs="Sylfaen"/>
          <w:sz w:val="20"/>
          <w:szCs w:val="20"/>
          <w:lang w:val="ka-GE"/>
        </w:rPr>
        <w:t>ა ავტოსატრანსპორტო საშუალებების გამართვა დისლოკაციის ადგილიდან 30 კმ - ზე შორ მანძილზე</w:t>
      </w:r>
      <w:r w:rsidRPr="00B170B2">
        <w:rPr>
          <w:rFonts w:ascii="Sylfaen" w:hAnsi="Sylfaen"/>
          <w:sz w:val="20"/>
          <w:szCs w:val="20"/>
          <w:lang w:val="ka-GE"/>
        </w:rPr>
        <w:t>;</w:t>
      </w:r>
    </w:p>
    <w:p w14:paraId="711BA11F" w14:textId="66E38695"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lang w:val="ka-GE"/>
        </w:rPr>
        <w:t>9. სამინისტროს სისტემაში ფიქსირდებ</w:t>
      </w:r>
      <w:r w:rsidR="00DB250D">
        <w:rPr>
          <w:rFonts w:ascii="Sylfaen" w:hAnsi="Sylfaen" w:cs="Sylfaen"/>
          <w:sz w:val="20"/>
          <w:szCs w:val="20"/>
          <w:lang w:val="ka-GE"/>
        </w:rPr>
        <w:t>ოდ</w:t>
      </w:r>
      <w:r w:rsidRPr="00B170B2">
        <w:rPr>
          <w:rFonts w:ascii="Sylfaen" w:hAnsi="Sylfaen" w:cs="Sylfaen"/>
          <w:sz w:val="20"/>
          <w:szCs w:val="20"/>
          <w:lang w:val="ka-GE"/>
        </w:rPr>
        <w:t>ა შემთხვევები, როდესაც  ორ და/ან მეტ ავტოსატრანსპორტო საშუალებაზე</w:t>
      </w:r>
      <w:r w:rsidR="00DB250D">
        <w:rPr>
          <w:rFonts w:ascii="Sylfaen" w:hAnsi="Sylfaen" w:cs="Sylfaen"/>
          <w:sz w:val="20"/>
          <w:szCs w:val="20"/>
          <w:lang w:val="ka-GE"/>
        </w:rPr>
        <w:t>,</w:t>
      </w:r>
      <w:r w:rsidRPr="00B170B2">
        <w:rPr>
          <w:rFonts w:ascii="Sylfaen" w:hAnsi="Sylfaen" w:cs="Sylfaen"/>
          <w:sz w:val="20"/>
          <w:szCs w:val="20"/>
          <w:lang w:val="ka-GE"/>
        </w:rPr>
        <w:t xml:space="preserve"> ყოველთვიური ლიმიტის დადგენა/განსაზღვრის შესახებ ბრძანებებით ერთი პასუხისმგებელი პირის დადგენის შემთხვევაში, ხორციელდებ</w:t>
      </w:r>
      <w:r w:rsidR="00DB250D">
        <w:rPr>
          <w:rFonts w:ascii="Sylfaen" w:hAnsi="Sylfaen" w:cs="Sylfaen"/>
          <w:sz w:val="20"/>
          <w:szCs w:val="20"/>
          <w:lang w:val="ka-GE"/>
        </w:rPr>
        <w:t>ოდ</w:t>
      </w:r>
      <w:r w:rsidRPr="00B170B2">
        <w:rPr>
          <w:rFonts w:ascii="Sylfaen" w:hAnsi="Sylfaen" w:cs="Sylfaen"/>
          <w:sz w:val="20"/>
          <w:szCs w:val="20"/>
          <w:lang w:val="ka-GE"/>
        </w:rPr>
        <w:t>ა საწვავ(ებ)ით გამართვა არაგონივრულად მოკლე დროში, რაც მიუთითებ</w:t>
      </w:r>
      <w:r w:rsidR="00DB250D">
        <w:rPr>
          <w:rFonts w:ascii="Sylfaen" w:hAnsi="Sylfaen" w:cs="Sylfaen"/>
          <w:sz w:val="20"/>
          <w:szCs w:val="20"/>
          <w:lang w:val="ka-GE"/>
        </w:rPr>
        <w:t>და</w:t>
      </w:r>
      <w:r w:rsidRPr="00B170B2">
        <w:rPr>
          <w:rFonts w:ascii="Sylfaen" w:hAnsi="Sylfaen" w:cs="Sylfaen"/>
          <w:sz w:val="20"/>
          <w:szCs w:val="20"/>
          <w:lang w:val="ka-GE"/>
        </w:rPr>
        <w:t xml:space="preserve"> ავტოსატრანსპორტო საშუალების არაუფლებამოსილი პირის მიერ გამოყენებაზე</w:t>
      </w:r>
      <w:r w:rsidRPr="00B170B2">
        <w:rPr>
          <w:rFonts w:ascii="Sylfaen" w:hAnsi="Sylfaen"/>
          <w:sz w:val="20"/>
          <w:szCs w:val="20"/>
          <w:lang w:val="ka-GE"/>
        </w:rPr>
        <w:t>;</w:t>
      </w:r>
    </w:p>
    <w:p w14:paraId="4C012250" w14:textId="77777777"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lang w:val="ka-GE"/>
        </w:rPr>
        <w:t>10. არ ხდებ</w:t>
      </w:r>
      <w:r w:rsidR="00DB250D">
        <w:rPr>
          <w:rFonts w:ascii="Sylfaen" w:hAnsi="Sylfaen" w:cs="Sylfaen"/>
          <w:sz w:val="20"/>
          <w:szCs w:val="20"/>
          <w:lang w:val="ka-GE"/>
        </w:rPr>
        <w:t>ოდ</w:t>
      </w:r>
      <w:r w:rsidRPr="00B170B2">
        <w:rPr>
          <w:rFonts w:ascii="Sylfaen" w:hAnsi="Sylfaen" w:cs="Sylfaen"/>
          <w:sz w:val="20"/>
          <w:szCs w:val="20"/>
          <w:lang w:val="ka-GE"/>
        </w:rPr>
        <w:t>ა მიმწოდებლის მიერ შემოთავაზებული სერვისის - ავტოგასამართ სადგურებზე ოდომეტრების მაჩვენებლების აღრიცხვის გამოყენება.</w:t>
      </w:r>
    </w:p>
    <w:p w14:paraId="628E413C" w14:textId="0F660C88" w:rsidR="00B821C0" w:rsidRPr="00B170B2" w:rsidRDefault="00B821C0" w:rsidP="00B821C0">
      <w:pPr>
        <w:spacing w:after="0"/>
        <w:ind w:firstLine="720"/>
        <w:jc w:val="both"/>
        <w:rPr>
          <w:rFonts w:ascii="Sylfaen" w:eastAsia="Arial" w:hAnsi="Sylfaen" w:cs="Sylfaen"/>
          <w:sz w:val="20"/>
          <w:szCs w:val="20"/>
          <w:lang w:val="ka-GE"/>
        </w:rPr>
      </w:pPr>
      <w:r w:rsidRPr="00B170B2">
        <w:rPr>
          <w:rFonts w:ascii="Sylfaen" w:eastAsia="Arial" w:hAnsi="Sylfaen" w:cs="Sylfaen"/>
          <w:sz w:val="20"/>
          <w:szCs w:val="20"/>
          <w:lang w:val="ka-GE"/>
        </w:rPr>
        <w:t>სამინისტროს ცენტრალურ</w:t>
      </w:r>
      <w:r w:rsidR="00DB250D">
        <w:rPr>
          <w:rFonts w:ascii="Sylfaen" w:eastAsia="Arial" w:hAnsi="Sylfaen" w:cs="Sylfaen"/>
          <w:sz w:val="20"/>
          <w:szCs w:val="20"/>
          <w:lang w:val="ka-GE"/>
        </w:rPr>
        <w:t>ი</w:t>
      </w:r>
      <w:r w:rsidRPr="00B170B2">
        <w:rPr>
          <w:rFonts w:ascii="Sylfaen" w:eastAsia="Arial" w:hAnsi="Sylfaen" w:cs="Sylfaen"/>
          <w:sz w:val="20"/>
          <w:szCs w:val="20"/>
          <w:lang w:val="ka-GE"/>
        </w:rPr>
        <w:t xml:space="preserve"> აპარატ</w:t>
      </w:r>
      <w:r w:rsidR="00DB250D">
        <w:rPr>
          <w:rFonts w:ascii="Sylfaen" w:eastAsia="Arial" w:hAnsi="Sylfaen" w:cs="Sylfaen"/>
          <w:sz w:val="20"/>
          <w:szCs w:val="20"/>
          <w:lang w:val="ka-GE"/>
        </w:rPr>
        <w:t>ი</w:t>
      </w:r>
      <w:r w:rsidRPr="00B170B2">
        <w:rPr>
          <w:rFonts w:ascii="Sylfaen" w:eastAsia="Arial" w:hAnsi="Sylfaen" w:cs="Sylfaen"/>
          <w:sz w:val="20"/>
          <w:szCs w:val="20"/>
          <w:lang w:val="ka-GE"/>
        </w:rPr>
        <w:t xml:space="preserve">სა და მის სახელმწიფო კონტროლს დაქვემდებარებულ საჯარო სამართლის იურიდიული პირების ჭრილში </w:t>
      </w:r>
      <w:r w:rsidRPr="00B170B2">
        <w:rPr>
          <w:rFonts w:ascii="Sylfaen" w:hAnsi="Sylfaen" w:cs="Sylfaen"/>
          <w:sz w:val="20"/>
          <w:szCs w:val="20"/>
          <w:lang w:val="ka-GE"/>
        </w:rPr>
        <w:t xml:space="preserve">აღნიშნულ მიგნებების ხდომილებას </w:t>
      </w:r>
      <w:r w:rsidR="00DB250D">
        <w:rPr>
          <w:rFonts w:ascii="Sylfaen" w:eastAsia="Arial" w:hAnsi="Sylfaen" w:cs="Sylfaen"/>
          <w:sz w:val="20"/>
          <w:szCs w:val="20"/>
          <w:lang w:val="ka-GE"/>
        </w:rPr>
        <w:t>ჰქონდა</w:t>
      </w:r>
      <w:r w:rsidR="00DB250D" w:rsidRPr="00B170B2">
        <w:rPr>
          <w:rFonts w:ascii="Sylfaen" w:eastAsia="Arial" w:hAnsi="Sylfaen" w:cs="Sylfaen"/>
          <w:sz w:val="20"/>
          <w:szCs w:val="20"/>
          <w:lang w:val="ka-GE"/>
        </w:rPr>
        <w:t xml:space="preserve"> </w:t>
      </w:r>
      <w:r w:rsidRPr="00B170B2">
        <w:rPr>
          <w:rFonts w:ascii="Sylfaen" w:eastAsia="Arial" w:hAnsi="Sylfaen" w:cs="Sylfaen"/>
          <w:sz w:val="20"/>
          <w:szCs w:val="20"/>
          <w:lang w:val="ka-GE"/>
        </w:rPr>
        <w:t>შემდეგი სახე:</w:t>
      </w:r>
    </w:p>
    <w:p w14:paraId="06698367" w14:textId="77777777" w:rsidR="00B821C0" w:rsidRDefault="00B821C0" w:rsidP="00B821C0">
      <w:pPr>
        <w:spacing w:after="0"/>
        <w:ind w:firstLine="720"/>
        <w:jc w:val="both"/>
        <w:rPr>
          <w:rFonts w:ascii="Sylfaen" w:eastAsia="Arial" w:hAnsi="Sylfaen" w:cs="Sylfaen"/>
          <w:sz w:val="24"/>
          <w:szCs w:val="24"/>
          <w:lang w:val="ka-GE"/>
        </w:rPr>
      </w:pPr>
    </w:p>
    <w:p w14:paraId="18E2A96A" w14:textId="77777777" w:rsidR="00B170B2" w:rsidRDefault="00B170B2" w:rsidP="00B821C0">
      <w:pPr>
        <w:spacing w:after="0"/>
        <w:ind w:firstLine="720"/>
        <w:jc w:val="both"/>
        <w:rPr>
          <w:rFonts w:ascii="Sylfaen" w:eastAsia="Arial" w:hAnsi="Sylfaen" w:cs="Sylfaen"/>
          <w:sz w:val="24"/>
          <w:szCs w:val="24"/>
          <w:lang w:val="ka-GE"/>
        </w:rPr>
      </w:pPr>
    </w:p>
    <w:tbl>
      <w:tblPr>
        <w:tblW w:w="9262"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2"/>
        <w:gridCol w:w="1620"/>
        <w:gridCol w:w="2070"/>
        <w:gridCol w:w="1710"/>
        <w:gridCol w:w="1440"/>
        <w:gridCol w:w="1710"/>
      </w:tblGrid>
      <w:tr w:rsidR="00B821C0" w:rsidRPr="00496609" w14:paraId="79EE7D1B" w14:textId="77777777" w:rsidTr="00F96340">
        <w:trPr>
          <w:trHeight w:val="1388"/>
        </w:trPr>
        <w:tc>
          <w:tcPr>
            <w:tcW w:w="712" w:type="dxa"/>
            <w:shd w:val="clear" w:color="auto" w:fill="auto"/>
            <w:vAlign w:val="center"/>
            <w:hideMark/>
          </w:tcPr>
          <w:p w14:paraId="4A89F451" w14:textId="77777777" w:rsidR="00B821C0" w:rsidRPr="00DF0F2B" w:rsidRDefault="00B821C0" w:rsidP="00F96340">
            <w:pPr>
              <w:spacing w:after="0" w:line="240" w:lineRule="auto"/>
              <w:ind w:right="-108"/>
              <w:jc w:val="center"/>
              <w:rPr>
                <w:rFonts w:ascii="Sylfaen" w:eastAsia="Times New Roman" w:hAnsi="Sylfaen" w:cs="Times New Roman"/>
                <w:sz w:val="16"/>
                <w:szCs w:val="16"/>
                <w:lang w:val="ka-GE"/>
              </w:rPr>
            </w:pPr>
            <w:r w:rsidRPr="00DF0F2B">
              <w:rPr>
                <w:rFonts w:ascii="Sylfaen" w:eastAsia="Times New Roman" w:hAnsi="Sylfaen" w:cs="Sylfaen"/>
                <w:sz w:val="16"/>
                <w:szCs w:val="16"/>
                <w:lang w:val="ka-GE"/>
              </w:rPr>
              <w:lastRenderedPageBreak/>
              <w:t>მიგნება</w:t>
            </w:r>
          </w:p>
        </w:tc>
        <w:tc>
          <w:tcPr>
            <w:tcW w:w="1620" w:type="dxa"/>
            <w:shd w:val="clear" w:color="auto" w:fill="auto"/>
            <w:vAlign w:val="center"/>
            <w:hideMark/>
          </w:tcPr>
          <w:p w14:paraId="296E92BB" w14:textId="77777777" w:rsidR="00B821C0" w:rsidRPr="00DF0F2B" w:rsidRDefault="00B821C0" w:rsidP="00F96340">
            <w:pPr>
              <w:spacing w:after="0" w:line="240" w:lineRule="auto"/>
              <w:jc w:val="center"/>
              <w:rPr>
                <w:rFonts w:ascii="Sylfaen" w:eastAsia="Times New Roman" w:hAnsi="Sylfaen" w:cs="Times New Roman"/>
                <w:sz w:val="16"/>
                <w:szCs w:val="16"/>
                <w:lang w:val="ka-GE"/>
              </w:rPr>
            </w:pPr>
            <w:r w:rsidRPr="00DF0F2B">
              <w:rPr>
                <w:rFonts w:ascii="Sylfaen" w:eastAsia="Times New Roman" w:hAnsi="Sylfaen" w:cs="Sylfaen"/>
                <w:sz w:val="16"/>
                <w:szCs w:val="16"/>
                <w:lang w:val="ka-GE"/>
              </w:rPr>
              <w:t>საქართველოს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შრომის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ჯანმრთელობისა</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და</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სოციალური</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დაცვის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სამინისტროს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ცენტრალური</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აპარატი</w:t>
            </w:r>
          </w:p>
        </w:tc>
        <w:tc>
          <w:tcPr>
            <w:tcW w:w="2070" w:type="dxa"/>
            <w:shd w:val="clear" w:color="auto" w:fill="auto"/>
            <w:vAlign w:val="center"/>
            <w:hideMark/>
          </w:tcPr>
          <w:p w14:paraId="11FFD878" w14:textId="77777777" w:rsidR="00B821C0" w:rsidRPr="00DF0F2B" w:rsidRDefault="00B821C0" w:rsidP="00F96340">
            <w:pPr>
              <w:spacing w:after="0" w:line="240" w:lineRule="auto"/>
              <w:jc w:val="center"/>
              <w:rPr>
                <w:rFonts w:ascii="Sylfaen" w:eastAsia="Times New Roman" w:hAnsi="Sylfaen" w:cs="Times New Roman"/>
                <w:sz w:val="16"/>
                <w:szCs w:val="16"/>
                <w:lang w:val="ka-GE"/>
              </w:rPr>
            </w:pPr>
            <w:r w:rsidRPr="00DF0F2B">
              <w:rPr>
                <w:rFonts w:ascii="Sylfaen" w:eastAsia="Times New Roman" w:hAnsi="Sylfaen" w:cs="Sylfaen"/>
                <w:sz w:val="16"/>
                <w:szCs w:val="16"/>
                <w:lang w:val="ka-GE"/>
              </w:rPr>
              <w:t>სსიპ</w:t>
            </w:r>
            <w:r w:rsidRPr="00DF0F2B">
              <w:rPr>
                <w:rFonts w:ascii="Sylfaen" w:eastAsia="Times New Roman" w:hAnsi="Sylfaen" w:cs="Times New Roman"/>
                <w:sz w:val="16"/>
                <w:szCs w:val="16"/>
                <w:lang w:val="ka-GE"/>
              </w:rPr>
              <w:t>-</w:t>
            </w:r>
            <w:r w:rsidRPr="00DF0F2B">
              <w:rPr>
                <w:rFonts w:ascii="Sylfaen" w:eastAsia="Times New Roman" w:hAnsi="Sylfaen" w:cs="Sylfaen"/>
                <w:sz w:val="16"/>
                <w:szCs w:val="16"/>
                <w:lang w:val="ka-GE"/>
              </w:rPr>
              <w:t>ადამიანით</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ვაჭრობის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ტრეფიკინგის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მსხვერპლთა</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დაზარალებულთა</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დაცვისა</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და</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დახმარების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სახელმწიფო</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ფონდი</w:t>
            </w:r>
          </w:p>
        </w:tc>
        <w:tc>
          <w:tcPr>
            <w:tcW w:w="1710" w:type="dxa"/>
            <w:shd w:val="clear" w:color="auto" w:fill="auto"/>
            <w:vAlign w:val="center"/>
            <w:hideMark/>
          </w:tcPr>
          <w:p w14:paraId="1F20207A" w14:textId="77777777" w:rsidR="00B821C0" w:rsidRPr="00DF0F2B" w:rsidRDefault="00B821C0" w:rsidP="00F96340">
            <w:pPr>
              <w:spacing w:after="0" w:line="240" w:lineRule="auto"/>
              <w:jc w:val="center"/>
              <w:rPr>
                <w:rFonts w:ascii="Sylfaen" w:eastAsia="Times New Roman" w:hAnsi="Sylfaen" w:cs="Times New Roman"/>
                <w:sz w:val="16"/>
                <w:szCs w:val="16"/>
                <w:lang w:val="ka-GE"/>
              </w:rPr>
            </w:pPr>
            <w:r w:rsidRPr="00DF0F2B">
              <w:rPr>
                <w:rFonts w:ascii="Sylfaen" w:eastAsia="Times New Roman" w:hAnsi="Sylfaen" w:cs="Sylfaen"/>
                <w:sz w:val="16"/>
                <w:szCs w:val="16"/>
                <w:lang w:val="ka-GE"/>
              </w:rPr>
              <w:t>სსიპ</w:t>
            </w:r>
            <w:r w:rsidRPr="00DF0F2B">
              <w:rPr>
                <w:rFonts w:ascii="Sylfaen" w:eastAsia="Times New Roman" w:hAnsi="Sylfaen" w:cs="Times New Roman"/>
                <w:sz w:val="16"/>
                <w:szCs w:val="16"/>
                <w:lang w:val="ka-GE"/>
              </w:rPr>
              <w:t xml:space="preserve"> - </w:t>
            </w:r>
            <w:r w:rsidRPr="00DF0F2B">
              <w:rPr>
                <w:rFonts w:ascii="Sylfaen" w:eastAsia="Times New Roman" w:hAnsi="Sylfaen" w:cs="Sylfaen"/>
                <w:sz w:val="16"/>
                <w:szCs w:val="16"/>
                <w:lang w:val="ka-GE"/>
              </w:rPr>
              <w:t>სამედიცინო</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საქმიანობის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სახელმწიფო</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რეგულირების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სააგენტო</w:t>
            </w:r>
          </w:p>
        </w:tc>
        <w:tc>
          <w:tcPr>
            <w:tcW w:w="1440" w:type="dxa"/>
            <w:shd w:val="clear" w:color="auto" w:fill="auto"/>
            <w:vAlign w:val="center"/>
            <w:hideMark/>
          </w:tcPr>
          <w:p w14:paraId="2E8ABA98" w14:textId="77777777" w:rsidR="00B821C0" w:rsidRPr="00DF0F2B" w:rsidRDefault="00B821C0" w:rsidP="00F96340">
            <w:pPr>
              <w:spacing w:after="0" w:line="240" w:lineRule="auto"/>
              <w:jc w:val="center"/>
              <w:rPr>
                <w:rFonts w:ascii="Sylfaen" w:eastAsia="Times New Roman" w:hAnsi="Sylfaen" w:cs="Times New Roman"/>
                <w:sz w:val="16"/>
                <w:szCs w:val="16"/>
                <w:lang w:val="ka-GE"/>
              </w:rPr>
            </w:pPr>
            <w:r w:rsidRPr="00DF0F2B">
              <w:rPr>
                <w:rFonts w:ascii="Sylfaen" w:eastAsia="Times New Roman" w:hAnsi="Sylfaen" w:cs="Sylfaen"/>
                <w:sz w:val="16"/>
                <w:szCs w:val="16"/>
                <w:lang w:val="ka-GE"/>
              </w:rPr>
              <w:t>სსიპ</w:t>
            </w:r>
            <w:r w:rsidRPr="00DF0F2B">
              <w:rPr>
                <w:rFonts w:ascii="Sylfaen" w:eastAsia="Times New Roman" w:hAnsi="Sylfaen" w:cs="Times New Roman"/>
                <w:sz w:val="16"/>
                <w:szCs w:val="16"/>
                <w:lang w:val="ka-GE"/>
              </w:rPr>
              <w:t xml:space="preserve"> - </w:t>
            </w:r>
            <w:r w:rsidRPr="00DF0F2B">
              <w:rPr>
                <w:rFonts w:ascii="Sylfaen" w:eastAsia="Times New Roman" w:hAnsi="Sylfaen" w:cs="Sylfaen"/>
                <w:sz w:val="16"/>
                <w:szCs w:val="16"/>
                <w:lang w:val="ka-GE"/>
              </w:rPr>
              <w:t>სოციალური</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მომსახურების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სააგენტო</w:t>
            </w:r>
          </w:p>
        </w:tc>
        <w:tc>
          <w:tcPr>
            <w:tcW w:w="1710" w:type="dxa"/>
            <w:shd w:val="clear" w:color="auto" w:fill="auto"/>
            <w:vAlign w:val="center"/>
            <w:hideMark/>
          </w:tcPr>
          <w:p w14:paraId="1B251DA1" w14:textId="77777777" w:rsidR="00B821C0" w:rsidRPr="00DF0F2B" w:rsidRDefault="00B821C0" w:rsidP="00F96340">
            <w:pPr>
              <w:spacing w:after="0" w:line="240" w:lineRule="auto"/>
              <w:ind w:right="-108"/>
              <w:jc w:val="center"/>
              <w:rPr>
                <w:rFonts w:ascii="Sylfaen" w:eastAsia="Times New Roman" w:hAnsi="Sylfaen" w:cs="Times New Roman"/>
                <w:sz w:val="16"/>
                <w:szCs w:val="16"/>
                <w:lang w:val="ka-GE"/>
              </w:rPr>
            </w:pPr>
            <w:r w:rsidRPr="00DF0F2B">
              <w:rPr>
                <w:rFonts w:ascii="Sylfaen" w:eastAsia="Times New Roman" w:hAnsi="Sylfaen" w:cs="Sylfaen"/>
                <w:sz w:val="16"/>
                <w:szCs w:val="16"/>
                <w:lang w:val="ka-GE"/>
              </w:rPr>
              <w:t>სსიპ</w:t>
            </w:r>
            <w:r w:rsidRPr="00DF0F2B">
              <w:rPr>
                <w:rFonts w:ascii="Sylfaen" w:eastAsia="Times New Roman" w:hAnsi="Sylfaen" w:cs="Times New Roman"/>
                <w:sz w:val="16"/>
                <w:szCs w:val="16"/>
                <w:lang w:val="ka-GE"/>
              </w:rPr>
              <w:t xml:space="preserve"> - </w:t>
            </w:r>
            <w:r w:rsidRPr="00DF0F2B">
              <w:rPr>
                <w:rFonts w:ascii="Sylfaen" w:eastAsia="Times New Roman" w:hAnsi="Sylfaen" w:cs="Sylfaen"/>
                <w:sz w:val="16"/>
                <w:szCs w:val="16"/>
                <w:lang w:val="ka-GE"/>
              </w:rPr>
              <w:t>ლ</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საყვარელიძის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სახელობის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დაავადებათა</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კონტროლისა</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და</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საზოგადოებრივი</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ჯანმრთელობის</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ეროვნული</w:t>
            </w:r>
            <w:r w:rsidRPr="00DF0F2B">
              <w:rPr>
                <w:rFonts w:ascii="Sylfaen" w:eastAsia="Times New Roman" w:hAnsi="Sylfaen" w:cs="Times New Roman"/>
                <w:sz w:val="16"/>
                <w:szCs w:val="16"/>
                <w:lang w:val="ka-GE"/>
              </w:rPr>
              <w:t xml:space="preserve"> </w:t>
            </w:r>
            <w:r w:rsidRPr="00DF0F2B">
              <w:rPr>
                <w:rFonts w:ascii="Sylfaen" w:eastAsia="Times New Roman" w:hAnsi="Sylfaen" w:cs="Sylfaen"/>
                <w:sz w:val="16"/>
                <w:szCs w:val="16"/>
                <w:lang w:val="ka-GE"/>
              </w:rPr>
              <w:t>ცენტრი</w:t>
            </w:r>
          </w:p>
        </w:tc>
      </w:tr>
      <w:tr w:rsidR="00B170B2" w:rsidRPr="00496609" w14:paraId="05591197" w14:textId="77777777" w:rsidTr="00B170B2">
        <w:trPr>
          <w:trHeight w:val="20"/>
        </w:trPr>
        <w:tc>
          <w:tcPr>
            <w:tcW w:w="712" w:type="dxa"/>
            <w:shd w:val="clear" w:color="auto" w:fill="auto"/>
            <w:vAlign w:val="center"/>
          </w:tcPr>
          <w:p w14:paraId="4D4269EC" w14:textId="77777777" w:rsidR="00B170B2" w:rsidRPr="00496609" w:rsidRDefault="00B170B2" w:rsidP="00B170B2">
            <w:pPr>
              <w:spacing w:after="0" w:line="240" w:lineRule="auto"/>
              <w:jc w:val="center"/>
              <w:rPr>
                <w:rFonts w:ascii="Calibri" w:eastAsia="Times New Roman" w:hAnsi="Calibri" w:cs="Times New Roman"/>
                <w:b/>
                <w:bCs/>
                <w:sz w:val="16"/>
                <w:szCs w:val="16"/>
              </w:rPr>
            </w:pPr>
            <w:r w:rsidRPr="00496609">
              <w:rPr>
                <w:rFonts w:ascii="Calibri" w:eastAsia="Times New Roman" w:hAnsi="Calibri" w:cs="Times New Roman"/>
                <w:b/>
                <w:bCs/>
                <w:sz w:val="16"/>
                <w:szCs w:val="16"/>
              </w:rPr>
              <w:t>1</w:t>
            </w:r>
          </w:p>
        </w:tc>
        <w:tc>
          <w:tcPr>
            <w:tcW w:w="1620" w:type="dxa"/>
            <w:shd w:val="clear" w:color="auto" w:fill="auto"/>
            <w:vAlign w:val="center"/>
          </w:tcPr>
          <w:p w14:paraId="07E658FB" w14:textId="77777777" w:rsidR="00B170B2" w:rsidRPr="00B170B2" w:rsidRDefault="00B170B2" w:rsidP="00B170B2">
            <w:pPr>
              <w:spacing w:after="0" w:line="240" w:lineRule="auto"/>
              <w:jc w:val="center"/>
              <w:rPr>
                <w:rFonts w:ascii="Calibri" w:eastAsia="Times New Roman" w:hAnsi="Calibri" w:cs="Times New Roman"/>
                <w:bCs/>
                <w:sz w:val="18"/>
                <w:szCs w:val="16"/>
                <w:lang w:val="ka-GE"/>
              </w:rPr>
            </w:pPr>
            <w:r w:rsidRPr="00B170B2">
              <w:rPr>
                <w:rFonts w:ascii="Bell MT" w:eastAsia="Times New Roman" w:hAnsi="Bell MT" w:cs="Times New Roman"/>
                <w:bCs/>
                <w:sz w:val="18"/>
                <w:szCs w:val="16"/>
                <w:lang w:val="ka-GE"/>
              </w:rPr>
              <w:t>√</w:t>
            </w:r>
          </w:p>
        </w:tc>
        <w:tc>
          <w:tcPr>
            <w:tcW w:w="2070" w:type="dxa"/>
            <w:shd w:val="clear" w:color="auto" w:fill="auto"/>
            <w:vAlign w:val="center"/>
          </w:tcPr>
          <w:p w14:paraId="2AF04B49"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tcPr>
          <w:p w14:paraId="5F84E88A"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440" w:type="dxa"/>
            <w:shd w:val="clear" w:color="auto" w:fill="auto"/>
            <w:vAlign w:val="center"/>
          </w:tcPr>
          <w:p w14:paraId="08D9D8BE"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tcPr>
          <w:p w14:paraId="285CA600"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r>
      <w:tr w:rsidR="00B170B2" w:rsidRPr="00496609" w14:paraId="12DC2CE2" w14:textId="77777777" w:rsidTr="00B170B2">
        <w:trPr>
          <w:trHeight w:val="20"/>
        </w:trPr>
        <w:tc>
          <w:tcPr>
            <w:tcW w:w="712" w:type="dxa"/>
            <w:shd w:val="clear" w:color="auto" w:fill="auto"/>
            <w:vAlign w:val="center"/>
            <w:hideMark/>
          </w:tcPr>
          <w:p w14:paraId="45047B30" w14:textId="77777777" w:rsidR="00B170B2" w:rsidRPr="00496609" w:rsidRDefault="00B170B2" w:rsidP="00B170B2">
            <w:pPr>
              <w:spacing w:after="0" w:line="240" w:lineRule="auto"/>
              <w:jc w:val="center"/>
              <w:rPr>
                <w:rFonts w:ascii="Calibri" w:eastAsia="Times New Roman" w:hAnsi="Calibri" w:cs="Times New Roman"/>
                <w:b/>
                <w:bCs/>
                <w:sz w:val="16"/>
                <w:szCs w:val="16"/>
                <w:lang w:val="ka-GE"/>
              </w:rPr>
            </w:pPr>
            <w:r w:rsidRPr="00496609">
              <w:rPr>
                <w:rFonts w:ascii="Calibri" w:eastAsia="Times New Roman" w:hAnsi="Calibri" w:cs="Times New Roman"/>
                <w:b/>
                <w:bCs/>
                <w:sz w:val="16"/>
                <w:szCs w:val="16"/>
                <w:lang w:val="ka-GE"/>
              </w:rPr>
              <w:t>2</w:t>
            </w:r>
          </w:p>
        </w:tc>
        <w:tc>
          <w:tcPr>
            <w:tcW w:w="1620" w:type="dxa"/>
            <w:shd w:val="clear" w:color="auto" w:fill="auto"/>
            <w:vAlign w:val="center"/>
            <w:hideMark/>
          </w:tcPr>
          <w:p w14:paraId="57F6B628"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2070" w:type="dxa"/>
            <w:shd w:val="clear" w:color="auto" w:fill="auto"/>
            <w:vAlign w:val="center"/>
            <w:hideMark/>
          </w:tcPr>
          <w:p w14:paraId="2EB6EE94"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3AEB79A2"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440" w:type="dxa"/>
            <w:shd w:val="clear" w:color="auto" w:fill="auto"/>
            <w:vAlign w:val="center"/>
            <w:hideMark/>
          </w:tcPr>
          <w:p w14:paraId="76A61BD5"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5D86AE5E"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r>
      <w:tr w:rsidR="00B170B2" w:rsidRPr="00496609" w14:paraId="52E042D3" w14:textId="77777777" w:rsidTr="00B170B2">
        <w:trPr>
          <w:trHeight w:val="20"/>
        </w:trPr>
        <w:tc>
          <w:tcPr>
            <w:tcW w:w="712" w:type="dxa"/>
            <w:shd w:val="clear" w:color="auto" w:fill="auto"/>
            <w:vAlign w:val="center"/>
            <w:hideMark/>
          </w:tcPr>
          <w:p w14:paraId="23B2A0B0" w14:textId="77777777" w:rsidR="00B170B2" w:rsidRPr="00496609" w:rsidRDefault="00B170B2" w:rsidP="00B170B2">
            <w:pPr>
              <w:spacing w:after="0" w:line="240" w:lineRule="auto"/>
              <w:jc w:val="center"/>
              <w:rPr>
                <w:rFonts w:ascii="Calibri" w:eastAsia="Times New Roman" w:hAnsi="Calibri" w:cs="Times New Roman"/>
                <w:b/>
                <w:bCs/>
                <w:sz w:val="16"/>
                <w:szCs w:val="16"/>
                <w:lang w:val="ka-GE"/>
              </w:rPr>
            </w:pPr>
            <w:r w:rsidRPr="00496609">
              <w:rPr>
                <w:rFonts w:ascii="Calibri" w:eastAsia="Times New Roman" w:hAnsi="Calibri" w:cs="Times New Roman"/>
                <w:b/>
                <w:bCs/>
                <w:sz w:val="16"/>
                <w:szCs w:val="16"/>
                <w:lang w:val="ka-GE"/>
              </w:rPr>
              <w:t>3</w:t>
            </w:r>
          </w:p>
        </w:tc>
        <w:tc>
          <w:tcPr>
            <w:tcW w:w="1620" w:type="dxa"/>
            <w:shd w:val="clear" w:color="auto" w:fill="auto"/>
            <w:vAlign w:val="center"/>
            <w:hideMark/>
          </w:tcPr>
          <w:p w14:paraId="16CB3776"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2070" w:type="dxa"/>
            <w:shd w:val="clear" w:color="auto" w:fill="auto"/>
            <w:vAlign w:val="center"/>
            <w:hideMark/>
          </w:tcPr>
          <w:p w14:paraId="0D1B7433"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71458332"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440" w:type="dxa"/>
            <w:shd w:val="clear" w:color="auto" w:fill="auto"/>
            <w:vAlign w:val="center"/>
            <w:hideMark/>
          </w:tcPr>
          <w:p w14:paraId="12C6F79F"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76165C4F"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r>
      <w:tr w:rsidR="00B170B2" w:rsidRPr="00496609" w14:paraId="66129FEE" w14:textId="77777777" w:rsidTr="00B170B2">
        <w:trPr>
          <w:trHeight w:val="20"/>
        </w:trPr>
        <w:tc>
          <w:tcPr>
            <w:tcW w:w="712" w:type="dxa"/>
            <w:shd w:val="clear" w:color="auto" w:fill="auto"/>
            <w:vAlign w:val="center"/>
            <w:hideMark/>
          </w:tcPr>
          <w:p w14:paraId="007089E0" w14:textId="77777777" w:rsidR="00B170B2" w:rsidRPr="00496609" w:rsidRDefault="00B170B2" w:rsidP="00B170B2">
            <w:pPr>
              <w:spacing w:after="0" w:line="240" w:lineRule="auto"/>
              <w:jc w:val="center"/>
              <w:rPr>
                <w:rFonts w:ascii="Calibri" w:eastAsia="Times New Roman" w:hAnsi="Calibri" w:cs="Times New Roman"/>
                <w:b/>
                <w:bCs/>
                <w:sz w:val="16"/>
                <w:szCs w:val="16"/>
                <w:lang w:val="ka-GE"/>
              </w:rPr>
            </w:pPr>
            <w:r w:rsidRPr="00496609">
              <w:rPr>
                <w:rFonts w:ascii="Calibri" w:eastAsia="Times New Roman" w:hAnsi="Calibri" w:cs="Times New Roman"/>
                <w:b/>
                <w:bCs/>
                <w:sz w:val="16"/>
                <w:szCs w:val="16"/>
                <w:lang w:val="ka-GE"/>
              </w:rPr>
              <w:t>4</w:t>
            </w:r>
          </w:p>
        </w:tc>
        <w:tc>
          <w:tcPr>
            <w:tcW w:w="1620" w:type="dxa"/>
            <w:shd w:val="clear" w:color="auto" w:fill="auto"/>
            <w:vAlign w:val="center"/>
            <w:hideMark/>
          </w:tcPr>
          <w:p w14:paraId="7865F518"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2070" w:type="dxa"/>
            <w:shd w:val="clear" w:color="auto" w:fill="auto"/>
            <w:vAlign w:val="center"/>
            <w:hideMark/>
          </w:tcPr>
          <w:p w14:paraId="7A7885B0"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7CADB2EF"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440" w:type="dxa"/>
            <w:shd w:val="clear" w:color="auto" w:fill="auto"/>
            <w:vAlign w:val="center"/>
            <w:hideMark/>
          </w:tcPr>
          <w:p w14:paraId="2EB680B9"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2A750376"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r>
      <w:tr w:rsidR="00B170B2" w:rsidRPr="00496609" w14:paraId="316F2906" w14:textId="77777777" w:rsidTr="00B170B2">
        <w:trPr>
          <w:trHeight w:val="20"/>
        </w:trPr>
        <w:tc>
          <w:tcPr>
            <w:tcW w:w="712" w:type="dxa"/>
            <w:shd w:val="clear" w:color="auto" w:fill="auto"/>
            <w:vAlign w:val="center"/>
            <w:hideMark/>
          </w:tcPr>
          <w:p w14:paraId="738E5409" w14:textId="77777777" w:rsidR="00B170B2" w:rsidRPr="00496609" w:rsidRDefault="00B170B2" w:rsidP="00B170B2">
            <w:pPr>
              <w:spacing w:after="0" w:line="240" w:lineRule="auto"/>
              <w:jc w:val="center"/>
              <w:rPr>
                <w:rFonts w:ascii="Calibri" w:eastAsia="Times New Roman" w:hAnsi="Calibri" w:cs="Times New Roman"/>
                <w:b/>
                <w:bCs/>
                <w:sz w:val="16"/>
                <w:szCs w:val="16"/>
                <w:lang w:val="ka-GE"/>
              </w:rPr>
            </w:pPr>
            <w:r w:rsidRPr="00496609">
              <w:rPr>
                <w:rFonts w:ascii="Calibri" w:eastAsia="Times New Roman" w:hAnsi="Calibri" w:cs="Times New Roman"/>
                <w:b/>
                <w:bCs/>
                <w:sz w:val="16"/>
                <w:szCs w:val="16"/>
                <w:lang w:val="ka-GE"/>
              </w:rPr>
              <w:t>5</w:t>
            </w:r>
          </w:p>
        </w:tc>
        <w:tc>
          <w:tcPr>
            <w:tcW w:w="1620" w:type="dxa"/>
            <w:shd w:val="clear" w:color="auto" w:fill="auto"/>
            <w:vAlign w:val="center"/>
            <w:hideMark/>
          </w:tcPr>
          <w:p w14:paraId="363AD0A9"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2070" w:type="dxa"/>
            <w:shd w:val="clear" w:color="auto" w:fill="auto"/>
            <w:vAlign w:val="center"/>
            <w:hideMark/>
          </w:tcPr>
          <w:p w14:paraId="0963B2BF"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50CD0A93" w14:textId="77777777" w:rsidR="00B170B2" w:rsidRPr="00B170B2" w:rsidRDefault="00B170B2" w:rsidP="00B170B2">
            <w:pPr>
              <w:spacing w:after="0" w:line="240" w:lineRule="auto"/>
              <w:jc w:val="center"/>
              <w:rPr>
                <w:rFonts w:ascii="Sylfaen" w:eastAsia="Times New Roman" w:hAnsi="Sylfaen" w:cs="Times New Roman"/>
                <w:bCs/>
                <w:sz w:val="18"/>
                <w:szCs w:val="16"/>
                <w:lang w:val="ka-GE"/>
              </w:rPr>
            </w:pPr>
            <w:r w:rsidRPr="00B170B2">
              <w:rPr>
                <w:rFonts w:ascii="Sylfaen" w:eastAsia="Times New Roman" w:hAnsi="Sylfaen" w:cs="Times New Roman"/>
                <w:bCs/>
                <w:sz w:val="18"/>
                <w:szCs w:val="16"/>
                <w:lang w:val="ka-GE"/>
              </w:rPr>
              <w:t>-</w:t>
            </w:r>
          </w:p>
        </w:tc>
        <w:tc>
          <w:tcPr>
            <w:tcW w:w="1440" w:type="dxa"/>
            <w:shd w:val="clear" w:color="auto" w:fill="auto"/>
            <w:vAlign w:val="center"/>
            <w:hideMark/>
          </w:tcPr>
          <w:p w14:paraId="651B844A" w14:textId="77777777" w:rsidR="00B170B2" w:rsidRPr="00B170B2" w:rsidRDefault="00B170B2" w:rsidP="00B170B2">
            <w:pPr>
              <w:spacing w:after="0" w:line="240" w:lineRule="auto"/>
              <w:jc w:val="center"/>
              <w:rPr>
                <w:rFonts w:ascii="Sylfaen" w:eastAsia="Times New Roman" w:hAnsi="Sylfaen" w:cs="Times New Roman"/>
                <w:bCs/>
                <w:sz w:val="18"/>
                <w:szCs w:val="16"/>
                <w:lang w:val="ka-GE"/>
              </w:rPr>
            </w:pPr>
            <w:r w:rsidRPr="00B170B2">
              <w:rPr>
                <w:rFonts w:ascii="Sylfaen" w:eastAsia="Times New Roman" w:hAnsi="Sylfaen" w:cs="Times New Roman"/>
                <w:bCs/>
                <w:sz w:val="18"/>
                <w:szCs w:val="16"/>
                <w:lang w:val="ka-GE"/>
              </w:rPr>
              <w:t>-</w:t>
            </w:r>
          </w:p>
        </w:tc>
        <w:tc>
          <w:tcPr>
            <w:tcW w:w="1710" w:type="dxa"/>
            <w:shd w:val="clear" w:color="auto" w:fill="auto"/>
            <w:vAlign w:val="center"/>
            <w:hideMark/>
          </w:tcPr>
          <w:p w14:paraId="6BAEF162"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r>
      <w:tr w:rsidR="00B170B2" w:rsidRPr="00496609" w14:paraId="3A7CF143" w14:textId="77777777" w:rsidTr="00B170B2">
        <w:trPr>
          <w:trHeight w:val="20"/>
        </w:trPr>
        <w:tc>
          <w:tcPr>
            <w:tcW w:w="712" w:type="dxa"/>
            <w:shd w:val="clear" w:color="auto" w:fill="auto"/>
            <w:vAlign w:val="center"/>
            <w:hideMark/>
          </w:tcPr>
          <w:p w14:paraId="10859EBA" w14:textId="77777777" w:rsidR="00B170B2" w:rsidRPr="00496609" w:rsidRDefault="00B170B2" w:rsidP="00B170B2">
            <w:pPr>
              <w:spacing w:after="0" w:line="240" w:lineRule="auto"/>
              <w:jc w:val="center"/>
              <w:rPr>
                <w:rFonts w:ascii="Calibri" w:eastAsia="Times New Roman" w:hAnsi="Calibri" w:cs="Times New Roman"/>
                <w:b/>
                <w:bCs/>
                <w:sz w:val="16"/>
                <w:szCs w:val="16"/>
                <w:lang w:val="ka-GE"/>
              </w:rPr>
            </w:pPr>
            <w:r w:rsidRPr="00496609">
              <w:rPr>
                <w:rFonts w:ascii="Calibri" w:eastAsia="Times New Roman" w:hAnsi="Calibri" w:cs="Times New Roman"/>
                <w:b/>
                <w:bCs/>
                <w:sz w:val="16"/>
                <w:szCs w:val="16"/>
                <w:lang w:val="ka-GE"/>
              </w:rPr>
              <w:t>6</w:t>
            </w:r>
          </w:p>
        </w:tc>
        <w:tc>
          <w:tcPr>
            <w:tcW w:w="1620" w:type="dxa"/>
            <w:shd w:val="clear" w:color="auto" w:fill="auto"/>
            <w:vAlign w:val="center"/>
            <w:hideMark/>
          </w:tcPr>
          <w:p w14:paraId="71270D59"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2070" w:type="dxa"/>
            <w:shd w:val="clear" w:color="auto" w:fill="auto"/>
            <w:vAlign w:val="center"/>
            <w:hideMark/>
          </w:tcPr>
          <w:p w14:paraId="02380FFD"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3BCA0BBE" w14:textId="77777777" w:rsidR="00B170B2" w:rsidRPr="00B170B2" w:rsidRDefault="00B170B2" w:rsidP="00B170B2">
            <w:pPr>
              <w:spacing w:after="0" w:line="240" w:lineRule="auto"/>
              <w:jc w:val="center"/>
              <w:rPr>
                <w:rFonts w:ascii="Calibri" w:eastAsia="Times New Roman" w:hAnsi="Calibri" w:cs="Times New Roman"/>
                <w:bCs/>
                <w:sz w:val="18"/>
                <w:szCs w:val="16"/>
                <w:lang w:val="ka-GE"/>
              </w:rPr>
            </w:pPr>
            <w:r w:rsidRPr="00B170B2">
              <w:rPr>
                <w:rFonts w:ascii="Bell MT" w:eastAsia="Times New Roman" w:hAnsi="Bell MT" w:cs="Times New Roman"/>
                <w:bCs/>
                <w:sz w:val="18"/>
                <w:szCs w:val="16"/>
                <w:lang w:val="ka-GE"/>
              </w:rPr>
              <w:t>√</w:t>
            </w:r>
          </w:p>
        </w:tc>
        <w:tc>
          <w:tcPr>
            <w:tcW w:w="1440" w:type="dxa"/>
            <w:shd w:val="clear" w:color="auto" w:fill="auto"/>
            <w:vAlign w:val="center"/>
            <w:hideMark/>
          </w:tcPr>
          <w:p w14:paraId="51313FA8"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6963F362"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r>
      <w:tr w:rsidR="00B170B2" w:rsidRPr="00496609" w14:paraId="68D201FE" w14:textId="77777777" w:rsidTr="00B170B2">
        <w:trPr>
          <w:trHeight w:val="20"/>
        </w:trPr>
        <w:tc>
          <w:tcPr>
            <w:tcW w:w="712" w:type="dxa"/>
            <w:shd w:val="clear" w:color="auto" w:fill="auto"/>
            <w:vAlign w:val="center"/>
            <w:hideMark/>
          </w:tcPr>
          <w:p w14:paraId="66405813" w14:textId="77777777" w:rsidR="00B170B2" w:rsidRPr="00496609" w:rsidRDefault="00B170B2" w:rsidP="00B170B2">
            <w:pPr>
              <w:spacing w:after="0" w:line="240" w:lineRule="auto"/>
              <w:jc w:val="center"/>
              <w:rPr>
                <w:rFonts w:ascii="Calibri" w:eastAsia="Times New Roman" w:hAnsi="Calibri" w:cs="Times New Roman"/>
                <w:b/>
                <w:bCs/>
                <w:sz w:val="16"/>
                <w:szCs w:val="16"/>
                <w:lang w:val="ka-GE"/>
              </w:rPr>
            </w:pPr>
            <w:r w:rsidRPr="00496609">
              <w:rPr>
                <w:rFonts w:ascii="Calibri" w:eastAsia="Times New Roman" w:hAnsi="Calibri" w:cs="Times New Roman"/>
                <w:b/>
                <w:bCs/>
                <w:sz w:val="16"/>
                <w:szCs w:val="16"/>
                <w:lang w:val="ka-GE"/>
              </w:rPr>
              <w:t>7</w:t>
            </w:r>
          </w:p>
        </w:tc>
        <w:tc>
          <w:tcPr>
            <w:tcW w:w="1620" w:type="dxa"/>
            <w:shd w:val="clear" w:color="auto" w:fill="auto"/>
            <w:vAlign w:val="center"/>
            <w:hideMark/>
          </w:tcPr>
          <w:p w14:paraId="4D7FCEB5"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2070" w:type="dxa"/>
            <w:shd w:val="clear" w:color="auto" w:fill="auto"/>
            <w:vAlign w:val="center"/>
            <w:hideMark/>
          </w:tcPr>
          <w:p w14:paraId="3B29CE9F"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4DE86D92" w14:textId="77777777" w:rsidR="00B170B2" w:rsidRPr="00B170B2" w:rsidRDefault="00B170B2" w:rsidP="00B170B2">
            <w:pPr>
              <w:spacing w:after="0" w:line="240" w:lineRule="auto"/>
              <w:jc w:val="center"/>
              <w:rPr>
                <w:rFonts w:eastAsia="Times New Roman" w:cs="Times New Roman"/>
                <w:bCs/>
                <w:sz w:val="18"/>
                <w:szCs w:val="16"/>
                <w:lang w:val="ka-GE"/>
              </w:rPr>
            </w:pPr>
          </w:p>
        </w:tc>
        <w:tc>
          <w:tcPr>
            <w:tcW w:w="1440" w:type="dxa"/>
            <w:shd w:val="clear" w:color="auto" w:fill="auto"/>
            <w:vAlign w:val="center"/>
            <w:hideMark/>
          </w:tcPr>
          <w:p w14:paraId="68C062A3"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3794F6EF"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r>
      <w:tr w:rsidR="00B170B2" w:rsidRPr="00496609" w14:paraId="16F10EFB" w14:textId="77777777" w:rsidTr="00B170B2">
        <w:trPr>
          <w:trHeight w:val="20"/>
        </w:trPr>
        <w:tc>
          <w:tcPr>
            <w:tcW w:w="712" w:type="dxa"/>
            <w:shd w:val="clear" w:color="auto" w:fill="auto"/>
            <w:vAlign w:val="center"/>
            <w:hideMark/>
          </w:tcPr>
          <w:p w14:paraId="5BA35EF0" w14:textId="77777777" w:rsidR="00B170B2" w:rsidRPr="00496609" w:rsidRDefault="00B170B2" w:rsidP="00B170B2">
            <w:pPr>
              <w:spacing w:after="0" w:line="240" w:lineRule="auto"/>
              <w:jc w:val="center"/>
              <w:rPr>
                <w:rFonts w:ascii="Calibri" w:eastAsia="Times New Roman" w:hAnsi="Calibri" w:cs="Times New Roman"/>
                <w:b/>
                <w:bCs/>
                <w:sz w:val="16"/>
                <w:szCs w:val="16"/>
                <w:lang w:val="ka-GE"/>
              </w:rPr>
            </w:pPr>
            <w:r w:rsidRPr="00496609">
              <w:rPr>
                <w:rFonts w:ascii="Calibri" w:eastAsia="Times New Roman" w:hAnsi="Calibri" w:cs="Times New Roman"/>
                <w:b/>
                <w:bCs/>
                <w:sz w:val="16"/>
                <w:szCs w:val="16"/>
                <w:lang w:val="ka-GE"/>
              </w:rPr>
              <w:t>8</w:t>
            </w:r>
          </w:p>
        </w:tc>
        <w:tc>
          <w:tcPr>
            <w:tcW w:w="1620" w:type="dxa"/>
            <w:shd w:val="clear" w:color="auto" w:fill="auto"/>
            <w:vAlign w:val="center"/>
            <w:hideMark/>
          </w:tcPr>
          <w:p w14:paraId="257E0C15"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2070" w:type="dxa"/>
            <w:shd w:val="clear" w:color="auto" w:fill="auto"/>
            <w:vAlign w:val="center"/>
            <w:hideMark/>
          </w:tcPr>
          <w:p w14:paraId="6FA254DF"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419EE7A6" w14:textId="77777777" w:rsidR="00B170B2" w:rsidRPr="00B170B2" w:rsidRDefault="00B170B2" w:rsidP="00B170B2">
            <w:pPr>
              <w:spacing w:after="0" w:line="240" w:lineRule="auto"/>
              <w:jc w:val="center"/>
              <w:rPr>
                <w:rFonts w:ascii="Calibri" w:eastAsia="Times New Roman" w:hAnsi="Calibri" w:cs="Times New Roman"/>
                <w:bCs/>
                <w:sz w:val="18"/>
                <w:szCs w:val="16"/>
                <w:lang w:val="ka-GE"/>
              </w:rPr>
            </w:pPr>
            <w:r w:rsidRPr="00B170B2">
              <w:rPr>
                <w:rFonts w:ascii="Bell MT" w:eastAsia="Times New Roman" w:hAnsi="Bell MT" w:cs="Times New Roman"/>
                <w:bCs/>
                <w:sz w:val="18"/>
                <w:szCs w:val="16"/>
                <w:lang w:val="ka-GE"/>
              </w:rPr>
              <w:t>√</w:t>
            </w:r>
          </w:p>
        </w:tc>
        <w:tc>
          <w:tcPr>
            <w:tcW w:w="1440" w:type="dxa"/>
            <w:shd w:val="clear" w:color="auto" w:fill="auto"/>
            <w:vAlign w:val="center"/>
            <w:hideMark/>
          </w:tcPr>
          <w:p w14:paraId="08298FDE"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3D80F2D8"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r>
      <w:tr w:rsidR="00B170B2" w:rsidRPr="00496609" w14:paraId="4E0218BA" w14:textId="77777777" w:rsidTr="00B170B2">
        <w:trPr>
          <w:trHeight w:val="20"/>
        </w:trPr>
        <w:tc>
          <w:tcPr>
            <w:tcW w:w="712" w:type="dxa"/>
            <w:shd w:val="clear" w:color="auto" w:fill="auto"/>
            <w:vAlign w:val="center"/>
            <w:hideMark/>
          </w:tcPr>
          <w:p w14:paraId="38D863BD" w14:textId="77777777" w:rsidR="00B170B2" w:rsidRPr="00496609" w:rsidRDefault="00B170B2" w:rsidP="00B170B2">
            <w:pPr>
              <w:spacing w:after="0" w:line="240" w:lineRule="auto"/>
              <w:jc w:val="center"/>
              <w:rPr>
                <w:rFonts w:ascii="Calibri" w:eastAsia="Times New Roman" w:hAnsi="Calibri" w:cs="Times New Roman"/>
                <w:b/>
                <w:bCs/>
                <w:sz w:val="16"/>
                <w:szCs w:val="16"/>
                <w:lang w:val="ka-GE"/>
              </w:rPr>
            </w:pPr>
            <w:r w:rsidRPr="00496609">
              <w:rPr>
                <w:rFonts w:ascii="Calibri" w:eastAsia="Times New Roman" w:hAnsi="Calibri" w:cs="Times New Roman"/>
                <w:b/>
                <w:bCs/>
                <w:sz w:val="16"/>
                <w:szCs w:val="16"/>
                <w:lang w:val="ka-GE"/>
              </w:rPr>
              <w:t>9</w:t>
            </w:r>
          </w:p>
        </w:tc>
        <w:tc>
          <w:tcPr>
            <w:tcW w:w="1620" w:type="dxa"/>
            <w:shd w:val="clear" w:color="auto" w:fill="auto"/>
            <w:vAlign w:val="center"/>
            <w:hideMark/>
          </w:tcPr>
          <w:p w14:paraId="6077181C" w14:textId="77777777" w:rsidR="00B170B2" w:rsidRPr="00B170B2" w:rsidRDefault="00B170B2" w:rsidP="00B170B2">
            <w:pPr>
              <w:spacing w:after="0" w:line="240" w:lineRule="auto"/>
              <w:jc w:val="center"/>
              <w:rPr>
                <w:rFonts w:ascii="Sylfaen" w:eastAsia="Times New Roman" w:hAnsi="Sylfaen" w:cs="Times New Roman"/>
                <w:bCs/>
                <w:sz w:val="18"/>
                <w:szCs w:val="16"/>
                <w:lang w:val="ka-GE"/>
              </w:rPr>
            </w:pPr>
            <w:r w:rsidRPr="00B170B2">
              <w:rPr>
                <w:rFonts w:ascii="Sylfaen" w:eastAsia="Times New Roman" w:hAnsi="Sylfaen" w:cs="Times New Roman"/>
                <w:bCs/>
                <w:sz w:val="18"/>
                <w:szCs w:val="16"/>
                <w:lang w:val="ka-GE"/>
              </w:rPr>
              <w:t>-</w:t>
            </w:r>
          </w:p>
        </w:tc>
        <w:tc>
          <w:tcPr>
            <w:tcW w:w="2070" w:type="dxa"/>
            <w:shd w:val="clear" w:color="auto" w:fill="auto"/>
            <w:vAlign w:val="center"/>
            <w:hideMark/>
          </w:tcPr>
          <w:p w14:paraId="53E4CAD4"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0B460CFF" w14:textId="77777777" w:rsidR="00B170B2" w:rsidRPr="00B170B2" w:rsidRDefault="00B170B2" w:rsidP="00B170B2">
            <w:pPr>
              <w:spacing w:after="0" w:line="240" w:lineRule="auto"/>
              <w:jc w:val="center"/>
              <w:rPr>
                <w:rFonts w:ascii="Sylfaen" w:eastAsia="Times New Roman" w:hAnsi="Sylfaen" w:cs="Times New Roman"/>
                <w:bCs/>
                <w:sz w:val="18"/>
                <w:szCs w:val="16"/>
                <w:lang w:val="ka-GE"/>
              </w:rPr>
            </w:pPr>
            <w:r w:rsidRPr="00B170B2">
              <w:rPr>
                <w:rFonts w:ascii="Sylfaen" w:eastAsia="Times New Roman" w:hAnsi="Sylfaen" w:cs="Times New Roman"/>
                <w:bCs/>
                <w:sz w:val="18"/>
                <w:szCs w:val="16"/>
                <w:lang w:val="ka-GE"/>
              </w:rPr>
              <w:t>-</w:t>
            </w:r>
          </w:p>
        </w:tc>
        <w:tc>
          <w:tcPr>
            <w:tcW w:w="1440" w:type="dxa"/>
            <w:shd w:val="clear" w:color="auto" w:fill="auto"/>
            <w:vAlign w:val="center"/>
            <w:hideMark/>
          </w:tcPr>
          <w:p w14:paraId="196D4E48" w14:textId="77777777" w:rsidR="00B170B2" w:rsidRPr="00B170B2" w:rsidRDefault="00B170B2" w:rsidP="00B170B2">
            <w:pPr>
              <w:spacing w:after="0" w:line="240" w:lineRule="auto"/>
              <w:jc w:val="center"/>
              <w:rPr>
                <w:rFonts w:ascii="Sylfaen" w:eastAsia="Times New Roman" w:hAnsi="Sylfaen" w:cs="Times New Roman"/>
                <w:bCs/>
                <w:sz w:val="18"/>
                <w:szCs w:val="16"/>
                <w:lang w:val="ka-GE"/>
              </w:rPr>
            </w:pPr>
            <w:r w:rsidRPr="00B170B2">
              <w:rPr>
                <w:rFonts w:ascii="Sylfaen" w:eastAsia="Times New Roman" w:hAnsi="Sylfaen" w:cs="Times New Roman"/>
                <w:bCs/>
                <w:sz w:val="18"/>
                <w:szCs w:val="16"/>
                <w:lang w:val="ka-GE"/>
              </w:rPr>
              <w:t>-</w:t>
            </w:r>
          </w:p>
        </w:tc>
        <w:tc>
          <w:tcPr>
            <w:tcW w:w="1710" w:type="dxa"/>
            <w:shd w:val="clear" w:color="auto" w:fill="auto"/>
            <w:vAlign w:val="center"/>
            <w:hideMark/>
          </w:tcPr>
          <w:p w14:paraId="1160EA1D" w14:textId="77777777" w:rsidR="00B170B2" w:rsidRPr="00B170B2" w:rsidRDefault="00B170B2" w:rsidP="00B170B2">
            <w:pPr>
              <w:spacing w:after="0" w:line="240" w:lineRule="auto"/>
              <w:jc w:val="center"/>
              <w:rPr>
                <w:rFonts w:ascii="Sylfaen" w:eastAsia="Times New Roman" w:hAnsi="Sylfaen" w:cs="Times New Roman"/>
                <w:bCs/>
                <w:sz w:val="18"/>
                <w:szCs w:val="16"/>
                <w:lang w:val="ka-GE"/>
              </w:rPr>
            </w:pPr>
            <w:r w:rsidRPr="00B170B2">
              <w:rPr>
                <w:rFonts w:ascii="Sylfaen" w:eastAsia="Times New Roman" w:hAnsi="Sylfaen" w:cs="Times New Roman"/>
                <w:bCs/>
                <w:sz w:val="18"/>
                <w:szCs w:val="16"/>
                <w:lang w:val="ka-GE"/>
              </w:rPr>
              <w:t>-</w:t>
            </w:r>
          </w:p>
        </w:tc>
      </w:tr>
      <w:tr w:rsidR="00B170B2" w:rsidRPr="00496609" w14:paraId="293CAC70" w14:textId="77777777" w:rsidTr="00B170B2">
        <w:trPr>
          <w:trHeight w:val="20"/>
        </w:trPr>
        <w:tc>
          <w:tcPr>
            <w:tcW w:w="712" w:type="dxa"/>
            <w:shd w:val="clear" w:color="auto" w:fill="auto"/>
            <w:vAlign w:val="center"/>
            <w:hideMark/>
          </w:tcPr>
          <w:p w14:paraId="417B6845" w14:textId="77777777" w:rsidR="00B170B2" w:rsidRPr="00496609" w:rsidRDefault="00B170B2" w:rsidP="00B170B2">
            <w:pPr>
              <w:spacing w:after="0" w:line="240" w:lineRule="auto"/>
              <w:jc w:val="center"/>
              <w:rPr>
                <w:rFonts w:ascii="Calibri" w:eastAsia="Times New Roman" w:hAnsi="Calibri" w:cs="Times New Roman"/>
                <w:b/>
                <w:bCs/>
                <w:sz w:val="16"/>
                <w:szCs w:val="16"/>
                <w:lang w:val="ka-GE"/>
              </w:rPr>
            </w:pPr>
            <w:r w:rsidRPr="00496609">
              <w:rPr>
                <w:rFonts w:ascii="Calibri" w:eastAsia="Times New Roman" w:hAnsi="Calibri" w:cs="Times New Roman"/>
                <w:b/>
                <w:bCs/>
                <w:sz w:val="16"/>
                <w:szCs w:val="16"/>
                <w:lang w:val="ka-GE"/>
              </w:rPr>
              <w:t>10</w:t>
            </w:r>
          </w:p>
        </w:tc>
        <w:tc>
          <w:tcPr>
            <w:tcW w:w="1620" w:type="dxa"/>
            <w:shd w:val="clear" w:color="auto" w:fill="auto"/>
            <w:vAlign w:val="center"/>
            <w:hideMark/>
          </w:tcPr>
          <w:p w14:paraId="365BEA98" w14:textId="77777777" w:rsidR="00B170B2" w:rsidRPr="00B170B2" w:rsidRDefault="00B170B2" w:rsidP="00B170B2">
            <w:pPr>
              <w:spacing w:after="0" w:line="240" w:lineRule="auto"/>
              <w:jc w:val="center"/>
              <w:rPr>
                <w:rFonts w:ascii="Calibri" w:eastAsia="Times New Roman" w:hAnsi="Calibri" w:cs="Times New Roman"/>
                <w:bCs/>
                <w:sz w:val="18"/>
                <w:szCs w:val="16"/>
                <w:lang w:val="ka-GE"/>
              </w:rPr>
            </w:pPr>
            <w:r w:rsidRPr="00B170B2">
              <w:rPr>
                <w:rFonts w:ascii="Bell MT" w:eastAsia="Times New Roman" w:hAnsi="Bell MT" w:cs="Times New Roman"/>
                <w:bCs/>
                <w:sz w:val="18"/>
                <w:szCs w:val="16"/>
                <w:lang w:val="ka-GE"/>
              </w:rPr>
              <w:t>√</w:t>
            </w:r>
          </w:p>
        </w:tc>
        <w:tc>
          <w:tcPr>
            <w:tcW w:w="2070" w:type="dxa"/>
            <w:shd w:val="clear" w:color="auto" w:fill="auto"/>
            <w:vAlign w:val="center"/>
            <w:hideMark/>
          </w:tcPr>
          <w:p w14:paraId="7F43A6A7" w14:textId="77777777" w:rsidR="00B170B2" w:rsidRPr="00B170B2" w:rsidRDefault="00B170B2" w:rsidP="00B170B2">
            <w:pPr>
              <w:spacing w:after="0"/>
              <w:jc w:val="center"/>
              <w:rPr>
                <w:sz w:val="18"/>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615D41E9" w14:textId="77777777" w:rsidR="00B170B2" w:rsidRPr="00B170B2" w:rsidRDefault="00B170B2" w:rsidP="00B170B2">
            <w:pPr>
              <w:spacing w:after="0" w:line="240" w:lineRule="auto"/>
              <w:jc w:val="center"/>
              <w:rPr>
                <w:rFonts w:ascii="Calibri" w:eastAsia="Times New Roman" w:hAnsi="Calibri" w:cs="Times New Roman"/>
                <w:bCs/>
                <w:sz w:val="18"/>
                <w:szCs w:val="16"/>
                <w:lang w:val="ka-GE"/>
              </w:rPr>
            </w:pPr>
            <w:r w:rsidRPr="00B170B2">
              <w:rPr>
                <w:rFonts w:ascii="Bell MT" w:eastAsia="Times New Roman" w:hAnsi="Bell MT" w:cs="Times New Roman"/>
                <w:bCs/>
                <w:sz w:val="18"/>
                <w:szCs w:val="16"/>
                <w:lang w:val="ka-GE"/>
              </w:rPr>
              <w:t>√</w:t>
            </w:r>
          </w:p>
        </w:tc>
        <w:tc>
          <w:tcPr>
            <w:tcW w:w="1440" w:type="dxa"/>
            <w:shd w:val="clear" w:color="auto" w:fill="auto"/>
            <w:vAlign w:val="center"/>
            <w:hideMark/>
          </w:tcPr>
          <w:p w14:paraId="51B6818D" w14:textId="77777777" w:rsidR="00B170B2" w:rsidRPr="00B170B2" w:rsidRDefault="00B170B2" w:rsidP="00B170B2">
            <w:pPr>
              <w:spacing w:after="0" w:line="240" w:lineRule="auto"/>
              <w:jc w:val="center"/>
              <w:rPr>
                <w:rFonts w:ascii="Calibri" w:eastAsia="Times New Roman" w:hAnsi="Calibri" w:cs="Times New Roman"/>
                <w:bCs/>
                <w:sz w:val="18"/>
                <w:szCs w:val="16"/>
                <w:lang w:val="ka-GE"/>
              </w:rPr>
            </w:pPr>
            <w:r w:rsidRPr="00B170B2">
              <w:rPr>
                <w:rFonts w:ascii="Bell MT" w:eastAsia="Times New Roman" w:hAnsi="Bell MT" w:cs="Times New Roman"/>
                <w:bCs/>
                <w:sz w:val="18"/>
                <w:szCs w:val="16"/>
                <w:lang w:val="ka-GE"/>
              </w:rPr>
              <w:t>√</w:t>
            </w:r>
          </w:p>
        </w:tc>
        <w:tc>
          <w:tcPr>
            <w:tcW w:w="1710" w:type="dxa"/>
            <w:shd w:val="clear" w:color="auto" w:fill="auto"/>
            <w:vAlign w:val="center"/>
            <w:hideMark/>
          </w:tcPr>
          <w:p w14:paraId="6194EC5E" w14:textId="77777777" w:rsidR="00B170B2" w:rsidRPr="00B170B2" w:rsidRDefault="00B170B2" w:rsidP="00B170B2">
            <w:pPr>
              <w:spacing w:after="0" w:line="240" w:lineRule="auto"/>
              <w:jc w:val="center"/>
              <w:rPr>
                <w:rFonts w:ascii="Calibri" w:eastAsia="Times New Roman" w:hAnsi="Calibri" w:cs="Times New Roman"/>
                <w:bCs/>
                <w:sz w:val="18"/>
                <w:szCs w:val="16"/>
                <w:lang w:val="ka-GE"/>
              </w:rPr>
            </w:pPr>
            <w:r w:rsidRPr="00B170B2">
              <w:rPr>
                <w:rFonts w:ascii="Bell MT" w:eastAsia="Times New Roman" w:hAnsi="Bell MT" w:cs="Times New Roman"/>
                <w:bCs/>
                <w:sz w:val="18"/>
                <w:szCs w:val="16"/>
                <w:lang w:val="ka-GE"/>
              </w:rPr>
              <w:t>√</w:t>
            </w:r>
          </w:p>
        </w:tc>
      </w:tr>
    </w:tbl>
    <w:p w14:paraId="17B019CF" w14:textId="77777777" w:rsidR="00B821C0" w:rsidRDefault="00B821C0" w:rsidP="00B821C0">
      <w:pPr>
        <w:spacing w:after="0"/>
        <w:ind w:firstLine="720"/>
        <w:jc w:val="both"/>
        <w:rPr>
          <w:rFonts w:ascii="Sylfaen" w:eastAsia="Arial" w:hAnsi="Sylfaen" w:cs="Sylfaen"/>
          <w:sz w:val="24"/>
          <w:szCs w:val="24"/>
          <w:lang w:val="ka-GE"/>
        </w:rPr>
      </w:pPr>
    </w:p>
    <w:p w14:paraId="59DADADC" w14:textId="77777777" w:rsidR="00B821C0" w:rsidRPr="009A3F13" w:rsidRDefault="00B170B2" w:rsidP="00B170B2">
      <w:pPr>
        <w:spacing w:after="0"/>
        <w:jc w:val="both"/>
        <w:rPr>
          <w:rFonts w:ascii="Sylfaen" w:eastAsia="Calibri" w:hAnsi="Sylfaen" w:cs="Times New Roman"/>
          <w:b/>
          <w:sz w:val="20"/>
          <w:szCs w:val="20"/>
          <w:lang w:val="ka-GE"/>
        </w:rPr>
      </w:pPr>
      <w:r w:rsidRPr="009A3F13">
        <w:rPr>
          <w:rFonts w:ascii="Sylfaen" w:hAnsi="Sylfaen" w:cs="Sylfaen"/>
          <w:b/>
          <w:sz w:val="20"/>
          <w:szCs w:val="20"/>
          <w:lang w:val="ka-GE"/>
        </w:rPr>
        <w:t xml:space="preserve">1.2 </w:t>
      </w:r>
      <w:r w:rsidR="00B821C0" w:rsidRPr="009A3F13">
        <w:rPr>
          <w:rFonts w:ascii="Sylfaen" w:hAnsi="Sylfaen" w:cs="AArial"/>
          <w:b/>
          <w:sz w:val="20"/>
          <w:szCs w:val="20"/>
          <w:lang w:val="ka-GE"/>
        </w:rPr>
        <w:t>ავტოპარკის მართვის სისტემის მოწესრიგების მიზნით განსახორციელებელი რეკომენდაციები:</w:t>
      </w:r>
    </w:p>
    <w:p w14:paraId="3C0B20C2" w14:textId="77777777" w:rsidR="00B821C0" w:rsidRPr="00B170B2" w:rsidRDefault="00B821C0" w:rsidP="00B821C0">
      <w:pPr>
        <w:spacing w:after="0"/>
        <w:jc w:val="both"/>
        <w:rPr>
          <w:rFonts w:ascii="Sylfaen" w:eastAsia="Calibri" w:hAnsi="Sylfaen" w:cs="Times New Roman"/>
          <w:sz w:val="20"/>
          <w:szCs w:val="20"/>
        </w:rPr>
      </w:pPr>
    </w:p>
    <w:p w14:paraId="11F48F77" w14:textId="77777777" w:rsidR="00B821C0" w:rsidRPr="00B170B2" w:rsidRDefault="00B821C0" w:rsidP="00B821C0">
      <w:pPr>
        <w:spacing w:after="0"/>
        <w:ind w:firstLine="720"/>
        <w:jc w:val="both"/>
        <w:rPr>
          <w:sz w:val="20"/>
          <w:szCs w:val="20"/>
          <w:lang w:val="ka-GE"/>
        </w:rPr>
      </w:pPr>
      <w:r w:rsidRPr="00B170B2">
        <w:rPr>
          <w:rFonts w:ascii="Sylfaen" w:hAnsi="Sylfaen" w:cs="Sylfaen"/>
          <w:sz w:val="20"/>
          <w:szCs w:val="20"/>
          <w:lang w:val="ka-GE"/>
        </w:rPr>
        <w:t xml:space="preserve">1. ეფექტური კონტროლის მექანიზმების შემუშავების მიზნით, სამინისტროს სისტემის ბალანსზე რიცხული ავტომობილების გამოყენების წესისა და საწვავის ხარჯვის ლიმიტის განსაზღვრისათვის, </w:t>
      </w:r>
      <w:r w:rsidRPr="00B170B2">
        <w:rPr>
          <w:rFonts w:ascii="Sylfaen" w:hAnsi="Sylfaen" w:cs="Sylfaen"/>
          <w:b/>
          <w:i/>
          <w:sz w:val="20"/>
          <w:szCs w:val="20"/>
          <w:u w:val="single"/>
          <w:lang w:val="ka-GE"/>
        </w:rPr>
        <w:t>დაწესდეს</w:t>
      </w:r>
      <w:r w:rsidRPr="00B170B2">
        <w:rPr>
          <w:rFonts w:ascii="Sylfaen" w:hAnsi="Sylfaen" w:cs="Sylfaen"/>
          <w:sz w:val="20"/>
          <w:szCs w:val="20"/>
          <w:lang w:val="ka-GE"/>
        </w:rPr>
        <w:t xml:space="preserve">  ბრძანების დანართის ნიმუში, ყველა საჭირო ელემენტის ჩამონათვალით:  </w:t>
      </w:r>
    </w:p>
    <w:p w14:paraId="6E308BAA" w14:textId="77777777" w:rsidR="00B821C0" w:rsidRPr="00B170B2" w:rsidRDefault="00B170B2" w:rsidP="00B170B2">
      <w:pPr>
        <w:spacing w:after="0"/>
        <w:ind w:left="7920"/>
        <w:jc w:val="both"/>
        <w:rPr>
          <w:rFonts w:ascii="Sylfaen" w:hAnsi="Sylfaen" w:cs="Sylfaen"/>
          <w:sz w:val="16"/>
          <w:szCs w:val="20"/>
          <w:lang w:val="ka-GE"/>
        </w:rPr>
      </w:pPr>
      <w:r w:rsidRPr="00B170B2">
        <w:rPr>
          <w:rFonts w:ascii="Sylfaen" w:hAnsi="Sylfaen" w:cs="Sylfaen"/>
          <w:sz w:val="16"/>
          <w:szCs w:val="20"/>
          <w:lang w:val="ka-GE"/>
        </w:rPr>
        <w:t>/</w:t>
      </w:r>
      <w:r w:rsidR="00B821C0" w:rsidRPr="00B170B2">
        <w:rPr>
          <w:rFonts w:ascii="Sylfaen" w:hAnsi="Sylfaen" w:cs="Sylfaen"/>
          <w:sz w:val="16"/>
          <w:szCs w:val="20"/>
          <w:lang w:val="ka-GE"/>
        </w:rPr>
        <w:t>ნიმუში</w:t>
      </w:r>
      <w:r w:rsidRPr="00B170B2">
        <w:rPr>
          <w:rFonts w:ascii="Sylfaen" w:hAnsi="Sylfaen" w:cs="Sylfaen"/>
          <w:sz w:val="16"/>
          <w:szCs w:val="20"/>
          <w:lang w:val="ka-GE"/>
        </w:rPr>
        <w:t>/</w:t>
      </w:r>
    </w:p>
    <w:tbl>
      <w:tblPr>
        <w:tblStyle w:val="TableGridLight1"/>
        <w:tblW w:w="93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7"/>
        <w:gridCol w:w="1580"/>
        <w:gridCol w:w="1117"/>
        <w:gridCol w:w="725"/>
        <w:gridCol w:w="744"/>
        <w:gridCol w:w="1606"/>
        <w:gridCol w:w="1206"/>
      </w:tblGrid>
      <w:tr w:rsidR="00B821C0" w:rsidRPr="00FD36AA" w14:paraId="2083AB0E" w14:textId="77777777" w:rsidTr="005104A9">
        <w:trPr>
          <w:trHeight w:val="494"/>
        </w:trPr>
        <w:tc>
          <w:tcPr>
            <w:tcW w:w="1633" w:type="dxa"/>
            <w:vMerge w:val="restart"/>
            <w:vAlign w:val="center"/>
          </w:tcPr>
          <w:p w14:paraId="576AE4E1" w14:textId="77777777" w:rsidR="00B821C0" w:rsidRPr="00B170B2" w:rsidRDefault="00B821C0" w:rsidP="00B170B2">
            <w:pPr>
              <w:jc w:val="center"/>
              <w:rPr>
                <w:rFonts w:cs="Sylfaen"/>
                <w:b/>
                <w:sz w:val="16"/>
                <w:szCs w:val="16"/>
                <w:lang w:val="ka-GE"/>
              </w:rPr>
            </w:pPr>
            <w:r w:rsidRPr="00B170B2">
              <w:rPr>
                <w:rFonts w:cs="Sylfaen"/>
                <w:b/>
                <w:sz w:val="16"/>
                <w:szCs w:val="16"/>
                <w:lang w:val="ka-GE"/>
              </w:rPr>
              <w:t>ავტომობილის დანიშნულება</w:t>
            </w:r>
          </w:p>
          <w:p w14:paraId="3ADB69C6" w14:textId="77777777" w:rsidR="00B821C0" w:rsidRPr="00B170B2" w:rsidRDefault="00B821C0" w:rsidP="00B170B2">
            <w:pPr>
              <w:jc w:val="center"/>
              <w:rPr>
                <w:rFonts w:cs="Sylfaen"/>
                <w:b/>
                <w:sz w:val="16"/>
                <w:szCs w:val="16"/>
                <w:lang w:val="ka-GE"/>
              </w:rPr>
            </w:pPr>
            <w:r w:rsidRPr="00B170B2">
              <w:rPr>
                <w:rFonts w:cs="Sylfaen"/>
                <w:b/>
                <w:sz w:val="16"/>
                <w:szCs w:val="16"/>
                <w:lang w:val="ka-GE"/>
              </w:rPr>
              <w:t>(განპიროვნებული/</w:t>
            </w:r>
          </w:p>
          <w:p w14:paraId="0E75A933" w14:textId="77777777" w:rsidR="00B821C0" w:rsidRPr="00B170B2" w:rsidRDefault="00B821C0" w:rsidP="00B170B2">
            <w:pPr>
              <w:jc w:val="center"/>
              <w:rPr>
                <w:rFonts w:cs="Sylfaen"/>
                <w:b/>
                <w:sz w:val="16"/>
                <w:szCs w:val="16"/>
                <w:lang w:val="ka-GE"/>
              </w:rPr>
            </w:pPr>
            <w:r w:rsidRPr="00B170B2">
              <w:rPr>
                <w:rFonts w:cs="Sylfaen"/>
                <w:b/>
                <w:sz w:val="16"/>
                <w:szCs w:val="16"/>
                <w:lang w:val="ka-GE"/>
              </w:rPr>
              <w:t>სამორიგეო/</w:t>
            </w:r>
          </w:p>
          <w:p w14:paraId="52E8BBF4" w14:textId="77777777" w:rsidR="00B821C0" w:rsidRPr="00B170B2" w:rsidRDefault="00B821C0" w:rsidP="00B170B2">
            <w:pPr>
              <w:jc w:val="center"/>
              <w:rPr>
                <w:rFonts w:cs="Sylfaen"/>
                <w:b/>
                <w:sz w:val="16"/>
                <w:szCs w:val="16"/>
                <w:lang w:val="ka-GE"/>
              </w:rPr>
            </w:pPr>
            <w:r w:rsidRPr="00B170B2">
              <w:rPr>
                <w:rFonts w:cs="Sylfaen"/>
                <w:b/>
                <w:sz w:val="16"/>
                <w:szCs w:val="16"/>
                <w:lang w:val="ka-GE"/>
              </w:rPr>
              <w:t>სპეციალიზებული)</w:t>
            </w:r>
          </w:p>
        </w:tc>
        <w:tc>
          <w:tcPr>
            <w:tcW w:w="1580" w:type="dxa"/>
            <w:vMerge w:val="restart"/>
            <w:vAlign w:val="center"/>
          </w:tcPr>
          <w:p w14:paraId="457F62D8" w14:textId="77777777" w:rsidR="00B821C0" w:rsidRPr="00B170B2" w:rsidRDefault="00B821C0" w:rsidP="00B170B2">
            <w:pPr>
              <w:jc w:val="center"/>
              <w:rPr>
                <w:rFonts w:cs="Sylfaen"/>
                <w:b/>
                <w:sz w:val="16"/>
                <w:szCs w:val="16"/>
                <w:lang w:val="ka-GE"/>
              </w:rPr>
            </w:pPr>
            <w:r w:rsidRPr="00B170B2">
              <w:rPr>
                <w:rFonts w:cs="Sylfaen"/>
                <w:b/>
                <w:sz w:val="16"/>
                <w:szCs w:val="16"/>
                <w:lang w:val="ka-GE"/>
              </w:rPr>
              <w:t>ავტომობილის კლასი</w:t>
            </w:r>
          </w:p>
        </w:tc>
        <w:tc>
          <w:tcPr>
            <w:tcW w:w="1280" w:type="dxa"/>
            <w:vMerge w:val="restart"/>
            <w:vAlign w:val="center"/>
          </w:tcPr>
          <w:p w14:paraId="42FFE531" w14:textId="77777777" w:rsidR="00B821C0" w:rsidRPr="00B170B2" w:rsidRDefault="00B821C0" w:rsidP="00B170B2">
            <w:pPr>
              <w:jc w:val="center"/>
              <w:rPr>
                <w:rFonts w:cs="Sylfaen"/>
                <w:b/>
                <w:sz w:val="16"/>
                <w:szCs w:val="16"/>
                <w:lang w:val="ka-GE"/>
              </w:rPr>
            </w:pPr>
            <w:r w:rsidRPr="00B170B2">
              <w:rPr>
                <w:rFonts w:cs="Sylfaen"/>
                <w:b/>
                <w:sz w:val="16"/>
                <w:szCs w:val="16"/>
                <w:lang w:val="ka-GE"/>
              </w:rPr>
              <w:t>მუდმავი სამუშაო ადგილი</w:t>
            </w:r>
          </w:p>
        </w:tc>
        <w:tc>
          <w:tcPr>
            <w:tcW w:w="1634" w:type="dxa"/>
            <w:gridSpan w:val="2"/>
            <w:vAlign w:val="center"/>
          </w:tcPr>
          <w:p w14:paraId="6E0851C7" w14:textId="77777777" w:rsidR="00B821C0" w:rsidRPr="00B170B2" w:rsidRDefault="00B821C0" w:rsidP="00B170B2">
            <w:pPr>
              <w:jc w:val="center"/>
              <w:rPr>
                <w:rFonts w:cs="Sylfaen"/>
                <w:b/>
                <w:sz w:val="16"/>
                <w:szCs w:val="16"/>
                <w:lang w:val="ka-GE"/>
              </w:rPr>
            </w:pPr>
            <w:r w:rsidRPr="00B170B2">
              <w:rPr>
                <w:rFonts w:cs="Sylfaen"/>
                <w:b/>
                <w:sz w:val="16"/>
                <w:szCs w:val="16"/>
                <w:lang w:val="ka-GE"/>
              </w:rPr>
              <w:t>ავტომობილის რეკვიზიტები</w:t>
            </w:r>
          </w:p>
        </w:tc>
        <w:tc>
          <w:tcPr>
            <w:tcW w:w="1739" w:type="dxa"/>
            <w:vMerge w:val="restart"/>
            <w:vAlign w:val="center"/>
          </w:tcPr>
          <w:p w14:paraId="50363C59" w14:textId="77777777" w:rsidR="00B821C0" w:rsidRPr="00B170B2" w:rsidRDefault="00B821C0" w:rsidP="00B170B2">
            <w:pPr>
              <w:jc w:val="center"/>
              <w:rPr>
                <w:rFonts w:cs="Sylfaen"/>
                <w:b/>
                <w:sz w:val="16"/>
                <w:szCs w:val="16"/>
                <w:lang w:val="ka-GE"/>
              </w:rPr>
            </w:pPr>
            <w:r w:rsidRPr="00B170B2">
              <w:rPr>
                <w:rFonts w:cs="Sylfaen"/>
                <w:b/>
                <w:sz w:val="16"/>
                <w:szCs w:val="16"/>
                <w:lang w:val="ka-GE"/>
              </w:rPr>
              <w:t>პასუხისმგებელი პირ(ებ)ი</w:t>
            </w:r>
          </w:p>
        </w:tc>
        <w:tc>
          <w:tcPr>
            <w:tcW w:w="1489" w:type="dxa"/>
            <w:vMerge w:val="restart"/>
            <w:vAlign w:val="center"/>
          </w:tcPr>
          <w:p w14:paraId="4BB60251" w14:textId="77777777" w:rsidR="00B821C0" w:rsidRPr="00B170B2" w:rsidRDefault="00B821C0" w:rsidP="00B170B2">
            <w:pPr>
              <w:jc w:val="center"/>
              <w:rPr>
                <w:rFonts w:cs="Sylfaen"/>
                <w:b/>
                <w:sz w:val="16"/>
                <w:szCs w:val="16"/>
                <w:lang w:val="ka-GE"/>
              </w:rPr>
            </w:pPr>
            <w:r w:rsidRPr="00B170B2">
              <w:rPr>
                <w:rFonts w:cs="Sylfaen"/>
                <w:b/>
                <w:sz w:val="16"/>
                <w:szCs w:val="16"/>
                <w:lang w:val="ka-GE"/>
              </w:rPr>
              <w:t>საწვავის თვის ლიმიტი (ლიტრი)</w:t>
            </w:r>
          </w:p>
        </w:tc>
      </w:tr>
      <w:tr w:rsidR="00B821C0" w:rsidRPr="00FD36AA" w14:paraId="0A6D7254" w14:textId="77777777" w:rsidTr="005104A9">
        <w:trPr>
          <w:trHeight w:val="363"/>
        </w:trPr>
        <w:tc>
          <w:tcPr>
            <w:tcW w:w="1633" w:type="dxa"/>
            <w:vMerge/>
          </w:tcPr>
          <w:p w14:paraId="7645F274" w14:textId="77777777" w:rsidR="00B821C0" w:rsidRPr="00FD36AA" w:rsidRDefault="00B821C0" w:rsidP="00F96340">
            <w:pPr>
              <w:jc w:val="center"/>
              <w:rPr>
                <w:rFonts w:cs="Sylfaen"/>
                <w:sz w:val="16"/>
                <w:szCs w:val="16"/>
                <w:lang w:val="ka-GE"/>
              </w:rPr>
            </w:pPr>
          </w:p>
        </w:tc>
        <w:tc>
          <w:tcPr>
            <w:tcW w:w="1580" w:type="dxa"/>
            <w:vMerge/>
          </w:tcPr>
          <w:p w14:paraId="74733915" w14:textId="77777777" w:rsidR="00B821C0" w:rsidRPr="00FD36AA" w:rsidRDefault="00B821C0" w:rsidP="00F96340">
            <w:pPr>
              <w:jc w:val="center"/>
              <w:rPr>
                <w:rFonts w:cs="Sylfaen"/>
                <w:sz w:val="16"/>
                <w:szCs w:val="16"/>
                <w:lang w:val="ka-GE"/>
              </w:rPr>
            </w:pPr>
          </w:p>
        </w:tc>
        <w:tc>
          <w:tcPr>
            <w:tcW w:w="1280" w:type="dxa"/>
            <w:vMerge/>
          </w:tcPr>
          <w:p w14:paraId="0361DF08" w14:textId="77777777" w:rsidR="00B821C0" w:rsidRDefault="00B821C0" w:rsidP="00F96340">
            <w:pPr>
              <w:jc w:val="center"/>
              <w:rPr>
                <w:rFonts w:cs="Sylfaen"/>
                <w:sz w:val="16"/>
                <w:szCs w:val="16"/>
                <w:lang w:val="ka-GE"/>
              </w:rPr>
            </w:pPr>
          </w:p>
        </w:tc>
        <w:tc>
          <w:tcPr>
            <w:tcW w:w="775" w:type="dxa"/>
            <w:vAlign w:val="center"/>
          </w:tcPr>
          <w:p w14:paraId="5CB5E7E2" w14:textId="77777777" w:rsidR="00B821C0" w:rsidRDefault="00B821C0" w:rsidP="00B170B2">
            <w:pPr>
              <w:jc w:val="center"/>
              <w:rPr>
                <w:rFonts w:cs="Sylfaen"/>
                <w:sz w:val="16"/>
                <w:szCs w:val="16"/>
                <w:lang w:val="ka-GE"/>
              </w:rPr>
            </w:pPr>
            <w:r>
              <w:rPr>
                <w:rFonts w:cs="Sylfaen"/>
                <w:sz w:val="16"/>
                <w:szCs w:val="16"/>
                <w:lang w:val="ka-GE"/>
              </w:rPr>
              <w:t>მარკა</w:t>
            </w:r>
          </w:p>
        </w:tc>
        <w:tc>
          <w:tcPr>
            <w:tcW w:w="859" w:type="dxa"/>
            <w:vAlign w:val="center"/>
          </w:tcPr>
          <w:p w14:paraId="498DA8DC" w14:textId="77777777" w:rsidR="00B821C0" w:rsidRDefault="00B821C0" w:rsidP="00B170B2">
            <w:pPr>
              <w:jc w:val="center"/>
              <w:rPr>
                <w:rFonts w:cs="Sylfaen"/>
                <w:sz w:val="16"/>
                <w:szCs w:val="16"/>
                <w:lang w:val="ka-GE"/>
              </w:rPr>
            </w:pPr>
            <w:r>
              <w:rPr>
                <w:rFonts w:cs="Sylfaen"/>
                <w:sz w:val="16"/>
                <w:szCs w:val="16"/>
                <w:lang w:val="ka-GE"/>
              </w:rPr>
              <w:t>სახ.N</w:t>
            </w:r>
          </w:p>
        </w:tc>
        <w:tc>
          <w:tcPr>
            <w:tcW w:w="1739" w:type="dxa"/>
            <w:vMerge/>
          </w:tcPr>
          <w:p w14:paraId="5A93DF01" w14:textId="77777777" w:rsidR="00B821C0" w:rsidRDefault="00B821C0" w:rsidP="00F96340">
            <w:pPr>
              <w:jc w:val="center"/>
              <w:rPr>
                <w:rFonts w:cs="Sylfaen"/>
                <w:sz w:val="16"/>
                <w:szCs w:val="16"/>
                <w:lang w:val="ka-GE"/>
              </w:rPr>
            </w:pPr>
          </w:p>
        </w:tc>
        <w:tc>
          <w:tcPr>
            <w:tcW w:w="1489" w:type="dxa"/>
            <w:vMerge/>
          </w:tcPr>
          <w:p w14:paraId="75DF1675" w14:textId="77777777" w:rsidR="00B821C0" w:rsidRDefault="00B821C0" w:rsidP="00F96340">
            <w:pPr>
              <w:jc w:val="center"/>
              <w:rPr>
                <w:rFonts w:cs="Sylfaen"/>
                <w:sz w:val="16"/>
                <w:szCs w:val="16"/>
                <w:lang w:val="ka-GE"/>
              </w:rPr>
            </w:pPr>
          </w:p>
        </w:tc>
      </w:tr>
      <w:tr w:rsidR="00B821C0" w14:paraId="0D865D60" w14:textId="77777777" w:rsidTr="005104A9">
        <w:tc>
          <w:tcPr>
            <w:tcW w:w="1633" w:type="dxa"/>
            <w:vAlign w:val="center"/>
          </w:tcPr>
          <w:p w14:paraId="23C7C2AE" w14:textId="77777777" w:rsidR="00B821C0" w:rsidRDefault="00B821C0" w:rsidP="00B170B2">
            <w:pPr>
              <w:jc w:val="center"/>
              <w:rPr>
                <w:rFonts w:cs="Sylfaen"/>
                <w:sz w:val="16"/>
                <w:szCs w:val="16"/>
                <w:lang w:val="ka-GE"/>
              </w:rPr>
            </w:pPr>
            <w:r w:rsidRPr="00BC6055">
              <w:rPr>
                <w:rFonts w:cs="Sylfaen"/>
                <w:sz w:val="16"/>
                <w:szCs w:val="16"/>
                <w:lang w:val="ka-GE"/>
              </w:rPr>
              <w:t>განპ</w:t>
            </w:r>
            <w:r>
              <w:rPr>
                <w:rFonts w:cs="Sylfaen"/>
                <w:sz w:val="16"/>
                <w:szCs w:val="16"/>
                <w:lang w:val="ka-GE"/>
              </w:rPr>
              <w:t>იროვნებული</w:t>
            </w:r>
          </w:p>
          <w:p w14:paraId="41844F99" w14:textId="77777777" w:rsidR="00B821C0" w:rsidRPr="00BC6055" w:rsidRDefault="00B821C0" w:rsidP="00B170B2">
            <w:pPr>
              <w:jc w:val="center"/>
              <w:rPr>
                <w:rFonts w:cs="Sylfaen"/>
                <w:sz w:val="16"/>
                <w:szCs w:val="16"/>
                <w:lang w:val="ka-GE"/>
              </w:rPr>
            </w:pPr>
            <w:r>
              <w:rPr>
                <w:rFonts w:cs="Sylfaen"/>
                <w:sz w:val="16"/>
                <w:szCs w:val="16"/>
                <w:lang w:val="ka-GE"/>
              </w:rPr>
              <w:t>(თანამდებობა)</w:t>
            </w:r>
          </w:p>
        </w:tc>
        <w:tc>
          <w:tcPr>
            <w:tcW w:w="1580" w:type="dxa"/>
            <w:vAlign w:val="center"/>
          </w:tcPr>
          <w:p w14:paraId="0BEE77E1" w14:textId="77777777" w:rsidR="00B821C0" w:rsidRDefault="00B821C0" w:rsidP="00B170B2">
            <w:pPr>
              <w:jc w:val="center"/>
              <w:rPr>
                <w:rFonts w:cs="Sylfaen"/>
                <w:sz w:val="16"/>
                <w:szCs w:val="16"/>
              </w:rPr>
            </w:pPr>
            <w:r>
              <w:rPr>
                <w:rFonts w:cs="Sylfaen"/>
                <w:sz w:val="16"/>
                <w:szCs w:val="16"/>
              </w:rPr>
              <w:t>I</w:t>
            </w:r>
          </w:p>
          <w:p w14:paraId="5679974D" w14:textId="77777777" w:rsidR="00B821C0" w:rsidRPr="00BC6055" w:rsidRDefault="00B821C0" w:rsidP="00B170B2">
            <w:pPr>
              <w:jc w:val="center"/>
              <w:rPr>
                <w:rFonts w:cs="Sylfaen"/>
                <w:sz w:val="16"/>
                <w:szCs w:val="16"/>
              </w:rPr>
            </w:pPr>
            <w:r>
              <w:rPr>
                <w:rFonts w:cs="Sylfaen"/>
                <w:sz w:val="16"/>
                <w:szCs w:val="16"/>
                <w:lang w:val="ka-GE"/>
              </w:rPr>
              <w:t>(მსუბუქი/მაღალი გამავლობის მსუბუქი)</w:t>
            </w:r>
          </w:p>
        </w:tc>
        <w:tc>
          <w:tcPr>
            <w:tcW w:w="1280" w:type="dxa"/>
            <w:vAlign w:val="center"/>
          </w:tcPr>
          <w:p w14:paraId="11AE5764" w14:textId="77777777" w:rsidR="00B821C0" w:rsidRPr="00BC6055" w:rsidRDefault="00B821C0" w:rsidP="00B170B2">
            <w:pPr>
              <w:jc w:val="center"/>
              <w:rPr>
                <w:rFonts w:cs="Sylfaen"/>
                <w:sz w:val="16"/>
                <w:szCs w:val="16"/>
                <w:lang w:val="ka-GE"/>
              </w:rPr>
            </w:pPr>
            <w:r>
              <w:rPr>
                <w:rFonts w:cs="Sylfaen"/>
                <w:sz w:val="16"/>
                <w:szCs w:val="16"/>
                <w:lang w:val="ka-GE"/>
              </w:rPr>
              <w:t>თბილისი</w:t>
            </w:r>
          </w:p>
        </w:tc>
        <w:tc>
          <w:tcPr>
            <w:tcW w:w="775" w:type="dxa"/>
            <w:vAlign w:val="center"/>
          </w:tcPr>
          <w:p w14:paraId="685B58D0" w14:textId="77777777" w:rsidR="00B821C0" w:rsidRPr="00BC6055" w:rsidRDefault="00B821C0" w:rsidP="00B170B2">
            <w:pPr>
              <w:jc w:val="center"/>
              <w:rPr>
                <w:rFonts w:cs="Sylfaen"/>
                <w:sz w:val="16"/>
                <w:szCs w:val="16"/>
                <w:lang w:val="ka-GE"/>
              </w:rPr>
            </w:pPr>
            <w:r>
              <w:rPr>
                <w:rFonts w:cs="Sylfaen"/>
                <w:sz w:val="16"/>
                <w:szCs w:val="16"/>
                <w:lang w:val="ka-GE"/>
              </w:rPr>
              <w:t>მარკა,</w:t>
            </w:r>
          </w:p>
        </w:tc>
        <w:tc>
          <w:tcPr>
            <w:tcW w:w="859" w:type="dxa"/>
            <w:vAlign w:val="center"/>
          </w:tcPr>
          <w:p w14:paraId="136B1A54" w14:textId="77777777" w:rsidR="00B821C0" w:rsidRPr="00BC6055" w:rsidRDefault="00B821C0" w:rsidP="00B170B2">
            <w:pPr>
              <w:jc w:val="center"/>
              <w:rPr>
                <w:rFonts w:cs="Sylfaen"/>
                <w:sz w:val="16"/>
                <w:szCs w:val="16"/>
                <w:lang w:val="ka-GE"/>
              </w:rPr>
            </w:pPr>
            <w:r>
              <w:rPr>
                <w:rFonts w:cs="Sylfaen"/>
                <w:sz w:val="16"/>
                <w:szCs w:val="16"/>
                <w:lang w:val="ka-GE"/>
              </w:rPr>
              <w:t>სახ.N</w:t>
            </w:r>
          </w:p>
        </w:tc>
        <w:tc>
          <w:tcPr>
            <w:tcW w:w="1739" w:type="dxa"/>
            <w:vAlign w:val="center"/>
          </w:tcPr>
          <w:p w14:paraId="0EDDB82C" w14:textId="77777777" w:rsidR="00B821C0" w:rsidRDefault="00B821C0" w:rsidP="00B170B2">
            <w:pPr>
              <w:jc w:val="center"/>
              <w:rPr>
                <w:rFonts w:cs="Sylfaen"/>
                <w:sz w:val="16"/>
                <w:szCs w:val="16"/>
                <w:lang w:val="ka-GE"/>
              </w:rPr>
            </w:pPr>
            <w:r>
              <w:rPr>
                <w:rFonts w:cs="Sylfaen"/>
                <w:sz w:val="16"/>
                <w:szCs w:val="16"/>
                <w:lang w:val="ka-GE"/>
              </w:rPr>
              <w:t>სახელი, გვარი</w:t>
            </w:r>
          </w:p>
          <w:p w14:paraId="6AEF378A" w14:textId="77777777" w:rsidR="00B821C0" w:rsidRPr="00BC6055" w:rsidRDefault="00B821C0" w:rsidP="00B170B2">
            <w:pPr>
              <w:jc w:val="center"/>
              <w:rPr>
                <w:rFonts w:cs="Sylfaen"/>
                <w:sz w:val="16"/>
                <w:szCs w:val="16"/>
                <w:lang w:val="ka-GE"/>
              </w:rPr>
            </w:pPr>
            <w:r>
              <w:rPr>
                <w:rFonts w:cs="Sylfaen"/>
                <w:sz w:val="16"/>
                <w:szCs w:val="16"/>
                <w:lang w:val="ka-GE"/>
              </w:rPr>
              <w:t>(რამდენიმეს შემთხვევაში უნდა ჩაიწეროს ყველა)</w:t>
            </w:r>
          </w:p>
        </w:tc>
        <w:tc>
          <w:tcPr>
            <w:tcW w:w="1489" w:type="dxa"/>
            <w:vAlign w:val="center"/>
          </w:tcPr>
          <w:p w14:paraId="763294E0" w14:textId="77777777" w:rsidR="00B821C0" w:rsidRPr="00BC6055" w:rsidRDefault="00B821C0" w:rsidP="00B170B2">
            <w:pPr>
              <w:jc w:val="center"/>
              <w:rPr>
                <w:rFonts w:cs="Sylfaen"/>
                <w:sz w:val="16"/>
                <w:szCs w:val="16"/>
                <w:lang w:val="ka-GE"/>
              </w:rPr>
            </w:pPr>
            <w:r>
              <w:rPr>
                <w:rFonts w:cs="Sylfaen"/>
                <w:sz w:val="16"/>
                <w:szCs w:val="16"/>
                <w:lang w:val="ka-GE"/>
              </w:rPr>
              <w:t>500</w:t>
            </w:r>
          </w:p>
        </w:tc>
      </w:tr>
      <w:tr w:rsidR="00B821C0" w14:paraId="6E4AEF45" w14:textId="77777777" w:rsidTr="005104A9">
        <w:tc>
          <w:tcPr>
            <w:tcW w:w="1633" w:type="dxa"/>
            <w:vAlign w:val="center"/>
          </w:tcPr>
          <w:p w14:paraId="76B8D30F" w14:textId="77777777" w:rsidR="00B821C0" w:rsidRDefault="00B821C0" w:rsidP="00B170B2">
            <w:pPr>
              <w:jc w:val="center"/>
              <w:rPr>
                <w:rFonts w:cs="Sylfaen"/>
                <w:sz w:val="16"/>
                <w:szCs w:val="16"/>
                <w:lang w:val="ka-GE"/>
              </w:rPr>
            </w:pPr>
            <w:r>
              <w:rPr>
                <w:rFonts w:cs="Sylfaen"/>
                <w:sz w:val="16"/>
                <w:szCs w:val="16"/>
                <w:lang w:val="ka-GE"/>
              </w:rPr>
              <w:t>განპიროვნებული</w:t>
            </w:r>
          </w:p>
          <w:p w14:paraId="2B85E694" w14:textId="77777777" w:rsidR="00B821C0" w:rsidRPr="00BC6055" w:rsidRDefault="00B821C0" w:rsidP="00B170B2">
            <w:pPr>
              <w:jc w:val="center"/>
              <w:rPr>
                <w:rFonts w:cs="Sylfaen"/>
                <w:sz w:val="16"/>
                <w:szCs w:val="16"/>
              </w:rPr>
            </w:pPr>
            <w:r>
              <w:rPr>
                <w:rFonts w:cs="Sylfaen"/>
                <w:sz w:val="16"/>
                <w:szCs w:val="16"/>
                <w:lang w:val="ka-GE"/>
              </w:rPr>
              <w:t>(თანამდებობა)</w:t>
            </w:r>
          </w:p>
        </w:tc>
        <w:tc>
          <w:tcPr>
            <w:tcW w:w="1580" w:type="dxa"/>
            <w:vAlign w:val="center"/>
          </w:tcPr>
          <w:p w14:paraId="4AEB869E" w14:textId="77777777" w:rsidR="00B821C0" w:rsidRDefault="00B821C0" w:rsidP="00B170B2">
            <w:pPr>
              <w:jc w:val="center"/>
              <w:rPr>
                <w:rFonts w:cs="Sylfaen"/>
                <w:sz w:val="16"/>
                <w:szCs w:val="16"/>
              </w:rPr>
            </w:pPr>
            <w:r>
              <w:rPr>
                <w:rFonts w:cs="Sylfaen"/>
                <w:sz w:val="16"/>
                <w:szCs w:val="16"/>
              </w:rPr>
              <w:t>II</w:t>
            </w:r>
          </w:p>
          <w:p w14:paraId="489846D8" w14:textId="77777777" w:rsidR="00B821C0" w:rsidRPr="00BC6055" w:rsidRDefault="00B821C0" w:rsidP="00B170B2">
            <w:pPr>
              <w:jc w:val="center"/>
              <w:rPr>
                <w:rFonts w:cs="Sylfaen"/>
                <w:sz w:val="16"/>
                <w:szCs w:val="16"/>
              </w:rPr>
            </w:pPr>
            <w:r>
              <w:rPr>
                <w:rFonts w:cs="Sylfaen"/>
                <w:sz w:val="16"/>
                <w:szCs w:val="16"/>
                <w:lang w:val="ka-GE"/>
              </w:rPr>
              <w:t>(მსუბუქი/მაღალი გამავლობის მსუბუქი)</w:t>
            </w:r>
          </w:p>
        </w:tc>
        <w:tc>
          <w:tcPr>
            <w:tcW w:w="1280" w:type="dxa"/>
            <w:vAlign w:val="center"/>
          </w:tcPr>
          <w:p w14:paraId="14E2B872" w14:textId="77777777" w:rsidR="00B821C0" w:rsidRPr="00BC6055" w:rsidRDefault="00B821C0" w:rsidP="00B170B2">
            <w:pPr>
              <w:jc w:val="center"/>
              <w:rPr>
                <w:rFonts w:cs="Sylfaen"/>
                <w:sz w:val="16"/>
                <w:szCs w:val="16"/>
                <w:lang w:val="ka-GE"/>
              </w:rPr>
            </w:pPr>
            <w:r>
              <w:rPr>
                <w:rFonts w:cs="Sylfaen"/>
                <w:sz w:val="16"/>
                <w:szCs w:val="16"/>
                <w:lang w:val="ka-GE"/>
              </w:rPr>
              <w:t>ბათუმი</w:t>
            </w:r>
          </w:p>
        </w:tc>
        <w:tc>
          <w:tcPr>
            <w:tcW w:w="775" w:type="dxa"/>
            <w:vAlign w:val="center"/>
          </w:tcPr>
          <w:p w14:paraId="58CA9713" w14:textId="77777777" w:rsidR="00B821C0" w:rsidRDefault="00B821C0" w:rsidP="00B170B2">
            <w:pPr>
              <w:jc w:val="center"/>
            </w:pPr>
            <w:r w:rsidRPr="0003115E">
              <w:rPr>
                <w:rFonts w:cs="Sylfaen"/>
                <w:sz w:val="16"/>
                <w:szCs w:val="16"/>
                <w:lang w:val="ka-GE"/>
              </w:rPr>
              <w:t>მარკა,</w:t>
            </w:r>
          </w:p>
        </w:tc>
        <w:tc>
          <w:tcPr>
            <w:tcW w:w="859" w:type="dxa"/>
            <w:vAlign w:val="center"/>
          </w:tcPr>
          <w:p w14:paraId="6F128D70" w14:textId="77777777" w:rsidR="00B821C0" w:rsidRDefault="00B821C0" w:rsidP="00B170B2">
            <w:pPr>
              <w:jc w:val="center"/>
            </w:pPr>
            <w:r w:rsidRPr="0003115E">
              <w:rPr>
                <w:rFonts w:cs="Sylfaen"/>
                <w:sz w:val="16"/>
                <w:szCs w:val="16"/>
                <w:lang w:val="ka-GE"/>
              </w:rPr>
              <w:t>სახ.N</w:t>
            </w:r>
          </w:p>
        </w:tc>
        <w:tc>
          <w:tcPr>
            <w:tcW w:w="1739" w:type="dxa"/>
            <w:vAlign w:val="center"/>
          </w:tcPr>
          <w:p w14:paraId="35C90437" w14:textId="77777777" w:rsidR="00B821C0" w:rsidRDefault="00B821C0" w:rsidP="00B170B2">
            <w:pPr>
              <w:jc w:val="center"/>
              <w:rPr>
                <w:rFonts w:cs="Sylfaen"/>
                <w:sz w:val="16"/>
                <w:szCs w:val="16"/>
                <w:lang w:val="ka-GE"/>
              </w:rPr>
            </w:pPr>
            <w:r w:rsidRPr="001E7D3A">
              <w:rPr>
                <w:rFonts w:cs="Sylfaen"/>
                <w:sz w:val="16"/>
                <w:szCs w:val="16"/>
                <w:lang w:val="ka-GE"/>
              </w:rPr>
              <w:t>სახელი, გვარი</w:t>
            </w:r>
          </w:p>
          <w:p w14:paraId="7BB375A3" w14:textId="77777777" w:rsidR="00B821C0" w:rsidRPr="001E7D3A" w:rsidRDefault="00B821C0" w:rsidP="00B170B2">
            <w:pPr>
              <w:jc w:val="center"/>
              <w:rPr>
                <w:rFonts w:cs="Sylfaen"/>
                <w:sz w:val="16"/>
                <w:szCs w:val="16"/>
                <w:lang w:val="ka-GE"/>
              </w:rPr>
            </w:pPr>
            <w:r w:rsidRPr="001E7D3A">
              <w:rPr>
                <w:rFonts w:cs="Sylfaen"/>
                <w:sz w:val="16"/>
                <w:szCs w:val="16"/>
                <w:lang w:val="ka-GE"/>
              </w:rPr>
              <w:t>(რამდენიმეს შემთხვევაში უნდა ჩაიწეროს ყველა)</w:t>
            </w:r>
          </w:p>
        </w:tc>
        <w:tc>
          <w:tcPr>
            <w:tcW w:w="1489" w:type="dxa"/>
            <w:vAlign w:val="center"/>
          </w:tcPr>
          <w:p w14:paraId="2EB4EF3E" w14:textId="77777777" w:rsidR="00B821C0" w:rsidRPr="00BC6055" w:rsidRDefault="00B821C0" w:rsidP="00B170B2">
            <w:pPr>
              <w:jc w:val="center"/>
              <w:rPr>
                <w:rFonts w:cs="Sylfaen"/>
                <w:sz w:val="16"/>
                <w:szCs w:val="16"/>
                <w:lang w:val="ka-GE"/>
              </w:rPr>
            </w:pPr>
            <w:r>
              <w:rPr>
                <w:rFonts w:cs="Sylfaen"/>
                <w:sz w:val="16"/>
                <w:szCs w:val="16"/>
                <w:lang w:val="ka-GE"/>
              </w:rPr>
              <w:t>300</w:t>
            </w:r>
          </w:p>
        </w:tc>
      </w:tr>
      <w:tr w:rsidR="00B821C0" w14:paraId="037396D3" w14:textId="77777777" w:rsidTr="005104A9">
        <w:tc>
          <w:tcPr>
            <w:tcW w:w="1633" w:type="dxa"/>
            <w:vAlign w:val="center"/>
          </w:tcPr>
          <w:p w14:paraId="4BCA0A6C" w14:textId="77777777" w:rsidR="00B821C0" w:rsidRDefault="00B821C0" w:rsidP="00B170B2">
            <w:pPr>
              <w:jc w:val="center"/>
              <w:rPr>
                <w:rFonts w:cs="Sylfaen"/>
                <w:sz w:val="16"/>
                <w:szCs w:val="16"/>
                <w:lang w:val="ka-GE"/>
              </w:rPr>
            </w:pPr>
            <w:r>
              <w:rPr>
                <w:rFonts w:cs="Sylfaen"/>
                <w:sz w:val="16"/>
                <w:szCs w:val="16"/>
                <w:lang w:val="ka-GE"/>
              </w:rPr>
              <w:t>სამორიგეო/განპიროვნებული</w:t>
            </w:r>
          </w:p>
          <w:p w14:paraId="20FEC1DB" w14:textId="77777777" w:rsidR="00B821C0" w:rsidRDefault="00B821C0" w:rsidP="00B170B2">
            <w:pPr>
              <w:jc w:val="center"/>
              <w:rPr>
                <w:rFonts w:cs="Sylfaen"/>
                <w:sz w:val="16"/>
                <w:szCs w:val="16"/>
                <w:lang w:val="ka-GE"/>
              </w:rPr>
            </w:pPr>
            <w:r>
              <w:rPr>
                <w:rFonts w:cs="Sylfaen"/>
                <w:sz w:val="16"/>
                <w:szCs w:val="16"/>
                <w:lang w:val="ka-GE"/>
              </w:rPr>
              <w:t>(სტრუქტურული ერთეული)</w:t>
            </w:r>
          </w:p>
          <w:p w14:paraId="685FA242" w14:textId="77777777" w:rsidR="00B821C0" w:rsidRPr="00BC6055" w:rsidRDefault="00B821C0" w:rsidP="00B170B2">
            <w:pPr>
              <w:jc w:val="center"/>
              <w:rPr>
                <w:rFonts w:cs="Sylfaen"/>
                <w:sz w:val="16"/>
                <w:szCs w:val="16"/>
                <w:lang w:val="ka-GE"/>
              </w:rPr>
            </w:pPr>
          </w:p>
        </w:tc>
        <w:tc>
          <w:tcPr>
            <w:tcW w:w="1580" w:type="dxa"/>
            <w:vAlign w:val="center"/>
          </w:tcPr>
          <w:p w14:paraId="37E0A48E" w14:textId="77777777" w:rsidR="00B821C0" w:rsidRDefault="00B821C0" w:rsidP="00B170B2">
            <w:pPr>
              <w:jc w:val="center"/>
              <w:rPr>
                <w:rFonts w:cs="Sylfaen"/>
                <w:sz w:val="16"/>
                <w:szCs w:val="16"/>
              </w:rPr>
            </w:pPr>
            <w:r>
              <w:rPr>
                <w:rFonts w:cs="Sylfaen"/>
                <w:sz w:val="16"/>
                <w:szCs w:val="16"/>
              </w:rPr>
              <w:t>III</w:t>
            </w:r>
          </w:p>
          <w:p w14:paraId="4015A89D" w14:textId="77777777" w:rsidR="00B821C0" w:rsidRPr="00B400AD" w:rsidRDefault="00B821C0" w:rsidP="00B170B2">
            <w:pPr>
              <w:jc w:val="center"/>
              <w:rPr>
                <w:rFonts w:cs="Sylfaen"/>
                <w:sz w:val="16"/>
                <w:szCs w:val="16"/>
                <w:lang w:val="ka-GE"/>
              </w:rPr>
            </w:pPr>
            <w:r>
              <w:rPr>
                <w:rFonts w:cs="Sylfaen"/>
                <w:sz w:val="16"/>
                <w:szCs w:val="16"/>
                <w:lang w:val="ka-GE"/>
              </w:rPr>
              <w:t>(მსუბუქი/მაღალი გამავლობის მსუბუქი)</w:t>
            </w:r>
          </w:p>
        </w:tc>
        <w:tc>
          <w:tcPr>
            <w:tcW w:w="1280" w:type="dxa"/>
            <w:vAlign w:val="center"/>
          </w:tcPr>
          <w:p w14:paraId="19F25E63" w14:textId="77777777" w:rsidR="00B821C0" w:rsidRPr="00BC6055" w:rsidRDefault="00B821C0" w:rsidP="00B170B2">
            <w:pPr>
              <w:jc w:val="center"/>
              <w:rPr>
                <w:rFonts w:cs="Sylfaen"/>
                <w:sz w:val="16"/>
                <w:szCs w:val="16"/>
                <w:lang w:val="ka-GE"/>
              </w:rPr>
            </w:pPr>
            <w:r>
              <w:rPr>
                <w:rFonts w:cs="Sylfaen"/>
                <w:sz w:val="16"/>
                <w:szCs w:val="16"/>
                <w:lang w:val="ka-GE"/>
              </w:rPr>
              <w:t>თბილისი</w:t>
            </w:r>
          </w:p>
        </w:tc>
        <w:tc>
          <w:tcPr>
            <w:tcW w:w="775" w:type="dxa"/>
            <w:vAlign w:val="center"/>
          </w:tcPr>
          <w:p w14:paraId="021BBD28" w14:textId="77777777" w:rsidR="00B821C0" w:rsidRDefault="00B821C0" w:rsidP="00B170B2">
            <w:pPr>
              <w:jc w:val="center"/>
            </w:pPr>
            <w:r w:rsidRPr="0003115E">
              <w:rPr>
                <w:rFonts w:cs="Sylfaen"/>
                <w:sz w:val="16"/>
                <w:szCs w:val="16"/>
                <w:lang w:val="ka-GE"/>
              </w:rPr>
              <w:t>მარკა,</w:t>
            </w:r>
          </w:p>
        </w:tc>
        <w:tc>
          <w:tcPr>
            <w:tcW w:w="859" w:type="dxa"/>
            <w:vAlign w:val="center"/>
          </w:tcPr>
          <w:p w14:paraId="7D345C0D" w14:textId="77777777" w:rsidR="00B821C0" w:rsidRDefault="00B821C0" w:rsidP="00B170B2">
            <w:pPr>
              <w:jc w:val="center"/>
            </w:pPr>
            <w:r w:rsidRPr="0003115E">
              <w:rPr>
                <w:rFonts w:cs="Sylfaen"/>
                <w:sz w:val="16"/>
                <w:szCs w:val="16"/>
                <w:lang w:val="ka-GE"/>
              </w:rPr>
              <w:t>სახ.N</w:t>
            </w:r>
          </w:p>
        </w:tc>
        <w:tc>
          <w:tcPr>
            <w:tcW w:w="1739" w:type="dxa"/>
            <w:vAlign w:val="center"/>
          </w:tcPr>
          <w:p w14:paraId="5CBC6B97" w14:textId="77777777" w:rsidR="00B821C0" w:rsidRDefault="00B821C0" w:rsidP="00B170B2">
            <w:pPr>
              <w:jc w:val="center"/>
              <w:rPr>
                <w:rFonts w:cs="Sylfaen"/>
                <w:sz w:val="16"/>
                <w:szCs w:val="16"/>
                <w:lang w:val="ka-GE"/>
              </w:rPr>
            </w:pPr>
            <w:r w:rsidRPr="001E7D3A">
              <w:rPr>
                <w:rFonts w:cs="Sylfaen"/>
                <w:sz w:val="16"/>
                <w:szCs w:val="16"/>
                <w:lang w:val="ka-GE"/>
              </w:rPr>
              <w:t>სახელი, გვარი</w:t>
            </w:r>
          </w:p>
          <w:p w14:paraId="43785CFE" w14:textId="77777777" w:rsidR="00B821C0" w:rsidRDefault="00B821C0" w:rsidP="00B170B2">
            <w:pPr>
              <w:jc w:val="center"/>
            </w:pPr>
            <w:r w:rsidRPr="001E7D3A">
              <w:rPr>
                <w:rFonts w:cs="Sylfaen"/>
                <w:sz w:val="16"/>
                <w:szCs w:val="16"/>
                <w:lang w:val="ka-GE"/>
              </w:rPr>
              <w:t>(რამდენიმეს შემთხვევაში უნდა ჩაიწეროს ყველა)</w:t>
            </w:r>
          </w:p>
        </w:tc>
        <w:tc>
          <w:tcPr>
            <w:tcW w:w="1489" w:type="dxa"/>
            <w:vAlign w:val="center"/>
          </w:tcPr>
          <w:p w14:paraId="7B944DA4" w14:textId="77777777" w:rsidR="00B821C0" w:rsidRPr="00BC6055" w:rsidRDefault="00B821C0" w:rsidP="00B170B2">
            <w:pPr>
              <w:jc w:val="center"/>
              <w:rPr>
                <w:rFonts w:cs="Sylfaen"/>
                <w:sz w:val="16"/>
                <w:szCs w:val="16"/>
                <w:lang w:val="ka-GE"/>
              </w:rPr>
            </w:pPr>
            <w:r>
              <w:rPr>
                <w:rFonts w:cs="Sylfaen"/>
                <w:sz w:val="16"/>
                <w:szCs w:val="16"/>
                <w:lang w:val="ka-GE"/>
              </w:rPr>
              <w:t>250</w:t>
            </w:r>
          </w:p>
        </w:tc>
      </w:tr>
      <w:tr w:rsidR="00B821C0" w14:paraId="0C9EC190" w14:textId="77777777" w:rsidTr="005104A9">
        <w:tc>
          <w:tcPr>
            <w:tcW w:w="1633" w:type="dxa"/>
            <w:vAlign w:val="center"/>
          </w:tcPr>
          <w:p w14:paraId="046DD514" w14:textId="77777777" w:rsidR="00B821C0" w:rsidRDefault="00B821C0" w:rsidP="00B170B2">
            <w:pPr>
              <w:jc w:val="center"/>
              <w:rPr>
                <w:rFonts w:cs="Sylfaen"/>
                <w:sz w:val="16"/>
                <w:szCs w:val="16"/>
                <w:lang w:val="ka-GE"/>
              </w:rPr>
            </w:pPr>
            <w:r>
              <w:rPr>
                <w:rFonts w:cs="Sylfaen"/>
                <w:sz w:val="16"/>
                <w:szCs w:val="16"/>
                <w:lang w:val="ka-GE"/>
              </w:rPr>
              <w:t>სამორიგეო</w:t>
            </w:r>
          </w:p>
          <w:p w14:paraId="04940B21" w14:textId="77777777" w:rsidR="00B821C0" w:rsidRPr="00BC6055" w:rsidRDefault="00B821C0" w:rsidP="00B170B2">
            <w:pPr>
              <w:jc w:val="center"/>
              <w:rPr>
                <w:rFonts w:cs="Sylfaen"/>
                <w:sz w:val="16"/>
                <w:szCs w:val="16"/>
                <w:lang w:val="ka-GE"/>
              </w:rPr>
            </w:pPr>
            <w:r>
              <w:rPr>
                <w:rFonts w:cs="Sylfaen"/>
                <w:sz w:val="16"/>
                <w:szCs w:val="16"/>
                <w:lang w:val="ka-GE"/>
              </w:rPr>
              <w:t>(ზოგადი დანიშნულების)</w:t>
            </w:r>
          </w:p>
        </w:tc>
        <w:tc>
          <w:tcPr>
            <w:tcW w:w="1580" w:type="dxa"/>
            <w:vAlign w:val="center"/>
          </w:tcPr>
          <w:p w14:paraId="3E7BA091" w14:textId="77777777" w:rsidR="00B821C0" w:rsidRDefault="00B821C0" w:rsidP="00B170B2">
            <w:pPr>
              <w:jc w:val="center"/>
              <w:rPr>
                <w:rFonts w:cs="Sylfaen"/>
                <w:sz w:val="16"/>
                <w:szCs w:val="16"/>
              </w:rPr>
            </w:pPr>
            <w:r>
              <w:rPr>
                <w:rFonts w:cs="Sylfaen"/>
                <w:sz w:val="16"/>
                <w:szCs w:val="16"/>
              </w:rPr>
              <w:t>IV</w:t>
            </w:r>
          </w:p>
          <w:p w14:paraId="27CBC1A1" w14:textId="77777777" w:rsidR="00B821C0" w:rsidRPr="00B400AD" w:rsidRDefault="00B821C0" w:rsidP="00B170B2">
            <w:pPr>
              <w:jc w:val="center"/>
              <w:rPr>
                <w:rFonts w:cs="Sylfaen"/>
                <w:sz w:val="16"/>
                <w:szCs w:val="16"/>
                <w:lang w:val="ka-GE"/>
              </w:rPr>
            </w:pPr>
            <w:r>
              <w:rPr>
                <w:rFonts w:cs="Sylfaen"/>
                <w:sz w:val="16"/>
                <w:szCs w:val="16"/>
                <w:lang w:val="ka-GE"/>
              </w:rPr>
              <w:t>(მსუბუქი)</w:t>
            </w:r>
          </w:p>
        </w:tc>
        <w:tc>
          <w:tcPr>
            <w:tcW w:w="1280" w:type="dxa"/>
            <w:vAlign w:val="center"/>
          </w:tcPr>
          <w:p w14:paraId="4ED006FE" w14:textId="77777777" w:rsidR="00B821C0" w:rsidRPr="00BC6055" w:rsidRDefault="00B821C0" w:rsidP="00B170B2">
            <w:pPr>
              <w:jc w:val="center"/>
              <w:rPr>
                <w:rFonts w:cs="Sylfaen"/>
                <w:sz w:val="16"/>
                <w:szCs w:val="16"/>
                <w:lang w:val="ka-GE"/>
              </w:rPr>
            </w:pPr>
            <w:r>
              <w:rPr>
                <w:rFonts w:cs="Sylfaen"/>
                <w:sz w:val="16"/>
                <w:szCs w:val="16"/>
                <w:lang w:val="ka-GE"/>
              </w:rPr>
              <w:t>ქუთაისი</w:t>
            </w:r>
          </w:p>
        </w:tc>
        <w:tc>
          <w:tcPr>
            <w:tcW w:w="775" w:type="dxa"/>
            <w:vAlign w:val="center"/>
          </w:tcPr>
          <w:p w14:paraId="1DA91F62" w14:textId="77777777" w:rsidR="00B821C0" w:rsidRDefault="00B821C0" w:rsidP="00B170B2">
            <w:pPr>
              <w:jc w:val="center"/>
            </w:pPr>
            <w:r w:rsidRPr="0003115E">
              <w:rPr>
                <w:rFonts w:cs="Sylfaen"/>
                <w:sz w:val="16"/>
                <w:szCs w:val="16"/>
                <w:lang w:val="ka-GE"/>
              </w:rPr>
              <w:t>მარკა,</w:t>
            </w:r>
          </w:p>
        </w:tc>
        <w:tc>
          <w:tcPr>
            <w:tcW w:w="859" w:type="dxa"/>
            <w:vAlign w:val="center"/>
          </w:tcPr>
          <w:p w14:paraId="7C25B5A9" w14:textId="77777777" w:rsidR="00B821C0" w:rsidRDefault="00B821C0" w:rsidP="00B170B2">
            <w:pPr>
              <w:jc w:val="center"/>
            </w:pPr>
            <w:r w:rsidRPr="0003115E">
              <w:rPr>
                <w:rFonts w:cs="Sylfaen"/>
                <w:sz w:val="16"/>
                <w:szCs w:val="16"/>
                <w:lang w:val="ka-GE"/>
              </w:rPr>
              <w:t>სახ.N</w:t>
            </w:r>
          </w:p>
        </w:tc>
        <w:tc>
          <w:tcPr>
            <w:tcW w:w="1739" w:type="dxa"/>
            <w:vAlign w:val="center"/>
          </w:tcPr>
          <w:p w14:paraId="4DB7040A" w14:textId="77777777" w:rsidR="00B821C0" w:rsidRDefault="00B821C0" w:rsidP="00B170B2">
            <w:pPr>
              <w:jc w:val="center"/>
              <w:rPr>
                <w:rFonts w:cs="Sylfaen"/>
                <w:sz w:val="16"/>
                <w:szCs w:val="16"/>
                <w:lang w:val="ka-GE"/>
              </w:rPr>
            </w:pPr>
            <w:r w:rsidRPr="001E7D3A">
              <w:rPr>
                <w:rFonts w:cs="Sylfaen"/>
                <w:sz w:val="16"/>
                <w:szCs w:val="16"/>
                <w:lang w:val="ka-GE"/>
              </w:rPr>
              <w:t>სახელი, გვარი</w:t>
            </w:r>
          </w:p>
          <w:p w14:paraId="0122BFFD" w14:textId="77777777" w:rsidR="00B821C0" w:rsidRPr="001E7D3A" w:rsidRDefault="00B821C0" w:rsidP="00B170B2">
            <w:pPr>
              <w:jc w:val="center"/>
              <w:rPr>
                <w:rFonts w:cs="Sylfaen"/>
                <w:sz w:val="16"/>
                <w:szCs w:val="16"/>
                <w:lang w:val="ka-GE"/>
              </w:rPr>
            </w:pPr>
            <w:r w:rsidRPr="001E7D3A">
              <w:rPr>
                <w:rFonts w:cs="Sylfaen"/>
                <w:sz w:val="16"/>
                <w:szCs w:val="16"/>
                <w:lang w:val="ka-GE"/>
              </w:rPr>
              <w:t>(რამდენიმეს შემთხვევაში უნდა ჩაიწეროს ყველა)</w:t>
            </w:r>
          </w:p>
        </w:tc>
        <w:tc>
          <w:tcPr>
            <w:tcW w:w="1489" w:type="dxa"/>
            <w:vAlign w:val="center"/>
          </w:tcPr>
          <w:p w14:paraId="2D2C03E9" w14:textId="77777777" w:rsidR="00B821C0" w:rsidRPr="00BC6055" w:rsidRDefault="00B821C0" w:rsidP="00B170B2">
            <w:pPr>
              <w:jc w:val="center"/>
              <w:rPr>
                <w:rFonts w:cs="Sylfaen"/>
                <w:sz w:val="16"/>
                <w:szCs w:val="16"/>
                <w:lang w:val="ka-GE"/>
              </w:rPr>
            </w:pPr>
            <w:r>
              <w:rPr>
                <w:rFonts w:cs="Sylfaen"/>
                <w:sz w:val="16"/>
                <w:szCs w:val="16"/>
                <w:lang w:val="ka-GE"/>
              </w:rPr>
              <w:t>200</w:t>
            </w:r>
          </w:p>
        </w:tc>
      </w:tr>
      <w:tr w:rsidR="00B821C0" w14:paraId="31CA2883" w14:textId="77777777" w:rsidTr="005104A9">
        <w:tc>
          <w:tcPr>
            <w:tcW w:w="1633" w:type="dxa"/>
            <w:vAlign w:val="center"/>
          </w:tcPr>
          <w:p w14:paraId="41746DF8" w14:textId="77777777" w:rsidR="00B821C0" w:rsidRPr="00BC6055" w:rsidRDefault="00B821C0" w:rsidP="00B170B2">
            <w:pPr>
              <w:jc w:val="center"/>
              <w:rPr>
                <w:rFonts w:cs="Sylfaen"/>
                <w:sz w:val="16"/>
                <w:szCs w:val="16"/>
                <w:lang w:val="ka-GE"/>
              </w:rPr>
            </w:pPr>
            <w:r>
              <w:rPr>
                <w:rFonts w:cs="Sylfaen"/>
                <w:sz w:val="16"/>
                <w:szCs w:val="16"/>
                <w:lang w:val="ka-GE"/>
              </w:rPr>
              <w:t>სპეციალიზებული</w:t>
            </w:r>
          </w:p>
        </w:tc>
        <w:tc>
          <w:tcPr>
            <w:tcW w:w="1580" w:type="dxa"/>
            <w:vAlign w:val="center"/>
          </w:tcPr>
          <w:p w14:paraId="2AAB8B37" w14:textId="77777777" w:rsidR="00B821C0" w:rsidRPr="00BC6055" w:rsidRDefault="00B821C0" w:rsidP="00B170B2">
            <w:pPr>
              <w:jc w:val="center"/>
              <w:rPr>
                <w:rFonts w:cs="Sylfaen"/>
                <w:sz w:val="16"/>
                <w:szCs w:val="16"/>
                <w:lang w:val="ka-GE"/>
              </w:rPr>
            </w:pPr>
            <w:r>
              <w:rPr>
                <w:rFonts w:cs="Sylfaen"/>
                <w:sz w:val="16"/>
                <w:szCs w:val="16"/>
                <w:lang w:val="ka-GE"/>
              </w:rPr>
              <w:t>სპეციალიზებული</w:t>
            </w:r>
          </w:p>
        </w:tc>
        <w:tc>
          <w:tcPr>
            <w:tcW w:w="1280" w:type="dxa"/>
            <w:vAlign w:val="center"/>
          </w:tcPr>
          <w:p w14:paraId="12087D1F" w14:textId="77777777" w:rsidR="00B821C0" w:rsidRPr="00BC6055" w:rsidRDefault="00B821C0" w:rsidP="00B170B2">
            <w:pPr>
              <w:jc w:val="center"/>
              <w:rPr>
                <w:rFonts w:cs="Sylfaen"/>
                <w:sz w:val="16"/>
                <w:szCs w:val="16"/>
                <w:lang w:val="ka-GE"/>
              </w:rPr>
            </w:pPr>
            <w:r>
              <w:rPr>
                <w:rFonts w:cs="Sylfaen"/>
                <w:sz w:val="16"/>
                <w:szCs w:val="16"/>
                <w:lang w:val="ka-GE"/>
              </w:rPr>
              <w:t>თბილისი</w:t>
            </w:r>
          </w:p>
        </w:tc>
        <w:tc>
          <w:tcPr>
            <w:tcW w:w="775" w:type="dxa"/>
            <w:vAlign w:val="center"/>
          </w:tcPr>
          <w:p w14:paraId="6AB4D451" w14:textId="77777777" w:rsidR="00B821C0" w:rsidRDefault="00B821C0" w:rsidP="00B170B2">
            <w:pPr>
              <w:jc w:val="center"/>
            </w:pPr>
            <w:r w:rsidRPr="0003115E">
              <w:rPr>
                <w:rFonts w:cs="Sylfaen"/>
                <w:sz w:val="16"/>
                <w:szCs w:val="16"/>
                <w:lang w:val="ka-GE"/>
              </w:rPr>
              <w:t>მარკა,</w:t>
            </w:r>
          </w:p>
        </w:tc>
        <w:tc>
          <w:tcPr>
            <w:tcW w:w="859" w:type="dxa"/>
            <w:vAlign w:val="center"/>
          </w:tcPr>
          <w:p w14:paraId="36422143" w14:textId="77777777" w:rsidR="00B821C0" w:rsidRDefault="00B821C0" w:rsidP="00B170B2">
            <w:pPr>
              <w:jc w:val="center"/>
            </w:pPr>
            <w:r w:rsidRPr="0003115E">
              <w:rPr>
                <w:rFonts w:cs="Sylfaen"/>
                <w:sz w:val="16"/>
                <w:szCs w:val="16"/>
                <w:lang w:val="ka-GE"/>
              </w:rPr>
              <w:t>სახ.N</w:t>
            </w:r>
          </w:p>
        </w:tc>
        <w:tc>
          <w:tcPr>
            <w:tcW w:w="1739" w:type="dxa"/>
            <w:vAlign w:val="center"/>
          </w:tcPr>
          <w:p w14:paraId="2202C828" w14:textId="77777777" w:rsidR="00B821C0" w:rsidRDefault="00B821C0" w:rsidP="00B170B2">
            <w:pPr>
              <w:jc w:val="center"/>
            </w:pPr>
            <w:r w:rsidRPr="001E7D3A">
              <w:rPr>
                <w:rFonts w:cs="Sylfaen"/>
                <w:sz w:val="16"/>
                <w:szCs w:val="16"/>
                <w:lang w:val="ka-GE"/>
              </w:rPr>
              <w:t>(რამდენიმეს შემთხვევაში უნდა ჩაიწეროს ყველა)</w:t>
            </w:r>
          </w:p>
        </w:tc>
        <w:tc>
          <w:tcPr>
            <w:tcW w:w="1489" w:type="dxa"/>
            <w:vAlign w:val="center"/>
          </w:tcPr>
          <w:p w14:paraId="5FC55E93" w14:textId="77777777" w:rsidR="00B821C0" w:rsidRPr="00BC6055" w:rsidRDefault="00B821C0" w:rsidP="00B170B2">
            <w:pPr>
              <w:jc w:val="center"/>
              <w:rPr>
                <w:rFonts w:cs="Sylfaen"/>
                <w:sz w:val="16"/>
                <w:szCs w:val="16"/>
                <w:lang w:val="ka-GE"/>
              </w:rPr>
            </w:pPr>
            <w:r>
              <w:rPr>
                <w:rFonts w:cs="Sylfaen"/>
                <w:sz w:val="16"/>
                <w:szCs w:val="16"/>
                <w:lang w:val="ka-GE"/>
              </w:rPr>
              <w:t>200</w:t>
            </w:r>
          </w:p>
        </w:tc>
      </w:tr>
    </w:tbl>
    <w:p w14:paraId="3380EDC7" w14:textId="77777777" w:rsidR="00B821C0" w:rsidRPr="00B170B2" w:rsidRDefault="00B170B2" w:rsidP="00B821C0">
      <w:pPr>
        <w:spacing w:after="0"/>
        <w:jc w:val="both"/>
        <w:rPr>
          <w:rFonts w:ascii="Sylfaen" w:hAnsi="Sylfaen" w:cs="Sylfaen"/>
          <w:sz w:val="20"/>
          <w:szCs w:val="20"/>
          <w:lang w:val="ka-GE"/>
        </w:rPr>
      </w:pPr>
      <w:r>
        <w:rPr>
          <w:rFonts w:ascii="Sylfaen" w:hAnsi="Sylfaen" w:cs="Sylfaen"/>
          <w:sz w:val="20"/>
          <w:szCs w:val="20"/>
          <w:lang w:val="ka-GE"/>
        </w:rPr>
        <w:tab/>
        <w:t>განმარტებები:</w:t>
      </w:r>
    </w:p>
    <w:p w14:paraId="742EAA01" w14:textId="234F6D10"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lang w:val="ka-GE"/>
        </w:rPr>
        <w:t>ა)</w:t>
      </w:r>
      <w:r w:rsidRPr="00B170B2">
        <w:rPr>
          <w:rFonts w:ascii="Sylfaen" w:hAnsi="Sylfaen" w:cs="Sylfaen"/>
          <w:sz w:val="20"/>
          <w:szCs w:val="20"/>
          <w:lang w:val="ka-GE"/>
        </w:rPr>
        <w:tab/>
      </w:r>
      <w:r w:rsidR="00DB250D" w:rsidRPr="00B170B2">
        <w:rPr>
          <w:rFonts w:ascii="Sylfaen" w:hAnsi="Sylfaen" w:cs="Sylfaen"/>
          <w:sz w:val="20"/>
          <w:szCs w:val="20"/>
          <w:lang w:val="ka-GE"/>
        </w:rPr>
        <w:t>მსუბუქი ავტომობილების ფუნქციების განაწილებისას</w:t>
      </w:r>
      <w:r w:rsidR="00DB250D">
        <w:rPr>
          <w:rFonts w:ascii="Sylfaen" w:hAnsi="Sylfaen" w:cs="Sylfaen"/>
          <w:sz w:val="20"/>
          <w:szCs w:val="20"/>
          <w:lang w:val="ka-GE"/>
        </w:rPr>
        <w:t>,</w:t>
      </w:r>
      <w:r w:rsidR="00DB250D" w:rsidRPr="00B170B2">
        <w:rPr>
          <w:rFonts w:ascii="Sylfaen" w:hAnsi="Sylfaen" w:cs="Sylfaen"/>
          <w:sz w:val="20"/>
          <w:szCs w:val="20"/>
          <w:lang w:val="ka-GE"/>
        </w:rPr>
        <w:t xml:space="preserve"> </w:t>
      </w:r>
      <w:r w:rsidRPr="00B170B2">
        <w:rPr>
          <w:rFonts w:ascii="Sylfaen" w:hAnsi="Sylfaen" w:cs="Sylfaen"/>
          <w:sz w:val="20"/>
          <w:szCs w:val="20"/>
          <w:lang w:val="ka-GE"/>
        </w:rPr>
        <w:t>„ავტომობილის დანიშნულებისა“ და „ავტომობილის კლასის“ მითითება</w:t>
      </w:r>
      <w:r w:rsidR="00DB250D">
        <w:rPr>
          <w:rFonts w:ascii="Sylfaen" w:hAnsi="Sylfaen" w:cs="Sylfaen"/>
          <w:sz w:val="20"/>
          <w:szCs w:val="20"/>
          <w:lang w:val="ka-GE"/>
        </w:rPr>
        <w:t>ს</w:t>
      </w:r>
      <w:r w:rsidRPr="00B170B2">
        <w:rPr>
          <w:rFonts w:ascii="Sylfaen" w:hAnsi="Sylfaen" w:cs="Sylfaen"/>
          <w:sz w:val="20"/>
          <w:szCs w:val="20"/>
          <w:lang w:val="ka-GE"/>
        </w:rPr>
        <w:t xml:space="preserve"> უნდა უზრუნველ</w:t>
      </w:r>
      <w:r w:rsidR="00DB250D">
        <w:rPr>
          <w:rFonts w:ascii="Sylfaen" w:hAnsi="Sylfaen" w:cs="Sylfaen"/>
          <w:sz w:val="20"/>
          <w:szCs w:val="20"/>
          <w:lang w:val="ka-GE"/>
        </w:rPr>
        <w:t>ე</w:t>
      </w:r>
      <w:r w:rsidRPr="00B170B2">
        <w:rPr>
          <w:rFonts w:ascii="Sylfaen" w:hAnsi="Sylfaen" w:cs="Sylfaen"/>
          <w:sz w:val="20"/>
          <w:szCs w:val="20"/>
          <w:lang w:val="ka-GE"/>
        </w:rPr>
        <w:t>ყო ერთიანი სტანდარტის დადგენა, ავტომობილების კლასიფიკაცია და კლასების განაწილება, როგორც ეს მოცემულია საქართველოს მთავრობის 2014 წლის 6 თებერვლის N121 დადგენილებაში;</w:t>
      </w:r>
    </w:p>
    <w:p w14:paraId="3D3CE9D7" w14:textId="5F143616"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lang w:val="ka-GE"/>
        </w:rPr>
        <w:lastRenderedPageBreak/>
        <w:t>ბ)</w:t>
      </w:r>
      <w:r w:rsidRPr="00B170B2">
        <w:rPr>
          <w:rFonts w:ascii="Sylfaen" w:hAnsi="Sylfaen" w:cs="Sylfaen"/>
          <w:sz w:val="20"/>
          <w:szCs w:val="20"/>
          <w:lang w:val="ka-GE"/>
        </w:rPr>
        <w:tab/>
        <w:t>სამინისტროს სისტემისათვის „მუდმივი სამუშაო ადგილის“ მითითება მნიშვნელოვანი</w:t>
      </w:r>
      <w:r w:rsidR="00DB250D">
        <w:rPr>
          <w:rFonts w:ascii="Sylfaen" w:hAnsi="Sylfaen" w:cs="Sylfaen"/>
          <w:sz w:val="20"/>
          <w:szCs w:val="20"/>
          <w:lang w:val="ka-GE"/>
        </w:rPr>
        <w:t xml:space="preserve"> იყო</w:t>
      </w:r>
      <w:r w:rsidRPr="00B170B2">
        <w:rPr>
          <w:rFonts w:ascii="Sylfaen" w:hAnsi="Sylfaen" w:cs="Sylfaen"/>
          <w:sz w:val="20"/>
          <w:szCs w:val="20"/>
          <w:lang w:val="ka-GE"/>
        </w:rPr>
        <w:t>, რამდენადაც მის ბალანსზე რიცხული ავტომობილებით სარგებლობა ხორციელდება მთელი ქვეყნის მასშტაბით. აღნიშნული ველის ჩანაწერებით</w:t>
      </w:r>
      <w:r w:rsidRPr="00B170B2">
        <w:rPr>
          <w:rFonts w:ascii="Sylfaen" w:hAnsi="Sylfaen" w:cs="Sylfaen"/>
          <w:sz w:val="20"/>
          <w:szCs w:val="20"/>
        </w:rPr>
        <w:t xml:space="preserve"> </w:t>
      </w:r>
      <w:r w:rsidRPr="00B170B2">
        <w:rPr>
          <w:rFonts w:ascii="Sylfaen" w:hAnsi="Sylfaen" w:cs="Sylfaen"/>
          <w:sz w:val="20"/>
          <w:szCs w:val="20"/>
          <w:lang w:val="ka-GE"/>
        </w:rPr>
        <w:t>უნდა განსაზღვრ</w:t>
      </w:r>
      <w:r w:rsidR="00DB250D">
        <w:rPr>
          <w:rFonts w:ascii="Sylfaen" w:hAnsi="Sylfaen" w:cs="Sylfaen"/>
          <w:sz w:val="20"/>
          <w:szCs w:val="20"/>
          <w:lang w:val="ka-GE"/>
        </w:rPr>
        <w:t>ულიყო</w:t>
      </w:r>
      <w:r w:rsidRPr="00B170B2">
        <w:rPr>
          <w:rFonts w:ascii="Sylfaen" w:hAnsi="Sylfaen" w:cs="Sylfaen"/>
          <w:sz w:val="20"/>
          <w:szCs w:val="20"/>
          <w:lang w:val="ka-GE"/>
        </w:rPr>
        <w:t xml:space="preserve"> ავტომობილების მუდმივი დისლოკაციის ადგილი, რაც ხელს შეუწყობ</w:t>
      </w:r>
      <w:r w:rsidR="00DB250D">
        <w:rPr>
          <w:rFonts w:ascii="Sylfaen" w:hAnsi="Sylfaen" w:cs="Sylfaen"/>
          <w:sz w:val="20"/>
          <w:szCs w:val="20"/>
          <w:lang w:val="ka-GE"/>
        </w:rPr>
        <w:t>და</w:t>
      </w:r>
      <w:r w:rsidRPr="00B170B2">
        <w:rPr>
          <w:rFonts w:ascii="Sylfaen" w:hAnsi="Sylfaen" w:cs="Sylfaen"/>
          <w:sz w:val="20"/>
          <w:szCs w:val="20"/>
          <w:lang w:val="ka-GE"/>
        </w:rPr>
        <w:t xml:space="preserve"> ავტომობილის არადანიშნულებით გამოყენების ფაქტების გამოვლენას; </w:t>
      </w:r>
    </w:p>
    <w:p w14:paraId="64E3B226" w14:textId="77777777" w:rsidR="00B821C0" w:rsidRPr="00B170B2" w:rsidRDefault="00B821C0" w:rsidP="00B821C0">
      <w:pPr>
        <w:pStyle w:val="ListParagraph"/>
        <w:spacing w:after="0"/>
        <w:ind w:left="0" w:firstLine="720"/>
        <w:jc w:val="both"/>
        <w:rPr>
          <w:rFonts w:ascii="Sylfaen" w:hAnsi="Sylfaen" w:cs="Sylfaen"/>
          <w:sz w:val="20"/>
          <w:szCs w:val="20"/>
          <w:lang w:val="ka-GE"/>
        </w:rPr>
      </w:pPr>
      <w:r w:rsidRPr="00B170B2">
        <w:rPr>
          <w:rFonts w:ascii="Sylfaen" w:hAnsi="Sylfaen" w:cs="Sylfaen"/>
          <w:sz w:val="20"/>
          <w:szCs w:val="20"/>
          <w:lang w:val="ka-GE"/>
        </w:rPr>
        <w:t>გ)</w:t>
      </w:r>
      <w:r w:rsidRPr="00B170B2">
        <w:rPr>
          <w:rFonts w:ascii="Sylfaen" w:hAnsi="Sylfaen" w:cs="Sylfaen"/>
          <w:sz w:val="20"/>
          <w:szCs w:val="20"/>
          <w:lang w:val="ka-GE"/>
        </w:rPr>
        <w:tab/>
        <w:t>მნიშვნელოვანია, რომ უზრუნველყოფილი</w:t>
      </w:r>
      <w:r w:rsidRPr="00B170B2">
        <w:rPr>
          <w:rFonts w:ascii="Sylfaen" w:hAnsi="Sylfaen" w:cs="Sylfaen"/>
          <w:b/>
          <w:sz w:val="20"/>
          <w:szCs w:val="20"/>
          <w:lang w:val="ka-GE"/>
        </w:rPr>
        <w:t xml:space="preserve"> </w:t>
      </w:r>
      <w:r w:rsidRPr="00B170B2">
        <w:rPr>
          <w:rFonts w:ascii="Sylfaen" w:hAnsi="Sylfaen" w:cs="Sylfaen"/>
          <w:sz w:val="20"/>
          <w:szCs w:val="20"/>
          <w:lang w:val="ka-GE"/>
        </w:rPr>
        <w:t>იქნას ძირითადი და არაძირითადი/ალტერნატიული „პასუხისმგებელი პირ(ებ)ის“ განსაზღვრა სისტემის ბალანსზე რიცხულ ავტოსატრანსპორტო საშუალებებზე.</w:t>
      </w:r>
    </w:p>
    <w:p w14:paraId="0E363BDE" w14:textId="233FB54F"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lang w:val="ka-GE"/>
        </w:rPr>
        <w:t>შესაბამისი დოკუმენტით</w:t>
      </w:r>
      <w:r w:rsidRPr="00B170B2">
        <w:rPr>
          <w:rFonts w:ascii="Sylfaen" w:hAnsi="Sylfaen" w:cs="Sylfaen"/>
          <w:sz w:val="20"/>
          <w:szCs w:val="20"/>
        </w:rPr>
        <w:t xml:space="preserve">, </w:t>
      </w:r>
      <w:r w:rsidRPr="00B170B2">
        <w:rPr>
          <w:rFonts w:ascii="Sylfaen" w:hAnsi="Sylfaen" w:cs="Sylfaen"/>
          <w:sz w:val="20"/>
          <w:szCs w:val="20"/>
          <w:lang w:val="ka-GE"/>
        </w:rPr>
        <w:t>ერთ ავტოსატრანსპორტო საშუალებაზე „პასუხისმგებელ პირად“ რამდენიმე პირის დანიშვნის უპირატესობა მდგომარეობ</w:t>
      </w:r>
      <w:r w:rsidR="00DB250D">
        <w:rPr>
          <w:rFonts w:ascii="Sylfaen" w:hAnsi="Sylfaen" w:cs="Sylfaen"/>
          <w:sz w:val="20"/>
          <w:szCs w:val="20"/>
          <w:lang w:val="ka-GE"/>
        </w:rPr>
        <w:t>და</w:t>
      </w:r>
      <w:r w:rsidRPr="00B170B2">
        <w:rPr>
          <w:rFonts w:ascii="Sylfaen" w:hAnsi="Sylfaen" w:cs="Sylfaen"/>
          <w:sz w:val="20"/>
          <w:szCs w:val="20"/>
          <w:lang w:val="ka-GE"/>
        </w:rPr>
        <w:t xml:space="preserve"> იმ გარემოებაში, რომ ერთერთი პასუხისმგებელი პირის შვებულებაში და/ან საავადმყოფო ფურცელზე ყოფნის პერიოდში, მის მოვალეობას შეასრულებ</w:t>
      </w:r>
      <w:r w:rsidR="00DB250D">
        <w:rPr>
          <w:rFonts w:ascii="Sylfaen" w:hAnsi="Sylfaen" w:cs="Sylfaen"/>
          <w:sz w:val="20"/>
          <w:szCs w:val="20"/>
          <w:lang w:val="ka-GE"/>
        </w:rPr>
        <w:t>და</w:t>
      </w:r>
      <w:r w:rsidRPr="00B170B2">
        <w:rPr>
          <w:rFonts w:ascii="Sylfaen" w:hAnsi="Sylfaen" w:cs="Sylfaen"/>
          <w:sz w:val="20"/>
          <w:szCs w:val="20"/>
          <w:lang w:val="ka-GE"/>
        </w:rPr>
        <w:t xml:space="preserve"> ბრძანებით თავიდანვე განსაზღვრული სხვა პირი და ეს ფაქტი არ მოითხოვ</w:t>
      </w:r>
      <w:r w:rsidR="00DB250D">
        <w:rPr>
          <w:rFonts w:ascii="Sylfaen" w:hAnsi="Sylfaen" w:cs="Sylfaen"/>
          <w:sz w:val="20"/>
          <w:szCs w:val="20"/>
          <w:lang w:val="ka-GE"/>
        </w:rPr>
        <w:t>და</w:t>
      </w:r>
      <w:r w:rsidRPr="00B170B2">
        <w:rPr>
          <w:rFonts w:ascii="Sylfaen" w:hAnsi="Sylfaen" w:cs="Sylfaen"/>
          <w:sz w:val="20"/>
          <w:szCs w:val="20"/>
          <w:lang w:val="ka-GE"/>
        </w:rPr>
        <w:t xml:space="preserve"> დამატებითი დოკუმენტაციის შექმნას, რაც ხშირ შემთხვევებში, უკონტროლოდ რჩება</w:t>
      </w:r>
      <w:r w:rsidR="00DB250D">
        <w:rPr>
          <w:rFonts w:ascii="Sylfaen" w:hAnsi="Sylfaen" w:cs="Sylfaen"/>
          <w:sz w:val="20"/>
          <w:szCs w:val="20"/>
          <w:lang w:val="ka-GE"/>
        </w:rPr>
        <w:t>ოდა</w:t>
      </w:r>
      <w:r w:rsidRPr="00B170B2">
        <w:rPr>
          <w:rFonts w:ascii="Sylfaen" w:hAnsi="Sylfaen" w:cs="Sylfaen"/>
          <w:sz w:val="20"/>
          <w:szCs w:val="20"/>
          <w:lang w:val="ka-GE"/>
        </w:rPr>
        <w:t>.</w:t>
      </w:r>
    </w:p>
    <w:p w14:paraId="51A361E1" w14:textId="5E1B59A2"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lang w:val="ka-GE"/>
        </w:rPr>
        <w:t>ასევე გასათვალისწინებელი</w:t>
      </w:r>
      <w:r w:rsidR="00DB250D">
        <w:rPr>
          <w:rFonts w:ascii="Sylfaen" w:hAnsi="Sylfaen" w:cs="Sylfaen"/>
          <w:sz w:val="20"/>
          <w:szCs w:val="20"/>
          <w:lang w:val="ka-GE"/>
        </w:rPr>
        <w:t xml:space="preserve"> იყო</w:t>
      </w:r>
      <w:r w:rsidRPr="00B170B2">
        <w:rPr>
          <w:rFonts w:ascii="Sylfaen" w:hAnsi="Sylfaen" w:cs="Sylfaen"/>
          <w:sz w:val="20"/>
          <w:szCs w:val="20"/>
          <w:lang w:val="ka-GE"/>
        </w:rPr>
        <w:t>, რომ დაუშვებელია დაწესებულების ხელმძღვანელის შესაბამისი დოკუმენტის საფუძველზე დაკისრებული პასუხისმგებლობის გარეშე, პირის მიერ აღმასრულებელი ხელისუფლების დაწესებულების ბალანსზე რიცხული ავტომობილის მართვა.</w:t>
      </w:r>
    </w:p>
    <w:p w14:paraId="03EED15B" w14:textId="77777777" w:rsidR="00B821C0" w:rsidRPr="00B170B2" w:rsidRDefault="00B821C0" w:rsidP="00B821C0">
      <w:pPr>
        <w:spacing w:after="0"/>
        <w:ind w:firstLine="720"/>
        <w:jc w:val="both"/>
        <w:rPr>
          <w:rFonts w:ascii="Sylfaen" w:hAnsi="Sylfaen"/>
          <w:sz w:val="20"/>
          <w:szCs w:val="20"/>
          <w:lang w:val="ka-GE"/>
        </w:rPr>
      </w:pPr>
      <w:r w:rsidRPr="00B170B2">
        <w:rPr>
          <w:rFonts w:ascii="Sylfaen" w:hAnsi="Sylfaen" w:cs="Sylfaen"/>
          <w:sz w:val="20"/>
          <w:szCs w:val="20"/>
          <w:lang w:val="ka-GE"/>
        </w:rPr>
        <w:t>დ)</w:t>
      </w:r>
      <w:r w:rsidRPr="00B170B2">
        <w:rPr>
          <w:rFonts w:ascii="Sylfaen" w:hAnsi="Sylfaen" w:cs="Sylfaen"/>
          <w:sz w:val="20"/>
          <w:szCs w:val="20"/>
          <w:lang w:val="ka-GE"/>
        </w:rPr>
        <w:tab/>
        <w:t xml:space="preserve">ავტომობილების საწვავის ხარჯვის თვის ლიმიტის დადგენა უნდა განხორციელდეს სისტემაში ამისათვის განსაზღვრული </w:t>
      </w:r>
      <w:r w:rsidRPr="00B170B2">
        <w:rPr>
          <w:rFonts w:ascii="Sylfaen" w:hAnsi="Sylfaen"/>
          <w:sz w:val="20"/>
          <w:szCs w:val="20"/>
          <w:lang w:val="ka-GE"/>
        </w:rPr>
        <w:t>პასუხისმგებელი პირ(ებ)ის მიერ, მიმდინარე და გრძელვადიანი დაკვირვების შედეგად განხორციელებული ანალიზის საფუძველზე.</w:t>
      </w:r>
    </w:p>
    <w:p w14:paraId="7BE230A6" w14:textId="233E27BB" w:rsidR="00B821C0" w:rsidRPr="00B170B2" w:rsidRDefault="00B821C0" w:rsidP="00B821C0">
      <w:pPr>
        <w:spacing w:after="0"/>
        <w:jc w:val="both"/>
        <w:rPr>
          <w:rFonts w:ascii="Sylfaen" w:hAnsi="Sylfaen" w:cs="Sylfaen"/>
          <w:sz w:val="20"/>
          <w:szCs w:val="20"/>
          <w:lang w:val="ka-GE"/>
        </w:rPr>
      </w:pPr>
      <w:r w:rsidRPr="00B170B2">
        <w:rPr>
          <w:rFonts w:ascii="Sylfaen" w:hAnsi="Sylfaen"/>
          <w:sz w:val="20"/>
          <w:szCs w:val="20"/>
          <w:lang w:val="ka-GE"/>
        </w:rPr>
        <w:t xml:space="preserve"> </w:t>
      </w:r>
      <w:r w:rsidRPr="00B170B2">
        <w:rPr>
          <w:rFonts w:ascii="Sylfaen" w:hAnsi="Sylfaen"/>
          <w:sz w:val="20"/>
          <w:szCs w:val="20"/>
          <w:lang w:val="ka-GE"/>
        </w:rPr>
        <w:tab/>
        <w:t>ანალიზმ</w:t>
      </w:r>
      <w:r w:rsidR="00DB250D">
        <w:rPr>
          <w:rFonts w:ascii="Sylfaen" w:hAnsi="Sylfaen"/>
          <w:sz w:val="20"/>
          <w:szCs w:val="20"/>
          <w:lang w:val="ka-GE"/>
        </w:rPr>
        <w:t xml:space="preserve">ს </w:t>
      </w:r>
      <w:r w:rsidRPr="00B170B2">
        <w:rPr>
          <w:rFonts w:ascii="Sylfaen" w:hAnsi="Sylfaen"/>
          <w:sz w:val="20"/>
          <w:szCs w:val="20"/>
          <w:lang w:val="ka-GE"/>
        </w:rPr>
        <w:t>უნდა მო</w:t>
      </w:r>
      <w:r w:rsidR="00DB250D">
        <w:rPr>
          <w:rFonts w:ascii="Sylfaen" w:hAnsi="Sylfaen"/>
          <w:sz w:val="20"/>
          <w:szCs w:val="20"/>
          <w:lang w:val="ka-GE"/>
        </w:rPr>
        <w:t>ე</w:t>
      </w:r>
      <w:r w:rsidRPr="00B170B2">
        <w:rPr>
          <w:rFonts w:ascii="Sylfaen" w:hAnsi="Sylfaen"/>
          <w:sz w:val="20"/>
          <w:szCs w:val="20"/>
          <w:lang w:val="ka-GE"/>
        </w:rPr>
        <w:t xml:space="preserve">ცვა ანალიტიკური პროცედურები ყველა დათვლადი და გაზომვადი მონაცემის გამოყენებით </w:t>
      </w:r>
      <w:r w:rsidRPr="00B170B2">
        <w:rPr>
          <w:rFonts w:ascii="Sylfaen" w:hAnsi="Sylfaen"/>
          <w:i/>
          <w:sz w:val="20"/>
          <w:szCs w:val="20"/>
          <w:lang w:val="ka-GE"/>
        </w:rPr>
        <w:t>(ავტოსატრანსპორტო საშუალების ოდომეტრების მაჩვენებლები, ავტომობილის მოძრაობის ხანგრძლივობა დღის მონაკვეთების მიხედვით, მოხმარებული საწვავების რაოდენობები, მუდმივი და ფორს-მაჟორული გადაწყვეტილებების საფუძველზე განხორციელებული მარშრუტების სიხშირის თაობაზე ჩანაწერები  და სხვა საჭირო მონაცემები).</w:t>
      </w:r>
      <w:r w:rsidRPr="00B170B2">
        <w:rPr>
          <w:rFonts w:ascii="Sylfaen" w:hAnsi="Sylfaen"/>
          <w:sz w:val="20"/>
          <w:szCs w:val="20"/>
          <w:lang w:val="ka-GE"/>
        </w:rPr>
        <w:t xml:space="preserve">  </w:t>
      </w:r>
    </w:p>
    <w:p w14:paraId="2F715108" w14:textId="2CDE3758"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lang w:val="ka-GE"/>
        </w:rPr>
        <w:t>ამისათვის, აუცილება</w:t>
      </w:r>
      <w:r w:rsidR="00DB250D">
        <w:rPr>
          <w:rFonts w:ascii="Sylfaen" w:hAnsi="Sylfaen" w:cs="Sylfaen"/>
          <w:sz w:val="20"/>
          <w:szCs w:val="20"/>
          <w:lang w:val="ka-GE"/>
        </w:rPr>
        <w:t>დ ჩაითვალა</w:t>
      </w:r>
      <w:r w:rsidRPr="00B170B2">
        <w:rPr>
          <w:rFonts w:ascii="Sylfaen" w:hAnsi="Sylfaen" w:cs="Sylfaen"/>
          <w:sz w:val="20"/>
          <w:szCs w:val="20"/>
          <w:lang w:val="ka-GE"/>
        </w:rPr>
        <w:t xml:space="preserve"> ანალიტიკური ცხრილებისა და გრაფიკების წარმოება დაკვირვების მთლიან პერიოდზე </w:t>
      </w:r>
      <w:r w:rsidRPr="00B170B2">
        <w:rPr>
          <w:rFonts w:ascii="Sylfaen" w:hAnsi="Sylfaen" w:cs="Sylfaen"/>
          <w:i/>
          <w:sz w:val="20"/>
          <w:szCs w:val="20"/>
          <w:lang w:val="ka-GE"/>
        </w:rPr>
        <w:t>(მაგ; ჟურნალების წარმოება)</w:t>
      </w:r>
      <w:r w:rsidRPr="00B170B2">
        <w:rPr>
          <w:rFonts w:ascii="Sylfaen" w:hAnsi="Sylfaen" w:cs="Sylfaen"/>
          <w:sz w:val="20"/>
          <w:szCs w:val="20"/>
          <w:lang w:val="ka-GE"/>
        </w:rPr>
        <w:t>. დაკვირვების</w:t>
      </w:r>
      <w:r w:rsidRPr="00B170B2">
        <w:rPr>
          <w:sz w:val="20"/>
          <w:szCs w:val="20"/>
          <w:lang w:val="ka-GE"/>
        </w:rPr>
        <w:t xml:space="preserve"> </w:t>
      </w:r>
      <w:r w:rsidRPr="00B170B2">
        <w:rPr>
          <w:rFonts w:ascii="Sylfaen" w:hAnsi="Sylfaen" w:cs="Sylfaen"/>
          <w:sz w:val="20"/>
          <w:szCs w:val="20"/>
          <w:lang w:val="ka-GE"/>
        </w:rPr>
        <w:t>შედეგებზე დაყრდნობით</w:t>
      </w:r>
      <w:r w:rsidRPr="00B170B2">
        <w:rPr>
          <w:sz w:val="20"/>
          <w:szCs w:val="20"/>
          <w:lang w:val="ka-GE"/>
        </w:rPr>
        <w:t xml:space="preserve">, </w:t>
      </w:r>
      <w:r w:rsidRPr="00B170B2">
        <w:rPr>
          <w:rFonts w:ascii="Sylfaen" w:hAnsi="Sylfaen" w:cs="Sylfaen"/>
          <w:sz w:val="20"/>
          <w:szCs w:val="20"/>
          <w:lang w:val="ka-GE"/>
        </w:rPr>
        <w:t>უნდა</w:t>
      </w:r>
      <w:r w:rsidRPr="00B170B2">
        <w:rPr>
          <w:sz w:val="20"/>
          <w:szCs w:val="20"/>
          <w:lang w:val="ka-GE"/>
        </w:rPr>
        <w:t xml:space="preserve"> </w:t>
      </w:r>
      <w:r w:rsidRPr="00B170B2">
        <w:rPr>
          <w:rFonts w:ascii="Sylfaen" w:hAnsi="Sylfaen" w:cs="Sylfaen"/>
          <w:sz w:val="20"/>
          <w:szCs w:val="20"/>
          <w:lang w:val="ka-GE"/>
        </w:rPr>
        <w:t>შე</w:t>
      </w:r>
      <w:r w:rsidR="00DB250D">
        <w:rPr>
          <w:rFonts w:ascii="Sylfaen" w:hAnsi="Sylfaen" w:cs="Sylfaen"/>
          <w:sz w:val="20"/>
          <w:szCs w:val="20"/>
          <w:lang w:val="ka-GE"/>
        </w:rPr>
        <w:t>მ</w:t>
      </w:r>
      <w:r w:rsidRPr="00B170B2">
        <w:rPr>
          <w:rFonts w:ascii="Sylfaen" w:hAnsi="Sylfaen" w:cs="Sylfaen"/>
          <w:sz w:val="20"/>
          <w:szCs w:val="20"/>
          <w:lang w:val="ka-GE"/>
        </w:rPr>
        <w:t>დგ</w:t>
      </w:r>
      <w:r w:rsidR="00DB250D">
        <w:rPr>
          <w:rFonts w:ascii="Sylfaen" w:hAnsi="Sylfaen" w:cs="Sylfaen"/>
          <w:sz w:val="20"/>
          <w:szCs w:val="20"/>
          <w:lang w:val="ka-GE"/>
        </w:rPr>
        <w:t>არიყო</w:t>
      </w:r>
      <w:r w:rsidRPr="00B170B2">
        <w:rPr>
          <w:sz w:val="20"/>
          <w:szCs w:val="20"/>
          <w:lang w:val="ka-GE"/>
        </w:rPr>
        <w:t xml:space="preserve"> </w:t>
      </w:r>
      <w:r w:rsidRPr="00B170B2">
        <w:rPr>
          <w:rFonts w:ascii="Sylfaen" w:hAnsi="Sylfaen" w:cs="Sylfaen"/>
          <w:sz w:val="20"/>
          <w:szCs w:val="20"/>
          <w:lang w:val="ka-GE"/>
        </w:rPr>
        <w:t>მოხსენებითი</w:t>
      </w:r>
      <w:r w:rsidRPr="00B170B2">
        <w:rPr>
          <w:sz w:val="20"/>
          <w:szCs w:val="20"/>
          <w:lang w:val="ka-GE"/>
        </w:rPr>
        <w:t xml:space="preserve"> </w:t>
      </w:r>
      <w:r w:rsidRPr="00B170B2">
        <w:rPr>
          <w:rFonts w:ascii="Sylfaen" w:hAnsi="Sylfaen" w:cs="Sylfaen"/>
          <w:sz w:val="20"/>
          <w:szCs w:val="20"/>
          <w:lang w:val="ka-GE"/>
        </w:rPr>
        <w:t>ბარათი</w:t>
      </w:r>
      <w:r w:rsidRPr="00B170B2">
        <w:rPr>
          <w:sz w:val="20"/>
          <w:szCs w:val="20"/>
          <w:lang w:val="ka-GE"/>
        </w:rPr>
        <w:t xml:space="preserve"> </w:t>
      </w:r>
      <w:r w:rsidRPr="00B170B2">
        <w:rPr>
          <w:rFonts w:ascii="Sylfaen" w:hAnsi="Sylfaen" w:cs="Sylfaen"/>
          <w:sz w:val="20"/>
          <w:szCs w:val="20"/>
          <w:lang w:val="ka-GE"/>
        </w:rPr>
        <w:t>აქტის</w:t>
      </w:r>
      <w:r w:rsidRPr="00B170B2">
        <w:rPr>
          <w:sz w:val="20"/>
          <w:szCs w:val="20"/>
          <w:lang w:val="ka-GE"/>
        </w:rPr>
        <w:t xml:space="preserve"> </w:t>
      </w:r>
      <w:r w:rsidRPr="00B170B2">
        <w:rPr>
          <w:rFonts w:ascii="Sylfaen" w:hAnsi="Sylfaen" w:cs="Sylfaen"/>
          <w:sz w:val="20"/>
          <w:szCs w:val="20"/>
          <w:lang w:val="ka-GE"/>
        </w:rPr>
        <w:t>გამოცემაზე</w:t>
      </w:r>
      <w:r w:rsidRPr="00B170B2">
        <w:rPr>
          <w:sz w:val="20"/>
          <w:szCs w:val="20"/>
          <w:lang w:val="ka-GE"/>
        </w:rPr>
        <w:t xml:space="preserve"> </w:t>
      </w:r>
      <w:r w:rsidRPr="00B170B2">
        <w:rPr>
          <w:rFonts w:ascii="Sylfaen" w:hAnsi="Sylfaen" w:cs="Sylfaen"/>
          <w:sz w:val="20"/>
          <w:szCs w:val="20"/>
          <w:lang w:val="ka-GE"/>
        </w:rPr>
        <w:t>უფლებამოსილი</w:t>
      </w:r>
      <w:r w:rsidRPr="00B170B2">
        <w:rPr>
          <w:sz w:val="20"/>
          <w:szCs w:val="20"/>
          <w:lang w:val="ka-GE"/>
        </w:rPr>
        <w:t xml:space="preserve"> </w:t>
      </w:r>
      <w:r w:rsidRPr="00B170B2">
        <w:rPr>
          <w:rFonts w:ascii="Sylfaen" w:hAnsi="Sylfaen" w:cs="Sylfaen"/>
          <w:sz w:val="20"/>
          <w:szCs w:val="20"/>
          <w:lang w:val="ka-GE"/>
        </w:rPr>
        <w:t>პირის</w:t>
      </w:r>
      <w:r w:rsidRPr="00B170B2">
        <w:rPr>
          <w:sz w:val="20"/>
          <w:szCs w:val="20"/>
          <w:lang w:val="ka-GE"/>
        </w:rPr>
        <w:t xml:space="preserve"> </w:t>
      </w:r>
      <w:r w:rsidRPr="00B170B2">
        <w:rPr>
          <w:rFonts w:ascii="Sylfaen" w:hAnsi="Sylfaen" w:cs="Sylfaen"/>
          <w:sz w:val="20"/>
          <w:szCs w:val="20"/>
          <w:lang w:val="ka-GE"/>
        </w:rPr>
        <w:t>სახელზე</w:t>
      </w:r>
      <w:r w:rsidRPr="00B170B2">
        <w:rPr>
          <w:sz w:val="20"/>
          <w:szCs w:val="20"/>
          <w:lang w:val="ka-GE"/>
        </w:rPr>
        <w:t xml:space="preserve">, </w:t>
      </w:r>
      <w:r w:rsidRPr="00B170B2">
        <w:rPr>
          <w:rFonts w:ascii="Sylfaen" w:hAnsi="Sylfaen" w:cs="Sylfaen"/>
          <w:sz w:val="20"/>
          <w:szCs w:val="20"/>
          <w:lang w:val="ka-GE"/>
        </w:rPr>
        <w:t>რომელშიც</w:t>
      </w:r>
      <w:r w:rsidRPr="00B170B2">
        <w:rPr>
          <w:sz w:val="20"/>
          <w:szCs w:val="20"/>
          <w:lang w:val="ka-GE"/>
        </w:rPr>
        <w:t xml:space="preserve"> </w:t>
      </w:r>
      <w:r w:rsidRPr="00B170B2">
        <w:rPr>
          <w:rFonts w:ascii="Sylfaen" w:hAnsi="Sylfaen" w:cs="Sylfaen"/>
          <w:sz w:val="20"/>
          <w:szCs w:val="20"/>
          <w:lang w:val="ka-GE"/>
        </w:rPr>
        <w:t>დეტალურად</w:t>
      </w:r>
      <w:r w:rsidRPr="00B170B2">
        <w:rPr>
          <w:sz w:val="20"/>
          <w:szCs w:val="20"/>
          <w:lang w:val="ka-GE"/>
        </w:rPr>
        <w:t xml:space="preserve"> </w:t>
      </w:r>
      <w:r w:rsidRPr="00B170B2">
        <w:rPr>
          <w:rFonts w:ascii="Sylfaen" w:hAnsi="Sylfaen" w:cs="Sylfaen"/>
          <w:sz w:val="20"/>
          <w:szCs w:val="20"/>
          <w:lang w:val="ka-GE"/>
        </w:rPr>
        <w:t>იქნებ</w:t>
      </w:r>
      <w:r w:rsidR="00DB250D">
        <w:rPr>
          <w:rFonts w:ascii="Sylfaen" w:hAnsi="Sylfaen" w:cs="Sylfaen"/>
          <w:sz w:val="20"/>
          <w:szCs w:val="20"/>
          <w:lang w:val="ka-GE"/>
        </w:rPr>
        <w:t>ოდ</w:t>
      </w:r>
      <w:r w:rsidRPr="00B170B2">
        <w:rPr>
          <w:rFonts w:ascii="Sylfaen" w:hAnsi="Sylfaen" w:cs="Sylfaen"/>
          <w:sz w:val="20"/>
          <w:szCs w:val="20"/>
          <w:lang w:val="ka-GE"/>
        </w:rPr>
        <w:t>ა</w:t>
      </w:r>
      <w:r w:rsidRPr="00B170B2">
        <w:rPr>
          <w:sz w:val="20"/>
          <w:szCs w:val="20"/>
          <w:lang w:val="ka-GE"/>
        </w:rPr>
        <w:t xml:space="preserve"> </w:t>
      </w:r>
      <w:r w:rsidRPr="00B170B2">
        <w:rPr>
          <w:rFonts w:ascii="Sylfaen" w:hAnsi="Sylfaen" w:cs="Sylfaen"/>
          <w:sz w:val="20"/>
          <w:szCs w:val="20"/>
          <w:lang w:val="ka-GE"/>
        </w:rPr>
        <w:t>დასაბუთებული</w:t>
      </w:r>
      <w:r w:rsidRPr="00B170B2">
        <w:rPr>
          <w:sz w:val="20"/>
          <w:szCs w:val="20"/>
          <w:lang w:val="ka-GE"/>
        </w:rPr>
        <w:t xml:space="preserve"> </w:t>
      </w:r>
      <w:r w:rsidRPr="00B170B2">
        <w:rPr>
          <w:rFonts w:ascii="Sylfaen" w:hAnsi="Sylfaen" w:cs="Sylfaen"/>
          <w:sz w:val="20"/>
          <w:szCs w:val="20"/>
          <w:lang w:val="ka-GE"/>
        </w:rPr>
        <w:t>თითოეული</w:t>
      </w:r>
      <w:r w:rsidRPr="00B170B2">
        <w:rPr>
          <w:sz w:val="20"/>
          <w:szCs w:val="20"/>
          <w:lang w:val="ka-GE"/>
        </w:rPr>
        <w:t xml:space="preserve"> </w:t>
      </w:r>
      <w:r w:rsidRPr="00B170B2">
        <w:rPr>
          <w:rFonts w:ascii="Sylfaen" w:hAnsi="Sylfaen" w:cs="Sylfaen"/>
          <w:sz w:val="20"/>
          <w:szCs w:val="20"/>
          <w:lang w:val="ka-GE"/>
        </w:rPr>
        <w:t>ავტოსატრანსპორტო</w:t>
      </w:r>
      <w:r w:rsidRPr="00B170B2">
        <w:rPr>
          <w:sz w:val="20"/>
          <w:szCs w:val="20"/>
          <w:lang w:val="ka-GE"/>
        </w:rPr>
        <w:t xml:space="preserve"> </w:t>
      </w:r>
      <w:r w:rsidRPr="00B170B2">
        <w:rPr>
          <w:rFonts w:ascii="Sylfaen" w:hAnsi="Sylfaen" w:cs="Sylfaen"/>
          <w:sz w:val="20"/>
          <w:szCs w:val="20"/>
          <w:lang w:val="ka-GE"/>
        </w:rPr>
        <w:t>საშუალებისათვის</w:t>
      </w:r>
      <w:r w:rsidRPr="00B170B2">
        <w:rPr>
          <w:sz w:val="20"/>
          <w:szCs w:val="20"/>
          <w:lang w:val="ka-GE"/>
        </w:rPr>
        <w:t xml:space="preserve"> </w:t>
      </w:r>
      <w:r w:rsidRPr="00B170B2">
        <w:rPr>
          <w:rFonts w:ascii="Sylfaen" w:hAnsi="Sylfaen"/>
          <w:sz w:val="20"/>
          <w:szCs w:val="20"/>
          <w:lang w:val="ka-GE"/>
        </w:rPr>
        <w:t xml:space="preserve">სხვადასხვა </w:t>
      </w:r>
      <w:r w:rsidRPr="00B170B2">
        <w:rPr>
          <w:rFonts w:ascii="Sylfaen" w:hAnsi="Sylfaen" w:cs="Sylfaen"/>
          <w:sz w:val="20"/>
          <w:szCs w:val="20"/>
          <w:lang w:val="ka-GE"/>
        </w:rPr>
        <w:t>ოდენობის</w:t>
      </w:r>
      <w:r w:rsidRPr="00B170B2">
        <w:rPr>
          <w:sz w:val="20"/>
          <w:szCs w:val="20"/>
          <w:lang w:val="ka-GE"/>
        </w:rPr>
        <w:t xml:space="preserve"> </w:t>
      </w:r>
      <w:r w:rsidRPr="00B170B2">
        <w:rPr>
          <w:rFonts w:ascii="Sylfaen" w:hAnsi="Sylfaen" w:cs="Sylfaen"/>
          <w:sz w:val="20"/>
          <w:szCs w:val="20"/>
          <w:lang w:val="ka-GE"/>
        </w:rPr>
        <w:t xml:space="preserve">ლიმიტის დაშვების სისწორე. </w:t>
      </w:r>
    </w:p>
    <w:p w14:paraId="293E7C25" w14:textId="6CB27302" w:rsidR="00B821C0" w:rsidRPr="00B170B2" w:rsidRDefault="00B821C0" w:rsidP="00B821C0">
      <w:pPr>
        <w:spacing w:after="0"/>
        <w:ind w:firstLine="720"/>
        <w:jc w:val="both"/>
        <w:rPr>
          <w:rFonts w:ascii="Sylfaen" w:hAnsi="Sylfaen"/>
          <w:sz w:val="20"/>
          <w:szCs w:val="20"/>
          <w:lang w:val="ka-GE"/>
        </w:rPr>
      </w:pPr>
      <w:r w:rsidRPr="00B170B2">
        <w:rPr>
          <w:rFonts w:ascii="Sylfaen" w:hAnsi="Sylfaen" w:cs="Sylfaen"/>
          <w:sz w:val="20"/>
          <w:szCs w:val="20"/>
          <w:lang w:val="ka-GE"/>
        </w:rPr>
        <w:t>ამასთან,</w:t>
      </w:r>
      <w:r w:rsidRPr="00B170B2">
        <w:rPr>
          <w:sz w:val="20"/>
          <w:szCs w:val="20"/>
          <w:lang w:val="ka-GE"/>
        </w:rPr>
        <w:t xml:space="preserve"> </w:t>
      </w:r>
      <w:r w:rsidRPr="00B170B2">
        <w:rPr>
          <w:rFonts w:ascii="Sylfaen" w:hAnsi="Sylfaen"/>
          <w:sz w:val="20"/>
          <w:szCs w:val="20"/>
          <w:lang w:val="ka-GE"/>
        </w:rPr>
        <w:t xml:space="preserve">გათვალისწინებული უნდა </w:t>
      </w:r>
      <w:r w:rsidR="00DB250D">
        <w:rPr>
          <w:rFonts w:ascii="Sylfaen" w:hAnsi="Sylfaen"/>
          <w:sz w:val="20"/>
          <w:szCs w:val="20"/>
          <w:lang w:val="ka-GE"/>
        </w:rPr>
        <w:t>ყოფ</w:t>
      </w:r>
      <w:r w:rsidRPr="00B170B2">
        <w:rPr>
          <w:rFonts w:ascii="Sylfaen" w:hAnsi="Sylfaen"/>
          <w:sz w:val="20"/>
          <w:szCs w:val="20"/>
          <w:lang w:val="ka-GE"/>
        </w:rPr>
        <w:t>ი</w:t>
      </w:r>
      <w:r w:rsidR="00DB250D">
        <w:rPr>
          <w:rFonts w:ascii="Sylfaen" w:hAnsi="Sylfaen"/>
          <w:sz w:val="20"/>
          <w:szCs w:val="20"/>
          <w:lang w:val="ka-GE"/>
        </w:rPr>
        <w:t>ლი</w:t>
      </w:r>
      <w:r w:rsidRPr="00B170B2">
        <w:rPr>
          <w:rFonts w:ascii="Sylfaen" w:hAnsi="Sylfaen"/>
          <w:sz w:val="20"/>
          <w:szCs w:val="20"/>
          <w:lang w:val="ka-GE"/>
        </w:rPr>
        <w:t xml:space="preserve">ყო </w:t>
      </w:r>
      <w:r w:rsidRPr="00B170B2">
        <w:rPr>
          <w:rFonts w:ascii="Sylfaen" w:hAnsi="Sylfaen" w:cs="Sylfaen"/>
          <w:sz w:val="20"/>
          <w:szCs w:val="20"/>
          <w:lang w:val="ka-GE"/>
        </w:rPr>
        <w:t>ცდომილების გარკვეული</w:t>
      </w:r>
      <w:r w:rsidRPr="00B170B2">
        <w:rPr>
          <w:sz w:val="20"/>
          <w:szCs w:val="20"/>
          <w:lang w:val="ka-GE"/>
        </w:rPr>
        <w:t xml:space="preserve"> </w:t>
      </w:r>
      <w:r w:rsidRPr="00B170B2">
        <w:rPr>
          <w:rFonts w:ascii="Sylfaen" w:hAnsi="Sylfaen" w:cs="Sylfaen"/>
          <w:sz w:val="20"/>
          <w:szCs w:val="20"/>
          <w:lang w:val="ka-GE"/>
        </w:rPr>
        <w:t>პროცენტული</w:t>
      </w:r>
      <w:r w:rsidRPr="00B170B2">
        <w:rPr>
          <w:sz w:val="20"/>
          <w:szCs w:val="20"/>
          <w:lang w:val="ka-GE"/>
        </w:rPr>
        <w:t xml:space="preserve"> </w:t>
      </w:r>
      <w:r w:rsidRPr="00B170B2">
        <w:rPr>
          <w:rFonts w:ascii="Sylfaen" w:hAnsi="Sylfaen" w:cs="Sylfaen"/>
          <w:sz w:val="20"/>
          <w:szCs w:val="20"/>
          <w:lang w:val="ka-GE"/>
        </w:rPr>
        <w:t>მაჩვენებელიც</w:t>
      </w:r>
      <w:r w:rsidRPr="00B170B2">
        <w:rPr>
          <w:sz w:val="20"/>
          <w:szCs w:val="20"/>
          <w:lang w:val="ka-GE"/>
        </w:rPr>
        <w:t xml:space="preserve">, </w:t>
      </w:r>
      <w:r w:rsidRPr="00B170B2">
        <w:rPr>
          <w:rFonts w:ascii="Sylfaen" w:hAnsi="Sylfaen" w:cs="Sylfaen"/>
          <w:sz w:val="20"/>
          <w:szCs w:val="20"/>
          <w:lang w:val="ka-GE"/>
        </w:rPr>
        <w:t xml:space="preserve"> რომლის სიდიდე</w:t>
      </w:r>
      <w:r w:rsidR="00DB250D">
        <w:rPr>
          <w:rFonts w:ascii="Sylfaen" w:hAnsi="Sylfaen" w:cs="Sylfaen"/>
          <w:sz w:val="20"/>
          <w:szCs w:val="20"/>
          <w:lang w:val="ka-GE"/>
        </w:rPr>
        <w:t>საც</w:t>
      </w:r>
      <w:r w:rsidRPr="00B170B2">
        <w:rPr>
          <w:sz w:val="20"/>
          <w:szCs w:val="20"/>
          <w:lang w:val="ka-GE"/>
        </w:rPr>
        <w:t xml:space="preserve"> </w:t>
      </w:r>
      <w:r w:rsidRPr="00B170B2">
        <w:rPr>
          <w:rFonts w:ascii="Sylfaen" w:hAnsi="Sylfaen" w:cs="Sylfaen"/>
          <w:sz w:val="20"/>
          <w:szCs w:val="20"/>
          <w:lang w:val="ka-GE"/>
        </w:rPr>
        <w:t>არ უნდა გადა</w:t>
      </w:r>
      <w:r w:rsidR="00DB250D">
        <w:rPr>
          <w:rFonts w:ascii="Sylfaen" w:hAnsi="Sylfaen" w:cs="Sylfaen"/>
          <w:sz w:val="20"/>
          <w:szCs w:val="20"/>
          <w:lang w:val="ka-GE"/>
        </w:rPr>
        <w:t>ე</w:t>
      </w:r>
      <w:r w:rsidRPr="00B170B2">
        <w:rPr>
          <w:rFonts w:ascii="Sylfaen" w:hAnsi="Sylfaen" w:cs="Sylfaen"/>
          <w:sz w:val="20"/>
          <w:szCs w:val="20"/>
          <w:lang w:val="ka-GE"/>
        </w:rPr>
        <w:t>ჭარბ</w:t>
      </w:r>
      <w:r w:rsidR="00DB250D">
        <w:rPr>
          <w:rFonts w:ascii="Sylfaen" w:hAnsi="Sylfaen" w:cs="Sylfaen"/>
          <w:sz w:val="20"/>
          <w:szCs w:val="20"/>
          <w:lang w:val="ka-GE"/>
        </w:rPr>
        <w:t>ებინა</w:t>
      </w:r>
      <w:r w:rsidRPr="00B170B2">
        <w:rPr>
          <w:sz w:val="20"/>
          <w:szCs w:val="20"/>
          <w:lang w:val="ka-GE"/>
        </w:rPr>
        <w:t xml:space="preserve"> </w:t>
      </w:r>
      <w:r w:rsidRPr="00B170B2">
        <w:rPr>
          <w:rFonts w:ascii="Sylfaen" w:hAnsi="Sylfaen" w:cs="Sylfaen"/>
          <w:sz w:val="20"/>
          <w:szCs w:val="20"/>
          <w:lang w:val="ka-GE"/>
        </w:rPr>
        <w:t>დაკვირვების</w:t>
      </w:r>
      <w:r w:rsidRPr="00B170B2">
        <w:rPr>
          <w:sz w:val="20"/>
          <w:szCs w:val="20"/>
          <w:lang w:val="ka-GE"/>
        </w:rPr>
        <w:t xml:space="preserve">  </w:t>
      </w:r>
      <w:r w:rsidRPr="00B170B2">
        <w:rPr>
          <w:rFonts w:ascii="Sylfaen" w:hAnsi="Sylfaen" w:cs="Sylfaen"/>
          <w:sz w:val="20"/>
          <w:szCs w:val="20"/>
          <w:lang w:val="ka-GE"/>
        </w:rPr>
        <w:t>პროცესში მიღებულ საშუალო მაჩვენებელ</w:t>
      </w:r>
      <w:r w:rsidR="00DB250D">
        <w:rPr>
          <w:rFonts w:ascii="Sylfaen" w:hAnsi="Sylfaen" w:cs="Sylfaen"/>
          <w:sz w:val="20"/>
          <w:szCs w:val="20"/>
          <w:lang w:val="ka-GE"/>
        </w:rPr>
        <w:t>ზე</w:t>
      </w:r>
      <w:r w:rsidRPr="00B170B2">
        <w:rPr>
          <w:sz w:val="20"/>
          <w:szCs w:val="20"/>
          <w:lang w:val="ka-GE"/>
        </w:rPr>
        <w:t>.</w:t>
      </w:r>
      <w:r w:rsidRPr="00B170B2">
        <w:rPr>
          <w:rFonts w:ascii="Sylfaen" w:hAnsi="Sylfaen"/>
          <w:sz w:val="20"/>
          <w:szCs w:val="20"/>
          <w:lang w:val="ka-GE"/>
        </w:rPr>
        <w:t xml:space="preserve"> </w:t>
      </w:r>
    </w:p>
    <w:p w14:paraId="5D2D61EB" w14:textId="287CE4D2" w:rsidR="00B821C0" w:rsidRDefault="00B821C0" w:rsidP="00B170B2">
      <w:pPr>
        <w:spacing w:after="0"/>
        <w:ind w:firstLine="720"/>
        <w:jc w:val="both"/>
        <w:rPr>
          <w:rFonts w:ascii="Sylfaen" w:hAnsi="Sylfaen"/>
          <w:sz w:val="20"/>
          <w:szCs w:val="20"/>
          <w:lang w:val="ka-GE"/>
        </w:rPr>
      </w:pPr>
      <w:r w:rsidRPr="00B170B2">
        <w:rPr>
          <w:rFonts w:ascii="Sylfaen" w:hAnsi="Sylfaen" w:cs="Sylfaen"/>
          <w:sz w:val="20"/>
          <w:szCs w:val="20"/>
          <w:lang w:val="ka-GE"/>
        </w:rPr>
        <w:t>მიმდინარე დაკვირვება</w:t>
      </w:r>
      <w:r w:rsidR="00DB250D">
        <w:rPr>
          <w:rFonts w:ascii="Sylfaen" w:hAnsi="Sylfaen" w:cs="Sylfaen"/>
          <w:sz w:val="20"/>
          <w:szCs w:val="20"/>
          <w:lang w:val="ka-GE"/>
        </w:rPr>
        <w:t>ს</w:t>
      </w:r>
      <w:r w:rsidRPr="00B170B2">
        <w:rPr>
          <w:rFonts w:ascii="Sylfaen" w:hAnsi="Sylfaen" w:cs="Sylfaen"/>
          <w:sz w:val="20"/>
          <w:szCs w:val="20"/>
          <w:lang w:val="ka-GE"/>
        </w:rPr>
        <w:t xml:space="preserve"> უნდა მო</w:t>
      </w:r>
      <w:r w:rsidR="00DB250D">
        <w:rPr>
          <w:rFonts w:ascii="Sylfaen" w:hAnsi="Sylfaen" w:cs="Sylfaen"/>
          <w:sz w:val="20"/>
          <w:szCs w:val="20"/>
          <w:lang w:val="ka-GE"/>
        </w:rPr>
        <w:t>ე</w:t>
      </w:r>
      <w:r w:rsidRPr="00B170B2">
        <w:rPr>
          <w:rFonts w:ascii="Sylfaen" w:hAnsi="Sylfaen" w:cs="Sylfaen"/>
          <w:sz w:val="20"/>
          <w:szCs w:val="20"/>
          <w:lang w:val="ka-GE"/>
        </w:rPr>
        <w:t>ცვა 1 და 3 თვიანი პერიოდები, ხოლო გრძელვადიან</w:t>
      </w:r>
      <w:r w:rsidR="00DB250D">
        <w:rPr>
          <w:rFonts w:ascii="Sylfaen" w:hAnsi="Sylfaen" w:cs="Sylfaen"/>
          <w:sz w:val="20"/>
          <w:szCs w:val="20"/>
          <w:lang w:val="ka-GE"/>
        </w:rPr>
        <w:t xml:space="preserve"> </w:t>
      </w:r>
      <w:r w:rsidRPr="00B170B2">
        <w:rPr>
          <w:rFonts w:ascii="Sylfaen" w:hAnsi="Sylfaen" w:cs="Sylfaen"/>
          <w:sz w:val="20"/>
          <w:szCs w:val="20"/>
          <w:lang w:val="ka-GE"/>
        </w:rPr>
        <w:t>დაკვირვება</w:t>
      </w:r>
      <w:r w:rsidR="00DB250D">
        <w:rPr>
          <w:rFonts w:ascii="Sylfaen" w:hAnsi="Sylfaen" w:cs="Sylfaen"/>
          <w:sz w:val="20"/>
          <w:szCs w:val="20"/>
          <w:lang w:val="ka-GE"/>
        </w:rPr>
        <w:t>ს</w:t>
      </w:r>
      <w:r w:rsidRPr="00B170B2">
        <w:rPr>
          <w:rFonts w:ascii="Sylfaen" w:hAnsi="Sylfaen" w:cs="Sylfaen"/>
          <w:sz w:val="20"/>
          <w:szCs w:val="20"/>
          <w:lang w:val="ka-GE"/>
        </w:rPr>
        <w:t xml:space="preserve"> - 6 თვიანი და 1 წლიანი პერიოდები. აღნიშნული</w:t>
      </w:r>
      <w:r w:rsidRPr="00B170B2">
        <w:rPr>
          <w:rFonts w:ascii="Sylfaen" w:hAnsi="Sylfaen"/>
          <w:sz w:val="20"/>
          <w:szCs w:val="20"/>
          <w:lang w:val="ka-GE"/>
        </w:rPr>
        <w:t xml:space="preserve"> მოხსენებითი ბარათი უნდა დართ</w:t>
      </w:r>
      <w:r w:rsidR="00DB250D">
        <w:rPr>
          <w:rFonts w:ascii="Sylfaen" w:hAnsi="Sylfaen"/>
          <w:sz w:val="20"/>
          <w:szCs w:val="20"/>
          <w:lang w:val="ka-GE"/>
        </w:rPr>
        <w:t>ვ</w:t>
      </w:r>
      <w:r w:rsidRPr="00B170B2">
        <w:rPr>
          <w:rFonts w:ascii="Sylfaen" w:hAnsi="Sylfaen"/>
          <w:sz w:val="20"/>
          <w:szCs w:val="20"/>
          <w:lang w:val="ka-GE"/>
        </w:rPr>
        <w:t>ო</w:t>
      </w:r>
      <w:r w:rsidR="00DB250D">
        <w:rPr>
          <w:rFonts w:ascii="Sylfaen" w:hAnsi="Sylfaen"/>
          <w:sz w:val="20"/>
          <w:szCs w:val="20"/>
          <w:lang w:val="ka-GE"/>
        </w:rPr>
        <w:t>და</w:t>
      </w:r>
      <w:r w:rsidRPr="00B170B2">
        <w:rPr>
          <w:rFonts w:ascii="Sylfaen" w:hAnsi="Sylfaen"/>
          <w:sz w:val="20"/>
          <w:szCs w:val="20"/>
          <w:lang w:val="ka-GE"/>
        </w:rPr>
        <w:t xml:space="preserve"> ინდივიდუალურ-სამართლებრივი  აქტის პროექტს.</w:t>
      </w:r>
    </w:p>
    <w:p w14:paraId="31126357" w14:textId="77777777" w:rsidR="00B821C0" w:rsidRPr="00B170B2" w:rsidRDefault="00B821C0" w:rsidP="00B821C0">
      <w:pPr>
        <w:spacing w:after="0"/>
        <w:ind w:firstLine="720"/>
        <w:jc w:val="both"/>
        <w:rPr>
          <w:rFonts w:ascii="Sylfaen" w:hAnsi="Sylfaen" w:cs="Sylfaen"/>
          <w:sz w:val="20"/>
          <w:szCs w:val="20"/>
          <w:lang w:val="ka-GE"/>
        </w:rPr>
      </w:pPr>
      <w:r w:rsidRPr="00B170B2">
        <w:rPr>
          <w:rFonts w:ascii="Sylfaen" w:hAnsi="Sylfaen" w:cs="Sylfaen"/>
          <w:sz w:val="20"/>
          <w:szCs w:val="20"/>
          <w:lang w:val="ka-GE"/>
        </w:rPr>
        <w:t>2.</w:t>
      </w:r>
      <w:r w:rsidRPr="00B170B2">
        <w:rPr>
          <w:rFonts w:ascii="Sylfaen" w:hAnsi="Sylfaen" w:cs="Sylfaen"/>
          <w:sz w:val="20"/>
          <w:szCs w:val="20"/>
          <w:lang w:val="ka-GE"/>
        </w:rPr>
        <w:tab/>
        <w:t>სამინისტროს სისტემაში უნდა დაინერგოს სამორიგეო ავტომობილებით სარგებლობის ერთიანი წესი. ამისათვის მიზანშეწონილია შემოღებულ იქნას ზონარგაყრილი და ბეჭდით დამოწმებული ჟურნალების სისტემა.</w:t>
      </w:r>
    </w:p>
    <w:p w14:paraId="2979DAD2" w14:textId="77777777" w:rsidR="00B821C0" w:rsidRPr="00B170B2" w:rsidRDefault="00B821C0" w:rsidP="00B821C0">
      <w:pPr>
        <w:spacing w:after="0"/>
        <w:jc w:val="both"/>
        <w:rPr>
          <w:rFonts w:ascii="Sylfaen" w:hAnsi="Sylfaen" w:cs="Sylfaen"/>
          <w:sz w:val="20"/>
          <w:szCs w:val="20"/>
          <w:lang w:val="ka-GE"/>
        </w:rPr>
      </w:pPr>
      <w:r w:rsidRPr="00B170B2">
        <w:rPr>
          <w:rFonts w:ascii="Sylfaen" w:hAnsi="Sylfaen" w:cs="Sylfaen"/>
          <w:sz w:val="20"/>
          <w:szCs w:val="20"/>
          <w:lang w:val="ka-GE"/>
        </w:rPr>
        <w:t>ჟურნალებში ჩანაწერები უნდა განხორციელდეს  წარმოდგენილი ნიმუშის მიხედვით. ასევე, უნდა დადგინდეს ჟურნალების წარმოების სისწორესა და ცენტრალურ ოფისში გადაგზავნაზე პასუხისმგებელ პირთა წრე.</w:t>
      </w:r>
    </w:p>
    <w:p w14:paraId="42CC7870" w14:textId="5ABBDF4B" w:rsidR="00B821C0" w:rsidRPr="00B170B2" w:rsidRDefault="00BA0BBA" w:rsidP="00BA0BBA">
      <w:pPr>
        <w:spacing w:after="0"/>
        <w:jc w:val="both"/>
        <w:rPr>
          <w:rFonts w:ascii="Sylfaen" w:hAnsi="Sylfaen" w:cs="Sylfaen"/>
          <w:sz w:val="20"/>
          <w:szCs w:val="20"/>
          <w:lang w:val="ka-GE"/>
        </w:rPr>
      </w:pPr>
      <w:r>
        <w:rPr>
          <w:rFonts w:ascii="Sylfaen" w:hAnsi="Sylfaen" w:cs="Sylfaen"/>
          <w:sz w:val="20"/>
          <w:szCs w:val="20"/>
          <w:lang w:val="ka-GE"/>
        </w:rPr>
        <w:lastRenderedPageBreak/>
        <w:t xml:space="preserve"> </w:t>
      </w:r>
      <w:r w:rsidR="00F72F97">
        <w:rPr>
          <w:rFonts w:ascii="Sylfaen" w:hAnsi="Sylfaen" w:cs="Sylfaen"/>
          <w:sz w:val="20"/>
          <w:szCs w:val="20"/>
          <w:lang w:val="ka-GE"/>
        </w:rPr>
        <w:tab/>
      </w:r>
      <w:r w:rsidR="00B821C0" w:rsidRPr="00B170B2">
        <w:rPr>
          <w:rFonts w:ascii="Sylfaen" w:hAnsi="Sylfaen" w:cs="Sylfaen"/>
          <w:sz w:val="20"/>
          <w:szCs w:val="20"/>
          <w:lang w:val="ka-GE"/>
        </w:rPr>
        <w:t>პასუხისმგებელი პირებ</w:t>
      </w:r>
      <w:r w:rsidR="00DB250D">
        <w:rPr>
          <w:rFonts w:ascii="Sylfaen" w:hAnsi="Sylfaen" w:cs="Sylfaen"/>
          <w:sz w:val="20"/>
          <w:szCs w:val="20"/>
          <w:lang w:val="ka-GE"/>
        </w:rPr>
        <w:t>მა</w:t>
      </w:r>
      <w:r w:rsidR="00B821C0" w:rsidRPr="00B170B2">
        <w:rPr>
          <w:rFonts w:ascii="Sylfaen" w:hAnsi="Sylfaen" w:cs="Sylfaen"/>
          <w:sz w:val="20"/>
          <w:szCs w:val="20"/>
          <w:lang w:val="ka-GE"/>
        </w:rPr>
        <w:t xml:space="preserve">, ყოველი თვის ბოლო რიცხვში </w:t>
      </w:r>
      <w:r w:rsidR="00B821C0" w:rsidRPr="00B170B2">
        <w:rPr>
          <w:rFonts w:ascii="Sylfaen" w:hAnsi="Sylfaen" w:cs="Sylfaen"/>
          <w:i/>
          <w:sz w:val="20"/>
          <w:szCs w:val="20"/>
          <w:lang w:val="ka-GE"/>
        </w:rPr>
        <w:t xml:space="preserve">(როდესაც ემთხვევა გამოსასვლელ და/ან უქმე დღეს, მოქმედი კანონმდებლობით გათვალისწინებული წესით) </w:t>
      </w:r>
      <w:r w:rsidR="00B821C0" w:rsidRPr="00B170B2">
        <w:rPr>
          <w:rFonts w:ascii="Sylfaen" w:hAnsi="Sylfaen" w:cs="Sylfaen"/>
          <w:sz w:val="20"/>
          <w:szCs w:val="20"/>
          <w:lang w:val="ka-GE"/>
        </w:rPr>
        <w:t xml:space="preserve">ჟურნალებიდან ამონაწერს, დასკანერებული და ხელმოწერილი ფორმით, ასევე </w:t>
      </w:r>
      <w:r w:rsidR="00B821C0" w:rsidRPr="00B170B2">
        <w:rPr>
          <w:rFonts w:ascii="Sylfaen" w:hAnsi="Sylfaen" w:cs="Sylfaen"/>
          <w:sz w:val="20"/>
          <w:szCs w:val="20"/>
        </w:rPr>
        <w:t xml:space="preserve">Excel </w:t>
      </w:r>
      <w:r w:rsidR="00B821C0" w:rsidRPr="00B170B2">
        <w:rPr>
          <w:rFonts w:ascii="Sylfaen" w:hAnsi="Sylfaen" w:cs="Sylfaen"/>
          <w:sz w:val="20"/>
          <w:szCs w:val="20"/>
          <w:lang w:val="ka-GE"/>
        </w:rPr>
        <w:t xml:space="preserve">ფაილით, </w:t>
      </w:r>
      <w:r w:rsidR="00DB250D">
        <w:rPr>
          <w:rFonts w:ascii="Sylfaen" w:hAnsi="Sylfaen" w:cs="Sylfaen"/>
          <w:sz w:val="20"/>
          <w:szCs w:val="20"/>
          <w:lang w:val="ka-GE"/>
        </w:rPr>
        <w:t xml:space="preserve">უნდა </w:t>
      </w:r>
      <w:r w:rsidR="00DB250D" w:rsidRPr="00B170B2">
        <w:rPr>
          <w:rFonts w:ascii="Sylfaen" w:hAnsi="Sylfaen" w:cs="Sylfaen"/>
          <w:sz w:val="20"/>
          <w:szCs w:val="20"/>
          <w:lang w:val="ka-GE"/>
        </w:rPr>
        <w:t>გადააგზავნ</w:t>
      </w:r>
      <w:r w:rsidR="00DB250D">
        <w:rPr>
          <w:rFonts w:ascii="Sylfaen" w:hAnsi="Sylfaen" w:cs="Sylfaen"/>
          <w:sz w:val="20"/>
          <w:szCs w:val="20"/>
          <w:lang w:val="ka-GE"/>
        </w:rPr>
        <w:t>ო</w:t>
      </w:r>
      <w:r w:rsidR="00DB250D" w:rsidRPr="00B170B2">
        <w:rPr>
          <w:rFonts w:ascii="Sylfaen" w:hAnsi="Sylfaen" w:cs="Sylfaen"/>
          <w:sz w:val="20"/>
          <w:szCs w:val="20"/>
          <w:lang w:val="ka-GE"/>
        </w:rPr>
        <w:t xml:space="preserve">ნ </w:t>
      </w:r>
      <w:r w:rsidR="00B821C0" w:rsidRPr="00B170B2">
        <w:rPr>
          <w:rFonts w:ascii="Sylfaen" w:hAnsi="Sylfaen" w:cs="Sylfaen"/>
          <w:sz w:val="20"/>
          <w:szCs w:val="20"/>
          <w:lang w:val="ka-GE"/>
        </w:rPr>
        <w:t>ცენტრალურ ოფისში.</w:t>
      </w:r>
    </w:p>
    <w:p w14:paraId="39354BD6" w14:textId="77777777" w:rsidR="00B821C0" w:rsidRPr="00B170B2" w:rsidRDefault="00B821C0" w:rsidP="00F72F97">
      <w:pPr>
        <w:spacing w:after="0"/>
        <w:ind w:firstLine="720"/>
        <w:jc w:val="both"/>
        <w:rPr>
          <w:rFonts w:ascii="Sylfaen" w:hAnsi="Sylfaen" w:cs="Sylfaen"/>
          <w:sz w:val="20"/>
          <w:szCs w:val="20"/>
          <w:lang w:val="ka-GE"/>
        </w:rPr>
      </w:pPr>
      <w:r w:rsidRPr="00B170B2">
        <w:rPr>
          <w:rFonts w:ascii="Sylfaen" w:hAnsi="Sylfaen" w:cs="Sylfaen"/>
          <w:sz w:val="20"/>
          <w:szCs w:val="20"/>
          <w:lang w:val="ka-GE"/>
        </w:rPr>
        <w:t>შესაბამისი დოკუმენტაციის დადგენილ ვადებში  წარმოუდგენლობის თითოეული შემთხვევა უნდა გახდეს მომდევნო თვის ლიმიტის ჩაურთველობის საფუძველი. აღნიშნულმა, უნდა უზრუნველყოს სამორიგეო ავტომობილების გამოყენების კონტროლი:</w:t>
      </w:r>
    </w:p>
    <w:p w14:paraId="4CAB20D7" w14:textId="77777777" w:rsidR="00B821C0" w:rsidRPr="005104A9" w:rsidRDefault="005104A9" w:rsidP="005104A9">
      <w:pPr>
        <w:spacing w:after="0"/>
        <w:ind w:left="7920" w:firstLine="720"/>
        <w:jc w:val="both"/>
        <w:rPr>
          <w:rFonts w:ascii="Sylfaen" w:hAnsi="Sylfaen" w:cs="Sylfaen"/>
          <w:sz w:val="16"/>
          <w:szCs w:val="20"/>
          <w:lang w:val="ka-GE"/>
        </w:rPr>
      </w:pPr>
      <w:r w:rsidRPr="005104A9">
        <w:rPr>
          <w:rFonts w:ascii="Sylfaen" w:hAnsi="Sylfaen" w:cs="Sylfaen"/>
          <w:sz w:val="16"/>
          <w:szCs w:val="20"/>
          <w:lang w:val="ka-GE"/>
        </w:rPr>
        <w:t>/</w:t>
      </w:r>
      <w:r w:rsidR="00B821C0" w:rsidRPr="005104A9">
        <w:rPr>
          <w:rFonts w:ascii="Sylfaen" w:hAnsi="Sylfaen" w:cs="Sylfaen"/>
          <w:sz w:val="16"/>
          <w:szCs w:val="20"/>
          <w:lang w:val="ka-GE"/>
        </w:rPr>
        <w:t>ნიმუში</w:t>
      </w:r>
      <w:r w:rsidRPr="005104A9">
        <w:rPr>
          <w:rFonts w:ascii="Sylfaen" w:hAnsi="Sylfaen" w:cs="Sylfaen"/>
          <w:sz w:val="16"/>
          <w:szCs w:val="20"/>
          <w:lang w:val="ka-GE"/>
        </w:rPr>
        <w:t>/</w:t>
      </w:r>
    </w:p>
    <w:tbl>
      <w:tblPr>
        <w:tblStyle w:val="TableGridLight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4"/>
        <w:gridCol w:w="1226"/>
        <w:gridCol w:w="1138"/>
        <w:gridCol w:w="1374"/>
        <w:gridCol w:w="1209"/>
        <w:gridCol w:w="992"/>
        <w:gridCol w:w="1651"/>
        <w:gridCol w:w="1062"/>
      </w:tblGrid>
      <w:tr w:rsidR="00B821C0" w:rsidRPr="00B170B2" w14:paraId="741400CC" w14:textId="77777777" w:rsidTr="005104A9">
        <w:trPr>
          <w:trHeight w:val="332"/>
        </w:trPr>
        <w:tc>
          <w:tcPr>
            <w:tcW w:w="924" w:type="dxa"/>
            <w:vMerge w:val="restart"/>
            <w:vAlign w:val="center"/>
          </w:tcPr>
          <w:p w14:paraId="5C17B89D" w14:textId="77777777" w:rsidR="00B821C0" w:rsidRPr="005104A9" w:rsidRDefault="00B821C0" w:rsidP="00B170B2">
            <w:pPr>
              <w:jc w:val="center"/>
              <w:rPr>
                <w:rFonts w:cs="Sylfaen"/>
                <w:b/>
                <w:sz w:val="16"/>
                <w:szCs w:val="16"/>
                <w:lang w:val="ka-GE"/>
              </w:rPr>
            </w:pPr>
            <w:r w:rsidRPr="005104A9">
              <w:rPr>
                <w:rFonts w:cs="Sylfaen"/>
                <w:b/>
                <w:sz w:val="16"/>
                <w:szCs w:val="16"/>
                <w:lang w:val="ka-GE"/>
              </w:rPr>
              <w:t>თარიღი</w:t>
            </w:r>
          </w:p>
          <w:p w14:paraId="15123714" w14:textId="77777777" w:rsidR="00B821C0" w:rsidRPr="005104A9" w:rsidRDefault="00B821C0" w:rsidP="00B170B2">
            <w:pPr>
              <w:jc w:val="center"/>
              <w:rPr>
                <w:rFonts w:cs="Sylfaen"/>
                <w:b/>
                <w:sz w:val="16"/>
                <w:szCs w:val="16"/>
                <w:lang w:val="ka-GE"/>
              </w:rPr>
            </w:pPr>
            <w:r w:rsidRPr="005104A9">
              <w:rPr>
                <w:rFonts w:cs="Sylfaen"/>
                <w:b/>
                <w:sz w:val="16"/>
                <w:szCs w:val="16"/>
                <w:lang w:val="ka-GE"/>
              </w:rPr>
              <w:t>თვე, რიცხვი</w:t>
            </w:r>
          </w:p>
        </w:tc>
        <w:tc>
          <w:tcPr>
            <w:tcW w:w="2364" w:type="dxa"/>
            <w:gridSpan w:val="2"/>
            <w:vAlign w:val="center"/>
          </w:tcPr>
          <w:p w14:paraId="76D7BE26" w14:textId="77777777" w:rsidR="00B821C0" w:rsidRPr="005104A9" w:rsidRDefault="00B821C0" w:rsidP="00B170B2">
            <w:pPr>
              <w:jc w:val="center"/>
              <w:rPr>
                <w:rFonts w:cs="Sylfaen"/>
                <w:b/>
                <w:sz w:val="16"/>
                <w:szCs w:val="16"/>
                <w:lang w:val="ka-GE"/>
              </w:rPr>
            </w:pPr>
            <w:r w:rsidRPr="005104A9">
              <w:rPr>
                <w:rFonts w:cs="Sylfaen"/>
                <w:b/>
                <w:sz w:val="16"/>
                <w:szCs w:val="16"/>
                <w:lang w:val="ka-GE"/>
              </w:rPr>
              <w:t>ავტომობილის რეკვიზიტები</w:t>
            </w:r>
          </w:p>
        </w:tc>
        <w:tc>
          <w:tcPr>
            <w:tcW w:w="1374" w:type="dxa"/>
            <w:vMerge w:val="restart"/>
            <w:vAlign w:val="center"/>
          </w:tcPr>
          <w:p w14:paraId="4DA6A75F" w14:textId="77777777" w:rsidR="00B821C0" w:rsidRPr="005104A9" w:rsidRDefault="00B821C0" w:rsidP="00B170B2">
            <w:pPr>
              <w:jc w:val="center"/>
              <w:rPr>
                <w:rFonts w:cs="Sylfaen"/>
                <w:b/>
                <w:sz w:val="16"/>
                <w:szCs w:val="16"/>
                <w:lang w:val="ka-GE"/>
              </w:rPr>
            </w:pPr>
            <w:r w:rsidRPr="005104A9">
              <w:rPr>
                <w:rFonts w:cs="Sylfaen"/>
                <w:b/>
                <w:sz w:val="16"/>
                <w:szCs w:val="16"/>
                <w:lang w:val="ka-GE"/>
              </w:rPr>
              <w:t>ოდომეტრის მაჩვენებელი</w:t>
            </w:r>
          </w:p>
        </w:tc>
        <w:tc>
          <w:tcPr>
            <w:tcW w:w="1209" w:type="dxa"/>
            <w:vMerge w:val="restart"/>
            <w:vAlign w:val="center"/>
          </w:tcPr>
          <w:p w14:paraId="0D6FD330" w14:textId="77777777" w:rsidR="00B821C0" w:rsidRPr="005104A9" w:rsidRDefault="00B821C0" w:rsidP="00B170B2">
            <w:pPr>
              <w:jc w:val="center"/>
              <w:rPr>
                <w:rFonts w:cs="Sylfaen"/>
                <w:b/>
                <w:sz w:val="16"/>
                <w:szCs w:val="16"/>
                <w:lang w:val="ka-GE"/>
              </w:rPr>
            </w:pPr>
            <w:r w:rsidRPr="005104A9">
              <w:rPr>
                <w:rFonts w:cs="Sylfaen"/>
                <w:b/>
                <w:sz w:val="16"/>
                <w:szCs w:val="16"/>
                <w:lang w:val="ka-GE"/>
              </w:rPr>
              <w:t>მარშრუტი</w:t>
            </w:r>
          </w:p>
        </w:tc>
        <w:tc>
          <w:tcPr>
            <w:tcW w:w="992" w:type="dxa"/>
            <w:vMerge w:val="restart"/>
            <w:vAlign w:val="center"/>
          </w:tcPr>
          <w:p w14:paraId="16058C97" w14:textId="77777777" w:rsidR="00B821C0" w:rsidRPr="005104A9" w:rsidRDefault="00B821C0" w:rsidP="00B170B2">
            <w:pPr>
              <w:jc w:val="center"/>
              <w:rPr>
                <w:rFonts w:cs="Sylfaen"/>
                <w:b/>
                <w:sz w:val="16"/>
                <w:szCs w:val="16"/>
                <w:lang w:val="ka-GE"/>
              </w:rPr>
            </w:pPr>
            <w:r w:rsidRPr="005104A9">
              <w:rPr>
                <w:rFonts w:cs="Sylfaen"/>
                <w:b/>
                <w:sz w:val="16"/>
                <w:szCs w:val="16"/>
                <w:lang w:val="ka-GE"/>
              </w:rPr>
              <w:t>მანძილი (კმ)</w:t>
            </w:r>
          </w:p>
        </w:tc>
        <w:tc>
          <w:tcPr>
            <w:tcW w:w="1651" w:type="dxa"/>
            <w:vMerge w:val="restart"/>
            <w:vAlign w:val="center"/>
          </w:tcPr>
          <w:p w14:paraId="6DEF4083" w14:textId="77777777" w:rsidR="00B821C0" w:rsidRPr="005104A9" w:rsidRDefault="00B821C0" w:rsidP="00B170B2">
            <w:pPr>
              <w:jc w:val="center"/>
              <w:rPr>
                <w:rFonts w:cs="Sylfaen"/>
                <w:b/>
                <w:sz w:val="16"/>
                <w:szCs w:val="16"/>
                <w:lang w:val="ka-GE"/>
              </w:rPr>
            </w:pPr>
            <w:r w:rsidRPr="005104A9">
              <w:rPr>
                <w:rFonts w:cs="Sylfaen"/>
                <w:b/>
                <w:sz w:val="16"/>
                <w:szCs w:val="16"/>
                <w:lang w:val="ka-GE"/>
              </w:rPr>
              <w:t>პასუხისმგებელი პირის ხელმოწერა</w:t>
            </w:r>
          </w:p>
        </w:tc>
        <w:tc>
          <w:tcPr>
            <w:tcW w:w="1062" w:type="dxa"/>
            <w:vMerge w:val="restart"/>
            <w:vAlign w:val="center"/>
          </w:tcPr>
          <w:p w14:paraId="0E8AE29F" w14:textId="77777777" w:rsidR="00B821C0" w:rsidRPr="005104A9" w:rsidRDefault="00B821C0" w:rsidP="00B170B2">
            <w:pPr>
              <w:jc w:val="center"/>
              <w:rPr>
                <w:rFonts w:cs="Sylfaen"/>
                <w:b/>
                <w:sz w:val="16"/>
                <w:szCs w:val="16"/>
                <w:lang w:val="ka-GE"/>
              </w:rPr>
            </w:pPr>
            <w:r w:rsidRPr="005104A9">
              <w:rPr>
                <w:rFonts w:cs="Sylfaen"/>
                <w:b/>
                <w:sz w:val="16"/>
                <w:szCs w:val="16"/>
                <w:lang w:val="ka-GE"/>
              </w:rPr>
              <w:t>შენიშვნა</w:t>
            </w:r>
          </w:p>
          <w:p w14:paraId="01249926" w14:textId="77777777" w:rsidR="00B821C0" w:rsidRPr="005104A9" w:rsidRDefault="00B821C0" w:rsidP="00B170B2">
            <w:pPr>
              <w:jc w:val="center"/>
              <w:rPr>
                <w:rFonts w:cs="Sylfaen"/>
                <w:b/>
                <w:sz w:val="16"/>
                <w:szCs w:val="16"/>
                <w:lang w:val="ka-GE"/>
              </w:rPr>
            </w:pPr>
          </w:p>
        </w:tc>
      </w:tr>
      <w:tr w:rsidR="00B821C0" w:rsidRPr="00B170B2" w14:paraId="4147EAF7" w14:textId="77777777" w:rsidTr="005104A9">
        <w:trPr>
          <w:trHeight w:val="250"/>
        </w:trPr>
        <w:tc>
          <w:tcPr>
            <w:tcW w:w="924" w:type="dxa"/>
            <w:vMerge/>
          </w:tcPr>
          <w:p w14:paraId="3E6F8294" w14:textId="77777777" w:rsidR="00B821C0" w:rsidRPr="00B170B2" w:rsidRDefault="00B821C0" w:rsidP="00F96340">
            <w:pPr>
              <w:jc w:val="center"/>
              <w:rPr>
                <w:rFonts w:cs="Sylfaen"/>
                <w:sz w:val="16"/>
                <w:szCs w:val="16"/>
                <w:lang w:val="ka-GE"/>
              </w:rPr>
            </w:pPr>
          </w:p>
        </w:tc>
        <w:tc>
          <w:tcPr>
            <w:tcW w:w="1226" w:type="dxa"/>
            <w:vAlign w:val="center"/>
          </w:tcPr>
          <w:p w14:paraId="56F13F81" w14:textId="77777777" w:rsidR="00B821C0" w:rsidRPr="005104A9" w:rsidRDefault="00B821C0" w:rsidP="00B170B2">
            <w:pPr>
              <w:jc w:val="center"/>
              <w:rPr>
                <w:rFonts w:cs="Sylfaen"/>
                <w:b/>
                <w:sz w:val="16"/>
                <w:szCs w:val="16"/>
                <w:lang w:val="ka-GE"/>
              </w:rPr>
            </w:pPr>
            <w:r w:rsidRPr="005104A9">
              <w:rPr>
                <w:rFonts w:cs="Sylfaen"/>
                <w:b/>
                <w:sz w:val="16"/>
                <w:szCs w:val="16"/>
                <w:lang w:val="ka-GE"/>
              </w:rPr>
              <w:t>მარკა</w:t>
            </w:r>
          </w:p>
        </w:tc>
        <w:tc>
          <w:tcPr>
            <w:tcW w:w="1138" w:type="dxa"/>
            <w:vAlign w:val="center"/>
          </w:tcPr>
          <w:p w14:paraId="001E2C9B" w14:textId="77777777" w:rsidR="00B821C0" w:rsidRPr="005104A9" w:rsidRDefault="00B821C0" w:rsidP="00B170B2">
            <w:pPr>
              <w:jc w:val="center"/>
              <w:rPr>
                <w:rFonts w:cs="Sylfaen"/>
                <w:b/>
                <w:sz w:val="16"/>
                <w:szCs w:val="16"/>
                <w:lang w:val="ka-GE"/>
              </w:rPr>
            </w:pPr>
            <w:r w:rsidRPr="005104A9">
              <w:rPr>
                <w:rFonts w:cs="Sylfaen"/>
                <w:b/>
                <w:sz w:val="16"/>
                <w:szCs w:val="16"/>
                <w:lang w:val="ka-GE"/>
              </w:rPr>
              <w:t>სახ.ნომერი</w:t>
            </w:r>
          </w:p>
        </w:tc>
        <w:tc>
          <w:tcPr>
            <w:tcW w:w="1374" w:type="dxa"/>
            <w:vMerge/>
          </w:tcPr>
          <w:p w14:paraId="20A1E9A3" w14:textId="77777777" w:rsidR="00B821C0" w:rsidRPr="00B170B2" w:rsidRDefault="00B821C0" w:rsidP="00F96340">
            <w:pPr>
              <w:jc w:val="center"/>
              <w:rPr>
                <w:rFonts w:cs="Sylfaen"/>
                <w:sz w:val="16"/>
                <w:szCs w:val="16"/>
                <w:lang w:val="ka-GE"/>
              </w:rPr>
            </w:pPr>
          </w:p>
        </w:tc>
        <w:tc>
          <w:tcPr>
            <w:tcW w:w="1209" w:type="dxa"/>
            <w:vMerge/>
          </w:tcPr>
          <w:p w14:paraId="7E8CD5F3" w14:textId="77777777" w:rsidR="00B821C0" w:rsidRPr="00B170B2" w:rsidRDefault="00B821C0" w:rsidP="00F96340">
            <w:pPr>
              <w:jc w:val="center"/>
              <w:rPr>
                <w:rFonts w:cs="Sylfaen"/>
                <w:sz w:val="16"/>
                <w:szCs w:val="16"/>
                <w:lang w:val="ka-GE"/>
              </w:rPr>
            </w:pPr>
          </w:p>
        </w:tc>
        <w:tc>
          <w:tcPr>
            <w:tcW w:w="992" w:type="dxa"/>
            <w:vMerge/>
          </w:tcPr>
          <w:p w14:paraId="7BF8BB4B" w14:textId="77777777" w:rsidR="00B821C0" w:rsidRPr="00B170B2" w:rsidRDefault="00B821C0" w:rsidP="00F96340">
            <w:pPr>
              <w:jc w:val="center"/>
              <w:rPr>
                <w:rFonts w:cs="Sylfaen"/>
                <w:sz w:val="16"/>
                <w:szCs w:val="16"/>
                <w:lang w:val="ka-GE"/>
              </w:rPr>
            </w:pPr>
          </w:p>
        </w:tc>
        <w:tc>
          <w:tcPr>
            <w:tcW w:w="1651" w:type="dxa"/>
            <w:vMerge/>
          </w:tcPr>
          <w:p w14:paraId="10361B5E" w14:textId="77777777" w:rsidR="00B821C0" w:rsidRPr="00B170B2" w:rsidRDefault="00B821C0" w:rsidP="00F96340">
            <w:pPr>
              <w:jc w:val="center"/>
              <w:rPr>
                <w:rFonts w:cs="Sylfaen"/>
                <w:sz w:val="16"/>
                <w:szCs w:val="16"/>
                <w:lang w:val="ka-GE"/>
              </w:rPr>
            </w:pPr>
          </w:p>
        </w:tc>
        <w:tc>
          <w:tcPr>
            <w:tcW w:w="1062" w:type="dxa"/>
            <w:vMerge/>
          </w:tcPr>
          <w:p w14:paraId="06C4A704" w14:textId="77777777" w:rsidR="00B821C0" w:rsidRPr="00B170B2" w:rsidRDefault="00B821C0" w:rsidP="00F96340">
            <w:pPr>
              <w:jc w:val="center"/>
              <w:rPr>
                <w:rFonts w:cs="Sylfaen"/>
                <w:sz w:val="16"/>
                <w:szCs w:val="16"/>
                <w:lang w:val="ka-GE"/>
              </w:rPr>
            </w:pPr>
          </w:p>
        </w:tc>
      </w:tr>
      <w:tr w:rsidR="00B821C0" w:rsidRPr="00B170B2" w14:paraId="25A885A5" w14:textId="77777777" w:rsidTr="005104A9">
        <w:tc>
          <w:tcPr>
            <w:tcW w:w="924" w:type="dxa"/>
          </w:tcPr>
          <w:p w14:paraId="7F0DED81" w14:textId="77777777" w:rsidR="00B821C0" w:rsidRPr="00B170B2" w:rsidRDefault="00B821C0" w:rsidP="00F96340">
            <w:pPr>
              <w:jc w:val="center"/>
              <w:rPr>
                <w:rFonts w:cs="Sylfaen"/>
                <w:sz w:val="16"/>
                <w:szCs w:val="16"/>
                <w:lang w:val="ka-GE"/>
              </w:rPr>
            </w:pPr>
            <w:r w:rsidRPr="00B170B2">
              <w:rPr>
                <w:rFonts w:cs="Sylfaen"/>
                <w:sz w:val="16"/>
                <w:szCs w:val="16"/>
                <w:lang w:val="ka-GE"/>
              </w:rPr>
              <w:t>01</w:t>
            </w:r>
          </w:p>
        </w:tc>
        <w:tc>
          <w:tcPr>
            <w:tcW w:w="1226" w:type="dxa"/>
          </w:tcPr>
          <w:p w14:paraId="545D5DA8" w14:textId="77777777" w:rsidR="00B821C0" w:rsidRPr="00B170B2" w:rsidRDefault="00B821C0" w:rsidP="00F96340">
            <w:pPr>
              <w:jc w:val="center"/>
              <w:rPr>
                <w:rFonts w:cs="Sylfaen"/>
                <w:sz w:val="16"/>
                <w:szCs w:val="16"/>
                <w:lang w:val="ka-GE"/>
              </w:rPr>
            </w:pPr>
            <w:r w:rsidRPr="00B170B2">
              <w:rPr>
                <w:rFonts w:cs="Sylfaen"/>
                <w:sz w:val="16"/>
                <w:szCs w:val="16"/>
              </w:rPr>
              <w:t xml:space="preserve">MITSUBISHI </w:t>
            </w:r>
          </w:p>
        </w:tc>
        <w:tc>
          <w:tcPr>
            <w:tcW w:w="1138" w:type="dxa"/>
          </w:tcPr>
          <w:p w14:paraId="1CDED02C" w14:textId="77777777" w:rsidR="00B821C0" w:rsidRPr="00B170B2" w:rsidRDefault="00B821C0" w:rsidP="00F96340">
            <w:pPr>
              <w:jc w:val="center"/>
              <w:rPr>
                <w:rFonts w:cs="Sylfaen"/>
                <w:sz w:val="16"/>
                <w:szCs w:val="16"/>
                <w:lang w:val="ka-GE"/>
              </w:rPr>
            </w:pPr>
            <w:r w:rsidRPr="00B170B2">
              <w:rPr>
                <w:rFonts w:cs="Sylfaen"/>
                <w:sz w:val="16"/>
                <w:szCs w:val="16"/>
                <w:lang w:val="ka-GE"/>
              </w:rPr>
              <w:t>....</w:t>
            </w:r>
          </w:p>
        </w:tc>
        <w:tc>
          <w:tcPr>
            <w:tcW w:w="1374" w:type="dxa"/>
          </w:tcPr>
          <w:p w14:paraId="2AE4EF2B" w14:textId="77777777" w:rsidR="00B821C0" w:rsidRPr="00B170B2" w:rsidRDefault="00B821C0" w:rsidP="00F96340">
            <w:pPr>
              <w:jc w:val="center"/>
              <w:rPr>
                <w:rFonts w:cs="Sylfaen"/>
                <w:sz w:val="16"/>
                <w:szCs w:val="16"/>
                <w:lang w:val="ka-GE"/>
              </w:rPr>
            </w:pPr>
            <w:r w:rsidRPr="00B170B2">
              <w:rPr>
                <w:rFonts w:cs="Sylfaen"/>
                <w:sz w:val="16"/>
                <w:szCs w:val="16"/>
                <w:lang w:val="ka-GE"/>
              </w:rPr>
              <w:t>5000</w:t>
            </w:r>
          </w:p>
        </w:tc>
        <w:tc>
          <w:tcPr>
            <w:tcW w:w="1209" w:type="dxa"/>
          </w:tcPr>
          <w:p w14:paraId="2BB80D87" w14:textId="77777777" w:rsidR="00B821C0" w:rsidRPr="00B170B2" w:rsidRDefault="00B821C0" w:rsidP="00F96340">
            <w:pPr>
              <w:jc w:val="center"/>
              <w:rPr>
                <w:rFonts w:cs="Sylfaen"/>
                <w:sz w:val="16"/>
                <w:szCs w:val="16"/>
                <w:lang w:val="ka-GE"/>
              </w:rPr>
            </w:pPr>
            <w:r w:rsidRPr="00B170B2">
              <w:rPr>
                <w:rFonts w:cs="Sylfaen"/>
                <w:sz w:val="16"/>
                <w:szCs w:val="16"/>
                <w:lang w:val="ka-GE"/>
              </w:rPr>
              <w:t>კოჯორი-თბილისი-კოჯორი</w:t>
            </w:r>
          </w:p>
        </w:tc>
        <w:tc>
          <w:tcPr>
            <w:tcW w:w="992" w:type="dxa"/>
          </w:tcPr>
          <w:p w14:paraId="4EEBC3C4" w14:textId="77777777" w:rsidR="00B821C0" w:rsidRPr="00B170B2" w:rsidRDefault="00B821C0" w:rsidP="00F96340">
            <w:pPr>
              <w:jc w:val="center"/>
              <w:rPr>
                <w:rFonts w:cs="Sylfaen"/>
                <w:sz w:val="16"/>
                <w:szCs w:val="16"/>
                <w:lang w:val="ka-GE"/>
              </w:rPr>
            </w:pPr>
            <w:r w:rsidRPr="00B170B2">
              <w:rPr>
                <w:rFonts w:cs="Sylfaen"/>
                <w:sz w:val="16"/>
                <w:szCs w:val="16"/>
                <w:lang w:val="ka-GE"/>
              </w:rPr>
              <w:t>70</w:t>
            </w:r>
          </w:p>
        </w:tc>
        <w:tc>
          <w:tcPr>
            <w:tcW w:w="1651" w:type="dxa"/>
          </w:tcPr>
          <w:p w14:paraId="45C21A3B" w14:textId="77777777" w:rsidR="00B821C0" w:rsidRPr="00B170B2" w:rsidRDefault="00B821C0" w:rsidP="00F96340">
            <w:pPr>
              <w:jc w:val="center"/>
              <w:rPr>
                <w:rFonts w:cs="Sylfaen"/>
                <w:sz w:val="16"/>
                <w:szCs w:val="16"/>
                <w:lang w:val="ka-GE"/>
              </w:rPr>
            </w:pPr>
          </w:p>
        </w:tc>
        <w:tc>
          <w:tcPr>
            <w:tcW w:w="1062" w:type="dxa"/>
          </w:tcPr>
          <w:p w14:paraId="42753614" w14:textId="77777777" w:rsidR="00B821C0" w:rsidRPr="00B170B2" w:rsidRDefault="00B821C0" w:rsidP="00F96340">
            <w:pPr>
              <w:jc w:val="center"/>
              <w:rPr>
                <w:rFonts w:cs="Sylfaen"/>
                <w:sz w:val="16"/>
                <w:szCs w:val="16"/>
                <w:lang w:val="ka-GE"/>
              </w:rPr>
            </w:pPr>
          </w:p>
        </w:tc>
      </w:tr>
      <w:tr w:rsidR="00B821C0" w:rsidRPr="00B170B2" w14:paraId="3A127917" w14:textId="77777777" w:rsidTr="005104A9">
        <w:tc>
          <w:tcPr>
            <w:tcW w:w="924" w:type="dxa"/>
          </w:tcPr>
          <w:p w14:paraId="4D1BBF64" w14:textId="77777777" w:rsidR="00B821C0" w:rsidRPr="00B170B2" w:rsidRDefault="00B821C0" w:rsidP="00F96340">
            <w:pPr>
              <w:jc w:val="center"/>
              <w:rPr>
                <w:rFonts w:cs="Sylfaen"/>
                <w:sz w:val="16"/>
                <w:szCs w:val="16"/>
                <w:lang w:val="ka-GE"/>
              </w:rPr>
            </w:pPr>
          </w:p>
        </w:tc>
        <w:tc>
          <w:tcPr>
            <w:tcW w:w="1226" w:type="dxa"/>
          </w:tcPr>
          <w:p w14:paraId="3C8A3EDD" w14:textId="77777777" w:rsidR="00B821C0" w:rsidRPr="00B170B2" w:rsidRDefault="00B821C0" w:rsidP="00F96340">
            <w:pPr>
              <w:jc w:val="center"/>
              <w:rPr>
                <w:rFonts w:cs="Sylfaen"/>
                <w:sz w:val="16"/>
                <w:szCs w:val="16"/>
              </w:rPr>
            </w:pPr>
            <w:r w:rsidRPr="00B170B2">
              <w:rPr>
                <w:rFonts w:cs="Sylfaen"/>
                <w:sz w:val="16"/>
                <w:szCs w:val="16"/>
              </w:rPr>
              <w:t>TOYOTA</w:t>
            </w:r>
          </w:p>
        </w:tc>
        <w:tc>
          <w:tcPr>
            <w:tcW w:w="1138" w:type="dxa"/>
          </w:tcPr>
          <w:p w14:paraId="1E9A6E77" w14:textId="77777777" w:rsidR="00B821C0" w:rsidRPr="00B170B2" w:rsidRDefault="00B821C0" w:rsidP="00F96340">
            <w:pPr>
              <w:jc w:val="center"/>
              <w:rPr>
                <w:rFonts w:cs="Sylfaen"/>
                <w:sz w:val="16"/>
                <w:szCs w:val="16"/>
              </w:rPr>
            </w:pPr>
            <w:r w:rsidRPr="00B170B2">
              <w:rPr>
                <w:rFonts w:cs="Sylfaen"/>
                <w:sz w:val="16"/>
                <w:szCs w:val="16"/>
              </w:rPr>
              <w:t>….</w:t>
            </w:r>
          </w:p>
        </w:tc>
        <w:tc>
          <w:tcPr>
            <w:tcW w:w="1374" w:type="dxa"/>
          </w:tcPr>
          <w:p w14:paraId="258C9E54" w14:textId="77777777" w:rsidR="00B821C0" w:rsidRPr="00B170B2" w:rsidRDefault="00B821C0" w:rsidP="00F96340">
            <w:pPr>
              <w:jc w:val="center"/>
              <w:rPr>
                <w:rFonts w:cs="Sylfaen"/>
                <w:sz w:val="16"/>
                <w:szCs w:val="16"/>
                <w:lang w:val="ka-GE"/>
              </w:rPr>
            </w:pPr>
            <w:r w:rsidRPr="00B170B2">
              <w:rPr>
                <w:rFonts w:cs="Sylfaen"/>
                <w:sz w:val="16"/>
                <w:szCs w:val="16"/>
              </w:rPr>
              <w:t>6000</w:t>
            </w:r>
          </w:p>
        </w:tc>
        <w:tc>
          <w:tcPr>
            <w:tcW w:w="1209" w:type="dxa"/>
          </w:tcPr>
          <w:p w14:paraId="1EA2C0DA" w14:textId="77777777" w:rsidR="00B821C0" w:rsidRPr="00B170B2" w:rsidRDefault="00B821C0" w:rsidP="00F96340">
            <w:pPr>
              <w:jc w:val="center"/>
              <w:rPr>
                <w:rFonts w:cs="Sylfaen"/>
                <w:sz w:val="16"/>
                <w:szCs w:val="16"/>
                <w:lang w:val="ka-GE"/>
              </w:rPr>
            </w:pPr>
            <w:r w:rsidRPr="00B170B2">
              <w:rPr>
                <w:rFonts w:cs="Sylfaen"/>
                <w:sz w:val="16"/>
                <w:szCs w:val="16"/>
                <w:lang w:val="ka-GE"/>
              </w:rPr>
              <w:t>კოჯორი-მარტყოფი-კოჯორი</w:t>
            </w:r>
          </w:p>
        </w:tc>
        <w:tc>
          <w:tcPr>
            <w:tcW w:w="992" w:type="dxa"/>
          </w:tcPr>
          <w:p w14:paraId="64CD37D8" w14:textId="77777777" w:rsidR="00B821C0" w:rsidRPr="00B170B2" w:rsidRDefault="00B821C0" w:rsidP="00F96340">
            <w:pPr>
              <w:jc w:val="center"/>
              <w:rPr>
                <w:rFonts w:cs="Sylfaen"/>
                <w:sz w:val="16"/>
                <w:szCs w:val="16"/>
                <w:lang w:val="ka-GE"/>
              </w:rPr>
            </w:pPr>
            <w:r w:rsidRPr="00B170B2">
              <w:rPr>
                <w:rFonts w:cs="Sylfaen"/>
                <w:sz w:val="16"/>
                <w:szCs w:val="16"/>
                <w:lang w:val="ka-GE"/>
              </w:rPr>
              <w:t>80</w:t>
            </w:r>
          </w:p>
        </w:tc>
        <w:tc>
          <w:tcPr>
            <w:tcW w:w="1651" w:type="dxa"/>
          </w:tcPr>
          <w:p w14:paraId="2FE452B4" w14:textId="77777777" w:rsidR="00B821C0" w:rsidRPr="00B170B2" w:rsidRDefault="00B821C0" w:rsidP="00F96340">
            <w:pPr>
              <w:jc w:val="center"/>
              <w:rPr>
                <w:rFonts w:cs="Sylfaen"/>
                <w:sz w:val="16"/>
                <w:szCs w:val="16"/>
                <w:lang w:val="ka-GE"/>
              </w:rPr>
            </w:pPr>
          </w:p>
        </w:tc>
        <w:tc>
          <w:tcPr>
            <w:tcW w:w="1062" w:type="dxa"/>
          </w:tcPr>
          <w:p w14:paraId="6545992E" w14:textId="77777777" w:rsidR="00B821C0" w:rsidRPr="00B170B2" w:rsidRDefault="00B821C0" w:rsidP="00F96340">
            <w:pPr>
              <w:jc w:val="center"/>
              <w:rPr>
                <w:rFonts w:cs="Sylfaen"/>
                <w:sz w:val="16"/>
                <w:szCs w:val="16"/>
                <w:lang w:val="ka-GE"/>
              </w:rPr>
            </w:pPr>
          </w:p>
        </w:tc>
      </w:tr>
      <w:tr w:rsidR="00B821C0" w:rsidRPr="00B170B2" w14:paraId="33CC8304" w14:textId="77777777" w:rsidTr="005104A9">
        <w:tc>
          <w:tcPr>
            <w:tcW w:w="924" w:type="dxa"/>
          </w:tcPr>
          <w:p w14:paraId="71BC3919" w14:textId="77777777" w:rsidR="00B821C0" w:rsidRPr="00B170B2" w:rsidRDefault="00B821C0" w:rsidP="00F96340">
            <w:pPr>
              <w:jc w:val="center"/>
              <w:rPr>
                <w:rFonts w:cs="Sylfaen"/>
                <w:sz w:val="16"/>
                <w:szCs w:val="16"/>
                <w:lang w:val="ka-GE"/>
              </w:rPr>
            </w:pPr>
            <w:r w:rsidRPr="00B170B2">
              <w:rPr>
                <w:rFonts w:cs="Sylfaen"/>
                <w:sz w:val="16"/>
                <w:szCs w:val="16"/>
                <w:lang w:val="ka-GE"/>
              </w:rPr>
              <w:t>02</w:t>
            </w:r>
          </w:p>
        </w:tc>
        <w:tc>
          <w:tcPr>
            <w:tcW w:w="1226" w:type="dxa"/>
          </w:tcPr>
          <w:p w14:paraId="5CE77ACD" w14:textId="77777777" w:rsidR="00B821C0" w:rsidRPr="00B170B2" w:rsidRDefault="00B821C0" w:rsidP="00F96340">
            <w:pPr>
              <w:jc w:val="center"/>
              <w:rPr>
                <w:rFonts w:cs="Sylfaen"/>
                <w:sz w:val="16"/>
                <w:szCs w:val="16"/>
                <w:lang w:val="ka-GE"/>
              </w:rPr>
            </w:pPr>
            <w:r w:rsidRPr="00B170B2">
              <w:rPr>
                <w:rFonts w:cs="Sylfaen"/>
                <w:sz w:val="16"/>
                <w:szCs w:val="16"/>
              </w:rPr>
              <w:t>MITSUBISHI</w:t>
            </w:r>
          </w:p>
        </w:tc>
        <w:tc>
          <w:tcPr>
            <w:tcW w:w="1138" w:type="dxa"/>
          </w:tcPr>
          <w:p w14:paraId="375EFB17" w14:textId="77777777" w:rsidR="00B821C0" w:rsidRPr="00B170B2" w:rsidRDefault="00B821C0" w:rsidP="00F96340">
            <w:pPr>
              <w:jc w:val="center"/>
              <w:rPr>
                <w:rFonts w:cs="Sylfaen"/>
                <w:sz w:val="16"/>
                <w:szCs w:val="16"/>
                <w:lang w:val="ka-GE"/>
              </w:rPr>
            </w:pPr>
            <w:r w:rsidRPr="00B170B2">
              <w:rPr>
                <w:rFonts w:cs="Sylfaen"/>
                <w:sz w:val="16"/>
                <w:szCs w:val="16"/>
                <w:lang w:val="ka-GE"/>
              </w:rPr>
              <w:t>.....</w:t>
            </w:r>
          </w:p>
        </w:tc>
        <w:tc>
          <w:tcPr>
            <w:tcW w:w="1374" w:type="dxa"/>
          </w:tcPr>
          <w:p w14:paraId="51D37B6B" w14:textId="77777777" w:rsidR="00B821C0" w:rsidRPr="00B170B2" w:rsidRDefault="00B821C0" w:rsidP="00F96340">
            <w:pPr>
              <w:jc w:val="center"/>
              <w:rPr>
                <w:rFonts w:cs="Sylfaen"/>
                <w:sz w:val="16"/>
                <w:szCs w:val="16"/>
                <w:lang w:val="ka-GE"/>
              </w:rPr>
            </w:pPr>
            <w:r w:rsidRPr="00B170B2">
              <w:rPr>
                <w:rFonts w:cs="Sylfaen"/>
                <w:sz w:val="16"/>
                <w:szCs w:val="16"/>
                <w:lang w:val="ka-GE"/>
              </w:rPr>
              <w:t>5070</w:t>
            </w:r>
          </w:p>
        </w:tc>
        <w:tc>
          <w:tcPr>
            <w:tcW w:w="1209" w:type="dxa"/>
          </w:tcPr>
          <w:p w14:paraId="39329E73" w14:textId="77777777" w:rsidR="00B821C0" w:rsidRPr="00B170B2" w:rsidRDefault="00B821C0" w:rsidP="00F96340">
            <w:pPr>
              <w:jc w:val="center"/>
              <w:rPr>
                <w:rFonts w:cs="Sylfaen"/>
                <w:sz w:val="16"/>
                <w:szCs w:val="16"/>
                <w:lang w:val="ka-GE"/>
              </w:rPr>
            </w:pPr>
            <w:r w:rsidRPr="00B170B2">
              <w:rPr>
                <w:rFonts w:cs="Sylfaen"/>
                <w:sz w:val="16"/>
                <w:szCs w:val="16"/>
                <w:lang w:val="ka-GE"/>
              </w:rPr>
              <w:t>კოჯორი-ქუთაისი-კოჯორი</w:t>
            </w:r>
          </w:p>
        </w:tc>
        <w:tc>
          <w:tcPr>
            <w:tcW w:w="992" w:type="dxa"/>
          </w:tcPr>
          <w:p w14:paraId="65F56ECD" w14:textId="77777777" w:rsidR="00B821C0" w:rsidRPr="00B170B2" w:rsidRDefault="00B821C0" w:rsidP="00F96340">
            <w:pPr>
              <w:jc w:val="center"/>
              <w:rPr>
                <w:rFonts w:cs="Sylfaen"/>
                <w:sz w:val="16"/>
                <w:szCs w:val="16"/>
                <w:lang w:val="ka-GE"/>
              </w:rPr>
            </w:pPr>
            <w:r w:rsidRPr="00B170B2">
              <w:rPr>
                <w:rFonts w:cs="Sylfaen"/>
                <w:sz w:val="16"/>
                <w:szCs w:val="16"/>
                <w:lang w:val="ka-GE"/>
              </w:rPr>
              <w:t>300</w:t>
            </w:r>
          </w:p>
        </w:tc>
        <w:tc>
          <w:tcPr>
            <w:tcW w:w="1651" w:type="dxa"/>
          </w:tcPr>
          <w:p w14:paraId="13A8A430" w14:textId="77777777" w:rsidR="00B821C0" w:rsidRPr="00B170B2" w:rsidRDefault="00B821C0" w:rsidP="00F96340">
            <w:pPr>
              <w:jc w:val="center"/>
              <w:rPr>
                <w:rFonts w:cs="Sylfaen"/>
                <w:sz w:val="16"/>
                <w:szCs w:val="16"/>
                <w:lang w:val="ka-GE"/>
              </w:rPr>
            </w:pPr>
          </w:p>
        </w:tc>
        <w:tc>
          <w:tcPr>
            <w:tcW w:w="1062" w:type="dxa"/>
          </w:tcPr>
          <w:p w14:paraId="47AF86A0" w14:textId="77777777" w:rsidR="00B821C0" w:rsidRPr="00B170B2" w:rsidRDefault="00B821C0" w:rsidP="00F96340">
            <w:pPr>
              <w:jc w:val="center"/>
              <w:rPr>
                <w:rFonts w:cs="Sylfaen"/>
                <w:sz w:val="16"/>
                <w:szCs w:val="16"/>
                <w:lang w:val="ka-GE"/>
              </w:rPr>
            </w:pPr>
          </w:p>
        </w:tc>
      </w:tr>
      <w:tr w:rsidR="00B821C0" w:rsidRPr="00B170B2" w14:paraId="73F3C882" w14:textId="77777777" w:rsidTr="005104A9">
        <w:tc>
          <w:tcPr>
            <w:tcW w:w="924" w:type="dxa"/>
          </w:tcPr>
          <w:p w14:paraId="47CAF097" w14:textId="77777777" w:rsidR="00B821C0" w:rsidRPr="00B170B2" w:rsidRDefault="00B821C0" w:rsidP="00F96340">
            <w:pPr>
              <w:jc w:val="center"/>
              <w:rPr>
                <w:rFonts w:cs="Sylfaen"/>
                <w:sz w:val="16"/>
                <w:szCs w:val="16"/>
                <w:lang w:val="ka-GE"/>
              </w:rPr>
            </w:pPr>
          </w:p>
        </w:tc>
        <w:tc>
          <w:tcPr>
            <w:tcW w:w="1226" w:type="dxa"/>
          </w:tcPr>
          <w:p w14:paraId="4F7CBD47" w14:textId="77777777" w:rsidR="00B821C0" w:rsidRPr="00B170B2" w:rsidRDefault="00B821C0" w:rsidP="00F96340">
            <w:pPr>
              <w:jc w:val="center"/>
              <w:rPr>
                <w:rFonts w:cs="Sylfaen"/>
                <w:sz w:val="16"/>
                <w:szCs w:val="16"/>
                <w:lang w:val="ka-GE"/>
              </w:rPr>
            </w:pPr>
            <w:r w:rsidRPr="00B170B2">
              <w:rPr>
                <w:rFonts w:cs="Sylfaen"/>
                <w:sz w:val="16"/>
                <w:szCs w:val="16"/>
              </w:rPr>
              <w:t>TOYOTA</w:t>
            </w:r>
          </w:p>
        </w:tc>
        <w:tc>
          <w:tcPr>
            <w:tcW w:w="1138" w:type="dxa"/>
          </w:tcPr>
          <w:p w14:paraId="7F762042" w14:textId="77777777" w:rsidR="00B821C0" w:rsidRPr="00B170B2" w:rsidRDefault="00B821C0" w:rsidP="00F96340">
            <w:pPr>
              <w:jc w:val="center"/>
              <w:rPr>
                <w:rFonts w:cs="Sylfaen"/>
                <w:sz w:val="16"/>
                <w:szCs w:val="16"/>
                <w:lang w:val="ka-GE"/>
              </w:rPr>
            </w:pPr>
            <w:r w:rsidRPr="00B170B2">
              <w:rPr>
                <w:rFonts w:cs="Sylfaen"/>
                <w:sz w:val="16"/>
                <w:szCs w:val="16"/>
                <w:lang w:val="ka-GE"/>
              </w:rPr>
              <w:t>......</w:t>
            </w:r>
          </w:p>
        </w:tc>
        <w:tc>
          <w:tcPr>
            <w:tcW w:w="1374" w:type="dxa"/>
          </w:tcPr>
          <w:p w14:paraId="71C09183" w14:textId="77777777" w:rsidR="00B821C0" w:rsidRPr="00B170B2" w:rsidRDefault="00B821C0" w:rsidP="00F96340">
            <w:pPr>
              <w:jc w:val="center"/>
              <w:rPr>
                <w:rFonts w:cs="Sylfaen"/>
                <w:sz w:val="16"/>
                <w:szCs w:val="16"/>
                <w:lang w:val="ka-GE"/>
              </w:rPr>
            </w:pPr>
            <w:r w:rsidRPr="00B170B2">
              <w:rPr>
                <w:rFonts w:cs="Sylfaen"/>
                <w:sz w:val="16"/>
                <w:szCs w:val="16"/>
                <w:lang w:val="ka-GE"/>
              </w:rPr>
              <w:t>6080</w:t>
            </w:r>
          </w:p>
        </w:tc>
        <w:tc>
          <w:tcPr>
            <w:tcW w:w="1209" w:type="dxa"/>
          </w:tcPr>
          <w:p w14:paraId="039B5371" w14:textId="77777777" w:rsidR="00B821C0" w:rsidRPr="00B170B2" w:rsidRDefault="00B821C0" w:rsidP="00F96340">
            <w:pPr>
              <w:jc w:val="center"/>
              <w:rPr>
                <w:rFonts w:cs="Sylfaen"/>
                <w:sz w:val="16"/>
                <w:szCs w:val="16"/>
                <w:lang w:val="ka-GE"/>
              </w:rPr>
            </w:pPr>
            <w:r w:rsidRPr="00B170B2">
              <w:rPr>
                <w:rFonts w:cs="Sylfaen"/>
                <w:sz w:val="16"/>
                <w:szCs w:val="16"/>
                <w:lang w:val="ka-GE"/>
              </w:rPr>
              <w:t>-</w:t>
            </w:r>
          </w:p>
        </w:tc>
        <w:tc>
          <w:tcPr>
            <w:tcW w:w="992" w:type="dxa"/>
          </w:tcPr>
          <w:p w14:paraId="78DCCB79" w14:textId="77777777" w:rsidR="00B821C0" w:rsidRPr="00B170B2" w:rsidRDefault="00B821C0" w:rsidP="00F96340">
            <w:pPr>
              <w:jc w:val="center"/>
              <w:rPr>
                <w:rFonts w:cs="Sylfaen"/>
                <w:sz w:val="16"/>
                <w:szCs w:val="16"/>
                <w:lang w:val="ka-GE"/>
              </w:rPr>
            </w:pPr>
            <w:r w:rsidRPr="00B170B2">
              <w:rPr>
                <w:rFonts w:cs="Sylfaen"/>
                <w:sz w:val="16"/>
                <w:szCs w:val="16"/>
                <w:lang w:val="ka-GE"/>
              </w:rPr>
              <w:t>-</w:t>
            </w:r>
          </w:p>
        </w:tc>
        <w:tc>
          <w:tcPr>
            <w:tcW w:w="1651" w:type="dxa"/>
          </w:tcPr>
          <w:p w14:paraId="4976CE5A" w14:textId="77777777" w:rsidR="00B821C0" w:rsidRPr="00B170B2" w:rsidRDefault="00B821C0" w:rsidP="00F96340">
            <w:pPr>
              <w:jc w:val="center"/>
              <w:rPr>
                <w:rFonts w:cs="Sylfaen"/>
                <w:sz w:val="16"/>
                <w:szCs w:val="16"/>
                <w:lang w:val="ka-GE"/>
              </w:rPr>
            </w:pPr>
          </w:p>
        </w:tc>
        <w:tc>
          <w:tcPr>
            <w:tcW w:w="1062" w:type="dxa"/>
          </w:tcPr>
          <w:p w14:paraId="6DD73406" w14:textId="77777777" w:rsidR="00B821C0" w:rsidRPr="00B170B2" w:rsidRDefault="00B821C0" w:rsidP="00F96340">
            <w:pPr>
              <w:jc w:val="center"/>
              <w:rPr>
                <w:rFonts w:cs="Sylfaen"/>
                <w:sz w:val="16"/>
                <w:szCs w:val="16"/>
                <w:lang w:val="ka-GE"/>
              </w:rPr>
            </w:pPr>
          </w:p>
        </w:tc>
      </w:tr>
      <w:tr w:rsidR="00B821C0" w:rsidRPr="00B170B2" w14:paraId="1BEDF428" w14:textId="77777777" w:rsidTr="005104A9">
        <w:tc>
          <w:tcPr>
            <w:tcW w:w="924" w:type="dxa"/>
          </w:tcPr>
          <w:p w14:paraId="6A6006A7" w14:textId="77777777" w:rsidR="00B821C0" w:rsidRPr="00B170B2" w:rsidRDefault="00B821C0" w:rsidP="00F96340">
            <w:pPr>
              <w:jc w:val="center"/>
              <w:rPr>
                <w:rFonts w:cs="Sylfaen"/>
                <w:sz w:val="16"/>
                <w:szCs w:val="16"/>
                <w:lang w:val="ka-GE"/>
              </w:rPr>
            </w:pPr>
            <w:r w:rsidRPr="00B170B2">
              <w:rPr>
                <w:rFonts w:cs="Sylfaen"/>
                <w:sz w:val="16"/>
                <w:szCs w:val="16"/>
                <w:lang w:val="ka-GE"/>
              </w:rPr>
              <w:t>03</w:t>
            </w:r>
          </w:p>
        </w:tc>
        <w:tc>
          <w:tcPr>
            <w:tcW w:w="1226" w:type="dxa"/>
          </w:tcPr>
          <w:p w14:paraId="00EC365F" w14:textId="77777777" w:rsidR="00B821C0" w:rsidRPr="00B170B2" w:rsidRDefault="00B821C0" w:rsidP="00F96340">
            <w:pPr>
              <w:jc w:val="center"/>
              <w:rPr>
                <w:rFonts w:cs="Sylfaen"/>
                <w:sz w:val="16"/>
                <w:szCs w:val="16"/>
                <w:lang w:val="ka-GE"/>
              </w:rPr>
            </w:pPr>
            <w:r w:rsidRPr="00B170B2">
              <w:rPr>
                <w:rFonts w:cs="Sylfaen"/>
                <w:sz w:val="16"/>
                <w:szCs w:val="16"/>
              </w:rPr>
              <w:t>MITSUBISHI</w:t>
            </w:r>
          </w:p>
        </w:tc>
        <w:tc>
          <w:tcPr>
            <w:tcW w:w="1138" w:type="dxa"/>
          </w:tcPr>
          <w:p w14:paraId="00EE9E1A" w14:textId="77777777" w:rsidR="00B821C0" w:rsidRPr="00B170B2" w:rsidRDefault="00B821C0" w:rsidP="00F96340">
            <w:pPr>
              <w:jc w:val="center"/>
              <w:rPr>
                <w:rFonts w:cs="Sylfaen"/>
                <w:sz w:val="16"/>
                <w:szCs w:val="16"/>
                <w:lang w:val="ka-GE"/>
              </w:rPr>
            </w:pPr>
            <w:r w:rsidRPr="00B170B2">
              <w:rPr>
                <w:rFonts w:cs="Sylfaen"/>
                <w:sz w:val="16"/>
                <w:szCs w:val="16"/>
                <w:lang w:val="ka-GE"/>
              </w:rPr>
              <w:t>.....</w:t>
            </w:r>
          </w:p>
        </w:tc>
        <w:tc>
          <w:tcPr>
            <w:tcW w:w="1374" w:type="dxa"/>
          </w:tcPr>
          <w:p w14:paraId="5D33F8C7" w14:textId="77777777" w:rsidR="00B821C0" w:rsidRPr="00B170B2" w:rsidRDefault="00B821C0" w:rsidP="00F96340">
            <w:pPr>
              <w:jc w:val="center"/>
              <w:rPr>
                <w:rFonts w:cs="Sylfaen"/>
                <w:sz w:val="16"/>
                <w:szCs w:val="16"/>
                <w:lang w:val="ka-GE"/>
              </w:rPr>
            </w:pPr>
            <w:r w:rsidRPr="00B170B2">
              <w:rPr>
                <w:rFonts w:cs="Sylfaen"/>
                <w:sz w:val="16"/>
                <w:szCs w:val="16"/>
                <w:lang w:val="ka-GE"/>
              </w:rPr>
              <w:t>5370</w:t>
            </w:r>
          </w:p>
        </w:tc>
        <w:tc>
          <w:tcPr>
            <w:tcW w:w="1209" w:type="dxa"/>
          </w:tcPr>
          <w:p w14:paraId="2DDBCB83" w14:textId="77777777" w:rsidR="00B821C0" w:rsidRPr="00B170B2" w:rsidRDefault="00B821C0" w:rsidP="00F96340">
            <w:pPr>
              <w:jc w:val="center"/>
              <w:rPr>
                <w:rFonts w:cs="Sylfaen"/>
                <w:sz w:val="16"/>
                <w:szCs w:val="16"/>
                <w:lang w:val="ka-GE"/>
              </w:rPr>
            </w:pPr>
            <w:r w:rsidRPr="00B170B2">
              <w:rPr>
                <w:rFonts w:cs="Sylfaen"/>
                <w:sz w:val="16"/>
                <w:szCs w:val="16"/>
                <w:lang w:val="ka-GE"/>
              </w:rPr>
              <w:t>კოჯორი-თბილსი-კოჯორი</w:t>
            </w:r>
          </w:p>
        </w:tc>
        <w:tc>
          <w:tcPr>
            <w:tcW w:w="992" w:type="dxa"/>
          </w:tcPr>
          <w:p w14:paraId="641B2A51" w14:textId="77777777" w:rsidR="00B821C0" w:rsidRPr="00B170B2" w:rsidRDefault="00B821C0" w:rsidP="00F96340">
            <w:pPr>
              <w:jc w:val="center"/>
              <w:rPr>
                <w:rFonts w:cs="Sylfaen"/>
                <w:sz w:val="16"/>
                <w:szCs w:val="16"/>
                <w:lang w:val="ka-GE"/>
              </w:rPr>
            </w:pPr>
            <w:r w:rsidRPr="00B170B2">
              <w:rPr>
                <w:rFonts w:cs="Sylfaen"/>
                <w:sz w:val="16"/>
                <w:szCs w:val="16"/>
                <w:lang w:val="ka-GE"/>
              </w:rPr>
              <w:t>70</w:t>
            </w:r>
          </w:p>
        </w:tc>
        <w:tc>
          <w:tcPr>
            <w:tcW w:w="1651" w:type="dxa"/>
          </w:tcPr>
          <w:p w14:paraId="01335B71" w14:textId="77777777" w:rsidR="00B821C0" w:rsidRPr="00B170B2" w:rsidRDefault="00B821C0" w:rsidP="00F96340">
            <w:pPr>
              <w:jc w:val="center"/>
              <w:rPr>
                <w:rFonts w:cs="Sylfaen"/>
                <w:sz w:val="16"/>
                <w:szCs w:val="16"/>
                <w:lang w:val="ka-GE"/>
              </w:rPr>
            </w:pPr>
          </w:p>
        </w:tc>
        <w:tc>
          <w:tcPr>
            <w:tcW w:w="1062" w:type="dxa"/>
          </w:tcPr>
          <w:p w14:paraId="2A47B4C0" w14:textId="77777777" w:rsidR="00B821C0" w:rsidRPr="00B170B2" w:rsidRDefault="00B821C0" w:rsidP="00F96340">
            <w:pPr>
              <w:jc w:val="center"/>
              <w:rPr>
                <w:rFonts w:cs="Sylfaen"/>
                <w:sz w:val="16"/>
                <w:szCs w:val="16"/>
                <w:lang w:val="ka-GE"/>
              </w:rPr>
            </w:pPr>
          </w:p>
        </w:tc>
      </w:tr>
      <w:tr w:rsidR="00B821C0" w:rsidRPr="00B170B2" w14:paraId="3E95A47C" w14:textId="77777777" w:rsidTr="005104A9">
        <w:tc>
          <w:tcPr>
            <w:tcW w:w="924" w:type="dxa"/>
          </w:tcPr>
          <w:p w14:paraId="12BC6FAC" w14:textId="77777777" w:rsidR="00B821C0" w:rsidRPr="00B170B2" w:rsidRDefault="00B821C0" w:rsidP="00F96340">
            <w:pPr>
              <w:jc w:val="center"/>
              <w:rPr>
                <w:rFonts w:cs="Sylfaen"/>
                <w:sz w:val="16"/>
                <w:szCs w:val="16"/>
                <w:lang w:val="ka-GE"/>
              </w:rPr>
            </w:pPr>
          </w:p>
        </w:tc>
        <w:tc>
          <w:tcPr>
            <w:tcW w:w="1226" w:type="dxa"/>
          </w:tcPr>
          <w:p w14:paraId="6214E01A" w14:textId="77777777" w:rsidR="00B821C0" w:rsidRPr="00B170B2" w:rsidRDefault="00B821C0" w:rsidP="00F96340">
            <w:pPr>
              <w:jc w:val="center"/>
              <w:rPr>
                <w:rFonts w:cs="Sylfaen"/>
                <w:sz w:val="16"/>
                <w:szCs w:val="16"/>
                <w:lang w:val="ka-GE"/>
              </w:rPr>
            </w:pPr>
            <w:r w:rsidRPr="00B170B2">
              <w:rPr>
                <w:rFonts w:cs="Sylfaen"/>
                <w:sz w:val="16"/>
                <w:szCs w:val="16"/>
              </w:rPr>
              <w:t>TOYOTA</w:t>
            </w:r>
          </w:p>
        </w:tc>
        <w:tc>
          <w:tcPr>
            <w:tcW w:w="1138" w:type="dxa"/>
          </w:tcPr>
          <w:p w14:paraId="55E639FF" w14:textId="77777777" w:rsidR="00B821C0" w:rsidRPr="00B170B2" w:rsidRDefault="00B821C0" w:rsidP="00F96340">
            <w:pPr>
              <w:jc w:val="center"/>
              <w:rPr>
                <w:rFonts w:cs="Sylfaen"/>
                <w:sz w:val="16"/>
                <w:szCs w:val="16"/>
                <w:lang w:val="ka-GE"/>
              </w:rPr>
            </w:pPr>
            <w:r w:rsidRPr="00B170B2">
              <w:rPr>
                <w:rFonts w:cs="Sylfaen"/>
                <w:sz w:val="16"/>
                <w:szCs w:val="16"/>
                <w:lang w:val="ka-GE"/>
              </w:rPr>
              <w:t>......</w:t>
            </w:r>
          </w:p>
        </w:tc>
        <w:tc>
          <w:tcPr>
            <w:tcW w:w="1374" w:type="dxa"/>
          </w:tcPr>
          <w:p w14:paraId="7C4BC70C" w14:textId="77777777" w:rsidR="00B821C0" w:rsidRPr="00B170B2" w:rsidRDefault="00B821C0" w:rsidP="00F96340">
            <w:pPr>
              <w:jc w:val="center"/>
              <w:rPr>
                <w:rFonts w:cs="Sylfaen"/>
                <w:sz w:val="16"/>
                <w:szCs w:val="16"/>
                <w:lang w:val="ka-GE"/>
              </w:rPr>
            </w:pPr>
            <w:r w:rsidRPr="00B170B2">
              <w:rPr>
                <w:rFonts w:cs="Sylfaen"/>
                <w:sz w:val="16"/>
                <w:szCs w:val="16"/>
                <w:lang w:val="ka-GE"/>
              </w:rPr>
              <w:t>6080</w:t>
            </w:r>
          </w:p>
        </w:tc>
        <w:tc>
          <w:tcPr>
            <w:tcW w:w="1209" w:type="dxa"/>
          </w:tcPr>
          <w:p w14:paraId="02200848" w14:textId="77777777" w:rsidR="00B821C0" w:rsidRPr="00B170B2" w:rsidRDefault="00B821C0" w:rsidP="00F96340">
            <w:pPr>
              <w:jc w:val="center"/>
              <w:rPr>
                <w:rFonts w:cs="Sylfaen"/>
                <w:sz w:val="16"/>
                <w:szCs w:val="16"/>
                <w:lang w:val="ka-GE"/>
              </w:rPr>
            </w:pPr>
            <w:r w:rsidRPr="00B170B2">
              <w:rPr>
                <w:rFonts w:cs="Sylfaen"/>
                <w:sz w:val="16"/>
                <w:szCs w:val="16"/>
                <w:lang w:val="ka-GE"/>
              </w:rPr>
              <w:t>-</w:t>
            </w:r>
          </w:p>
        </w:tc>
        <w:tc>
          <w:tcPr>
            <w:tcW w:w="992" w:type="dxa"/>
          </w:tcPr>
          <w:p w14:paraId="21EA5B72" w14:textId="77777777" w:rsidR="00B821C0" w:rsidRPr="00B170B2" w:rsidRDefault="00B821C0" w:rsidP="00F96340">
            <w:pPr>
              <w:jc w:val="center"/>
              <w:rPr>
                <w:rFonts w:cs="Sylfaen"/>
                <w:sz w:val="16"/>
                <w:szCs w:val="16"/>
                <w:lang w:val="ka-GE"/>
              </w:rPr>
            </w:pPr>
            <w:r w:rsidRPr="00B170B2">
              <w:rPr>
                <w:rFonts w:cs="Sylfaen"/>
                <w:sz w:val="16"/>
                <w:szCs w:val="16"/>
                <w:lang w:val="ka-GE"/>
              </w:rPr>
              <w:t>-</w:t>
            </w:r>
          </w:p>
        </w:tc>
        <w:tc>
          <w:tcPr>
            <w:tcW w:w="1651" w:type="dxa"/>
          </w:tcPr>
          <w:p w14:paraId="36C2DB1D" w14:textId="77777777" w:rsidR="00B821C0" w:rsidRPr="00B170B2" w:rsidRDefault="00B821C0" w:rsidP="00F96340">
            <w:pPr>
              <w:jc w:val="center"/>
              <w:rPr>
                <w:rFonts w:cs="Sylfaen"/>
                <w:sz w:val="16"/>
                <w:szCs w:val="16"/>
                <w:lang w:val="ka-GE"/>
              </w:rPr>
            </w:pPr>
          </w:p>
        </w:tc>
        <w:tc>
          <w:tcPr>
            <w:tcW w:w="1062" w:type="dxa"/>
          </w:tcPr>
          <w:p w14:paraId="6C5CC8F1" w14:textId="77777777" w:rsidR="00B821C0" w:rsidRPr="00B170B2" w:rsidRDefault="00B821C0" w:rsidP="00F96340">
            <w:pPr>
              <w:jc w:val="center"/>
              <w:rPr>
                <w:rFonts w:cs="Sylfaen"/>
                <w:sz w:val="16"/>
                <w:szCs w:val="16"/>
                <w:lang w:val="ka-GE"/>
              </w:rPr>
            </w:pPr>
          </w:p>
        </w:tc>
      </w:tr>
    </w:tbl>
    <w:p w14:paraId="0DD40849" w14:textId="77777777" w:rsidR="00B821C0" w:rsidRPr="00B170B2" w:rsidRDefault="00B821C0" w:rsidP="00BA0BBA">
      <w:pPr>
        <w:spacing w:after="0"/>
        <w:jc w:val="both"/>
        <w:rPr>
          <w:rFonts w:ascii="Sylfaen" w:hAnsi="Sylfaen" w:cs="Sylfaen"/>
          <w:sz w:val="20"/>
          <w:szCs w:val="20"/>
          <w:lang w:val="ka-GE"/>
        </w:rPr>
      </w:pPr>
      <w:r w:rsidRPr="00B170B2">
        <w:rPr>
          <w:rFonts w:ascii="Sylfaen" w:hAnsi="Sylfaen" w:cs="Sylfaen"/>
          <w:sz w:val="20"/>
          <w:szCs w:val="20"/>
          <w:lang w:val="ka-GE"/>
        </w:rPr>
        <w:t>3.</w:t>
      </w:r>
      <w:r w:rsidRPr="00B170B2">
        <w:rPr>
          <w:rFonts w:ascii="Sylfaen" w:hAnsi="Sylfaen" w:cs="Sylfaen"/>
          <w:sz w:val="20"/>
          <w:szCs w:val="20"/>
          <w:lang w:val="ka-GE"/>
        </w:rPr>
        <w:tab/>
        <w:t xml:space="preserve">განპიროვნებული ავტომობილებით მოსარგებლე პირების შვებულებებსა და მივლინებებში ყოფნის პერიოდებთან დაკავშირებული საკითხები, </w:t>
      </w:r>
      <w:r w:rsidR="00DB250D">
        <w:rPr>
          <w:rFonts w:ascii="Sylfaen" w:hAnsi="Sylfaen" w:cs="Sylfaen"/>
          <w:sz w:val="20"/>
          <w:szCs w:val="20"/>
          <w:lang w:val="ka-GE"/>
        </w:rPr>
        <w:t xml:space="preserve">უნდა </w:t>
      </w:r>
      <w:r w:rsidRPr="00B170B2">
        <w:rPr>
          <w:rFonts w:ascii="Sylfaen" w:hAnsi="Sylfaen" w:cs="Sylfaen"/>
          <w:sz w:val="20"/>
          <w:szCs w:val="20"/>
          <w:lang w:val="ka-GE"/>
        </w:rPr>
        <w:t xml:space="preserve">დაექვემდებაროს სამინისტროს სისტემის სააღრიცხვო პოლიტიკის მოთხოვნებს;  </w:t>
      </w:r>
    </w:p>
    <w:p w14:paraId="1A4E86D4" w14:textId="77777777" w:rsidR="00B821C0" w:rsidRPr="00B170B2" w:rsidRDefault="00B821C0" w:rsidP="00BA0BBA">
      <w:pPr>
        <w:spacing w:after="0"/>
        <w:jc w:val="both"/>
        <w:rPr>
          <w:rFonts w:ascii="Sylfaen" w:hAnsi="Sylfaen" w:cs="Sylfaen"/>
          <w:sz w:val="20"/>
          <w:szCs w:val="20"/>
          <w:lang w:val="ka-GE"/>
        </w:rPr>
      </w:pPr>
      <w:r w:rsidRPr="00B170B2">
        <w:rPr>
          <w:rFonts w:ascii="Sylfaen" w:hAnsi="Sylfaen" w:cs="Sylfaen"/>
          <w:sz w:val="20"/>
          <w:szCs w:val="20"/>
          <w:lang w:val="ka-GE"/>
        </w:rPr>
        <w:t>4.</w:t>
      </w:r>
      <w:r w:rsidRPr="00B170B2">
        <w:rPr>
          <w:rFonts w:ascii="Sylfaen" w:hAnsi="Sylfaen" w:cs="Sylfaen"/>
          <w:sz w:val="20"/>
          <w:szCs w:val="20"/>
          <w:lang w:val="ka-GE"/>
        </w:rPr>
        <w:tab/>
        <w:t>საწავავის შესყიდვის მომსახურება გამოყენებულ უნდა იქნას სრულად, ოდომეტრის მაჩვენებლების აღრიცხვის ჩათვლით,  მითუმეტეს, როდესაც ის ემსახურება გავლილი მანძილების კონტროლს;</w:t>
      </w:r>
    </w:p>
    <w:p w14:paraId="5197303B" w14:textId="77777777" w:rsidR="00B821C0" w:rsidRPr="00B170B2" w:rsidRDefault="00B821C0" w:rsidP="00BA0BBA">
      <w:pPr>
        <w:spacing w:after="0"/>
        <w:jc w:val="both"/>
        <w:rPr>
          <w:rFonts w:ascii="Sylfaen" w:hAnsi="Sylfaen"/>
          <w:sz w:val="20"/>
          <w:szCs w:val="20"/>
          <w:lang w:val="ka-GE"/>
        </w:rPr>
      </w:pPr>
      <w:r w:rsidRPr="00B170B2">
        <w:rPr>
          <w:rFonts w:ascii="Sylfaen" w:hAnsi="Sylfaen" w:cs="Sylfaen"/>
          <w:sz w:val="20"/>
          <w:szCs w:val="20"/>
          <w:lang w:val="ka-GE"/>
        </w:rPr>
        <w:t>5.</w:t>
      </w:r>
      <w:r w:rsidRPr="00B170B2">
        <w:rPr>
          <w:rFonts w:ascii="Sylfaen" w:hAnsi="Sylfaen" w:cs="Sylfaen"/>
          <w:sz w:val="20"/>
          <w:szCs w:val="20"/>
          <w:lang w:val="ka-GE"/>
        </w:rPr>
        <w:tab/>
        <w:t>საკითხები</w:t>
      </w:r>
      <w:r w:rsidRPr="00B170B2">
        <w:rPr>
          <w:rFonts w:ascii="Sylfaen" w:hAnsi="Sylfaen"/>
          <w:sz w:val="20"/>
          <w:szCs w:val="20"/>
          <w:lang w:val="ka-GE"/>
        </w:rPr>
        <w:t xml:space="preserve">, რომლებიც სისტემის დაწესებულებებისათვის შესაძლოა იყოს  სპეციფიური და განსხვავდებოდეს სისტემის სხვა მონაწილეების ყოველდღიური საქმიანობისაგან, </w:t>
      </w:r>
      <w:r w:rsidR="00DB250D">
        <w:rPr>
          <w:rFonts w:ascii="Sylfaen" w:hAnsi="Sylfaen"/>
          <w:sz w:val="20"/>
          <w:szCs w:val="20"/>
          <w:lang w:val="ka-GE"/>
        </w:rPr>
        <w:t xml:space="preserve">უნდა </w:t>
      </w:r>
      <w:r w:rsidRPr="00B170B2">
        <w:rPr>
          <w:rFonts w:ascii="Sylfaen" w:hAnsi="Sylfaen"/>
          <w:sz w:val="20"/>
          <w:szCs w:val="20"/>
          <w:lang w:val="ka-GE"/>
        </w:rPr>
        <w:t xml:space="preserve">დარეგულირდეს დაწესებულების შიდა  რეგულაციებით,  ხოლო მთავრობის დადგენილებით გაუთვალისწინებელი საკითხები </w:t>
      </w:r>
      <w:r w:rsidR="00DB250D">
        <w:rPr>
          <w:rFonts w:ascii="Sylfaen" w:hAnsi="Sylfaen"/>
          <w:sz w:val="20"/>
          <w:szCs w:val="20"/>
          <w:lang w:val="ka-GE"/>
        </w:rPr>
        <w:t xml:space="preserve">უნდა </w:t>
      </w:r>
      <w:r w:rsidRPr="00B170B2">
        <w:rPr>
          <w:rFonts w:ascii="Sylfaen" w:hAnsi="Sylfaen"/>
          <w:sz w:val="20"/>
          <w:szCs w:val="20"/>
          <w:lang w:val="ka-GE"/>
        </w:rPr>
        <w:t>დარეგულირდეს საქართველოს მთავრობის 2013 წლის 21 ოქტომბრის N266 დადგენილებით შექმნილ კომისიასთან შეთანხმებით;</w:t>
      </w:r>
    </w:p>
    <w:p w14:paraId="302230A2" w14:textId="440266A6" w:rsidR="00B821C0" w:rsidRPr="00540D6B" w:rsidRDefault="00B821C0" w:rsidP="00BA0BBA">
      <w:pPr>
        <w:spacing w:after="0"/>
        <w:jc w:val="both"/>
        <w:rPr>
          <w:rFonts w:ascii="Sylfaen" w:hAnsi="Sylfaen"/>
          <w:sz w:val="24"/>
          <w:szCs w:val="24"/>
          <w:lang w:val="ka-GE"/>
        </w:rPr>
      </w:pPr>
      <w:r w:rsidRPr="00B170B2">
        <w:rPr>
          <w:rFonts w:ascii="Sylfaen" w:hAnsi="Sylfaen"/>
          <w:sz w:val="20"/>
          <w:szCs w:val="20"/>
          <w:lang w:val="ka-GE"/>
        </w:rPr>
        <w:t>6.</w:t>
      </w:r>
      <w:r w:rsidRPr="00B170B2">
        <w:rPr>
          <w:rFonts w:ascii="Sylfaen" w:hAnsi="Sylfaen"/>
          <w:sz w:val="20"/>
          <w:szCs w:val="20"/>
          <w:lang w:val="ka-GE"/>
        </w:rPr>
        <w:tab/>
        <w:t xml:space="preserve">აღნიშნული რეკომენდაციები </w:t>
      </w:r>
      <w:r w:rsidR="00DB250D">
        <w:rPr>
          <w:rFonts w:ascii="Sylfaen" w:hAnsi="Sylfaen"/>
          <w:sz w:val="20"/>
          <w:szCs w:val="20"/>
          <w:lang w:val="ka-GE"/>
        </w:rPr>
        <w:t xml:space="preserve">უნდა </w:t>
      </w:r>
      <w:r w:rsidRPr="00B170B2">
        <w:rPr>
          <w:rFonts w:ascii="Sylfaen" w:hAnsi="Sylfaen"/>
          <w:sz w:val="20"/>
          <w:szCs w:val="20"/>
          <w:lang w:val="ka-GE"/>
        </w:rPr>
        <w:t>გავრცელდეს 2018 წლის 1 აპრილიდან წარმოებულ საქმიანობაზე, გარდა პირველი პუნქტის „დ“ ქვეპუნქტისა, რომლის ამოქმედებაც განხორციელდე</w:t>
      </w:r>
      <w:r w:rsidR="00DB250D">
        <w:rPr>
          <w:rFonts w:ascii="Sylfaen" w:hAnsi="Sylfaen"/>
          <w:sz w:val="20"/>
          <w:szCs w:val="20"/>
          <w:lang w:val="ka-GE"/>
        </w:rPr>
        <w:t>ბა</w:t>
      </w:r>
      <w:r w:rsidRPr="00B170B2">
        <w:rPr>
          <w:rFonts w:ascii="Sylfaen" w:hAnsi="Sylfaen"/>
          <w:sz w:val="20"/>
          <w:szCs w:val="20"/>
          <w:lang w:val="ka-GE"/>
        </w:rPr>
        <w:t xml:space="preserve"> მიმდინარე წლის </w:t>
      </w:r>
      <w:r w:rsidR="005643DA">
        <w:rPr>
          <w:rFonts w:ascii="Sylfaen" w:hAnsi="Sylfaen"/>
          <w:sz w:val="20"/>
          <w:szCs w:val="20"/>
          <w:lang w:val="ka-GE"/>
        </w:rPr>
        <w:t xml:space="preserve">2018 წლის </w:t>
      </w:r>
      <w:r w:rsidRPr="00B170B2">
        <w:rPr>
          <w:rFonts w:ascii="Sylfaen" w:hAnsi="Sylfaen"/>
          <w:sz w:val="20"/>
          <w:szCs w:val="20"/>
          <w:lang w:val="ka-GE"/>
        </w:rPr>
        <w:t xml:space="preserve">1 ივლისიდან. </w:t>
      </w:r>
    </w:p>
    <w:p w14:paraId="2AB09197" w14:textId="77777777" w:rsidR="00C96361" w:rsidRPr="0061198E" w:rsidRDefault="00C96361" w:rsidP="004E2D81">
      <w:pPr>
        <w:tabs>
          <w:tab w:val="left" w:pos="9360"/>
          <w:tab w:val="left" w:pos="10080"/>
          <w:tab w:val="left" w:pos="14490"/>
        </w:tabs>
        <w:spacing w:after="0"/>
        <w:ind w:firstLine="709"/>
        <w:jc w:val="both"/>
        <w:rPr>
          <w:rFonts w:ascii="Sylfaen" w:hAnsi="Sylfaen" w:cs="Sylfaen"/>
          <w:sz w:val="20"/>
          <w:szCs w:val="24"/>
          <w:lang w:val="ka-GE"/>
        </w:rPr>
      </w:pPr>
    </w:p>
    <w:p w14:paraId="52CE266B" w14:textId="77777777" w:rsidR="00C96361" w:rsidRPr="0061198E" w:rsidRDefault="00C96361" w:rsidP="007D1517">
      <w:pPr>
        <w:spacing w:after="0"/>
        <w:ind w:firstLine="709"/>
        <w:jc w:val="both"/>
        <w:rPr>
          <w:rFonts w:ascii="Sylfaen" w:hAnsi="Sylfaen" w:cs="Sylfaen"/>
          <w:sz w:val="20"/>
          <w:szCs w:val="20"/>
          <w:lang w:val="ka-GE"/>
        </w:rPr>
      </w:pPr>
    </w:p>
    <w:p w14:paraId="49A4CB89" w14:textId="77777777" w:rsidR="00C53D6E" w:rsidRDefault="00C53D6E" w:rsidP="007D1517">
      <w:pPr>
        <w:spacing w:after="0"/>
        <w:ind w:firstLine="709"/>
        <w:jc w:val="both"/>
        <w:rPr>
          <w:rFonts w:ascii="Sylfaen" w:hAnsi="Sylfaen" w:cs="Sylfaen"/>
          <w:sz w:val="20"/>
          <w:szCs w:val="20"/>
          <w:lang w:val="ka-GE"/>
        </w:rPr>
      </w:pPr>
    </w:p>
    <w:p w14:paraId="5221197D" w14:textId="77777777" w:rsidR="00C13ECD" w:rsidRDefault="00C13ECD" w:rsidP="007D1517">
      <w:pPr>
        <w:spacing w:after="0"/>
        <w:ind w:firstLine="709"/>
        <w:jc w:val="both"/>
        <w:rPr>
          <w:rFonts w:ascii="Sylfaen" w:hAnsi="Sylfaen" w:cs="Sylfaen"/>
          <w:sz w:val="20"/>
          <w:szCs w:val="20"/>
          <w:lang w:val="ka-GE"/>
        </w:rPr>
      </w:pPr>
    </w:p>
    <w:p w14:paraId="5ADBBEA1" w14:textId="77777777" w:rsidR="00C13ECD" w:rsidRDefault="00C13ECD" w:rsidP="007D1517">
      <w:pPr>
        <w:spacing w:after="0"/>
        <w:ind w:firstLine="709"/>
        <w:jc w:val="both"/>
        <w:rPr>
          <w:rFonts w:ascii="Sylfaen" w:hAnsi="Sylfaen" w:cs="Sylfaen"/>
          <w:sz w:val="20"/>
          <w:szCs w:val="20"/>
          <w:lang w:val="ka-GE"/>
        </w:rPr>
      </w:pPr>
    </w:p>
    <w:p w14:paraId="3B2D07BF" w14:textId="77777777" w:rsidR="00C13ECD" w:rsidRDefault="00C13ECD" w:rsidP="007D1517">
      <w:pPr>
        <w:spacing w:after="0"/>
        <w:ind w:firstLine="709"/>
        <w:jc w:val="both"/>
        <w:rPr>
          <w:rFonts w:ascii="Sylfaen" w:hAnsi="Sylfaen" w:cs="Sylfaen"/>
          <w:sz w:val="20"/>
          <w:szCs w:val="20"/>
          <w:lang w:val="ka-GE"/>
        </w:rPr>
      </w:pPr>
    </w:p>
    <w:p w14:paraId="498EFB62" w14:textId="77777777" w:rsidR="00C13ECD" w:rsidRDefault="00C13ECD" w:rsidP="007D1517">
      <w:pPr>
        <w:spacing w:after="0"/>
        <w:ind w:firstLine="709"/>
        <w:jc w:val="both"/>
        <w:rPr>
          <w:rFonts w:ascii="Sylfaen" w:hAnsi="Sylfaen" w:cs="Sylfaen"/>
          <w:sz w:val="20"/>
          <w:szCs w:val="20"/>
          <w:lang w:val="ka-GE"/>
        </w:rPr>
      </w:pPr>
    </w:p>
    <w:p w14:paraId="0D4EC602" w14:textId="77777777" w:rsidR="00C13ECD" w:rsidRDefault="00C13ECD" w:rsidP="007D1517">
      <w:pPr>
        <w:spacing w:after="0"/>
        <w:ind w:firstLine="709"/>
        <w:jc w:val="both"/>
        <w:rPr>
          <w:rFonts w:ascii="Sylfaen" w:hAnsi="Sylfaen" w:cs="Sylfaen"/>
          <w:sz w:val="20"/>
          <w:szCs w:val="20"/>
          <w:lang w:val="ka-GE"/>
        </w:rPr>
      </w:pPr>
    </w:p>
    <w:p w14:paraId="220EE151" w14:textId="77777777" w:rsidR="00C13ECD" w:rsidRDefault="00C13ECD" w:rsidP="007D1517">
      <w:pPr>
        <w:spacing w:after="0"/>
        <w:ind w:firstLine="709"/>
        <w:jc w:val="both"/>
        <w:rPr>
          <w:rFonts w:ascii="Sylfaen" w:hAnsi="Sylfaen" w:cs="Sylfaen"/>
          <w:sz w:val="20"/>
          <w:szCs w:val="20"/>
          <w:lang w:val="ka-GE"/>
        </w:rPr>
      </w:pPr>
    </w:p>
    <w:p w14:paraId="2FE6A8CF" w14:textId="77777777" w:rsidR="009A3F13" w:rsidRPr="00853A18" w:rsidRDefault="005104A9" w:rsidP="00853A18">
      <w:pPr>
        <w:spacing w:after="0"/>
        <w:jc w:val="center"/>
        <w:rPr>
          <w:rFonts w:ascii="Sylfaen" w:eastAsiaTheme="majorEastAsia" w:hAnsi="Sylfaen" w:cs="Sylfaen"/>
          <w:b/>
          <w:bCs/>
          <w:color w:val="365F91" w:themeColor="accent1" w:themeShade="BF"/>
          <w:sz w:val="20"/>
          <w:szCs w:val="28"/>
          <w:lang w:val="ka-GE"/>
        </w:rPr>
      </w:pPr>
      <w:r w:rsidRPr="00853A18">
        <w:rPr>
          <w:rFonts w:ascii="Sylfaen" w:eastAsiaTheme="majorEastAsia" w:hAnsi="Sylfaen" w:cs="Sylfaen"/>
          <w:b/>
          <w:bCs/>
          <w:color w:val="365F91" w:themeColor="accent1" w:themeShade="BF"/>
          <w:sz w:val="20"/>
          <w:szCs w:val="28"/>
          <w:lang w:val="ka-GE"/>
        </w:rPr>
        <w:lastRenderedPageBreak/>
        <w:t xml:space="preserve">2.1 </w:t>
      </w:r>
      <w:r w:rsidR="009A3F13" w:rsidRPr="00853A18">
        <w:rPr>
          <w:rFonts w:ascii="Sylfaen" w:eastAsiaTheme="majorEastAsia" w:hAnsi="Sylfaen" w:cs="Sylfaen"/>
          <w:b/>
          <w:bCs/>
          <w:color w:val="365F91" w:themeColor="accent1" w:themeShade="BF"/>
          <w:sz w:val="20"/>
          <w:szCs w:val="28"/>
          <w:lang w:val="ka-GE"/>
        </w:rPr>
        <w:t>ავტოსატრანსპორტო საშუალებებზე საწვავის ლიმიტების დაშვების სისწორისა და ათვისების მდგომარეობის შესახებ ანგარიშში (#ა/2-19-02) ასახული მიგნებები</w:t>
      </w:r>
    </w:p>
    <w:p w14:paraId="3EE6D282" w14:textId="77777777" w:rsidR="00C13ECD" w:rsidRPr="009A3F13" w:rsidRDefault="00C13ECD" w:rsidP="007D1517">
      <w:pPr>
        <w:spacing w:after="0"/>
        <w:ind w:firstLine="709"/>
        <w:jc w:val="both"/>
        <w:rPr>
          <w:rFonts w:ascii="Sylfaen" w:hAnsi="Sylfaen" w:cs="Sylfaen"/>
          <w:b/>
          <w:sz w:val="20"/>
          <w:szCs w:val="20"/>
          <w:highlight w:val="yellow"/>
          <w:lang w:val="ka-GE"/>
        </w:rPr>
      </w:pPr>
    </w:p>
    <w:p w14:paraId="38269FBE" w14:textId="77777777" w:rsidR="005643DA" w:rsidRDefault="005104A9" w:rsidP="00853A18">
      <w:pPr>
        <w:numPr>
          <w:ilvl w:val="0"/>
          <w:numId w:val="1"/>
        </w:numPr>
        <w:spacing w:after="0"/>
        <w:ind w:left="0" w:firstLine="360"/>
        <w:contextualSpacing/>
        <w:jc w:val="both"/>
        <w:rPr>
          <w:rFonts w:ascii="Sylfaen" w:hAnsi="Sylfaen"/>
          <w:sz w:val="20"/>
          <w:szCs w:val="20"/>
          <w:lang w:val="ka-GE"/>
        </w:rPr>
      </w:pPr>
      <w:r w:rsidRPr="009A3F13">
        <w:rPr>
          <w:rFonts w:ascii="Sylfaen" w:eastAsia="Calibri" w:hAnsi="Sylfaen" w:cs="Times New Roman"/>
          <w:sz w:val="20"/>
          <w:szCs w:val="20"/>
          <w:lang w:val="ka-GE"/>
        </w:rPr>
        <w:t>საწვავის შესასყიდი მოცულობის განსაზღვრაში, მნიშვნელოვან ფუნქციას ასრულებს, ავტოსატრანსპორტო საშუალებებისთვის დადგენილი საწვავის თვის ლიმიტები</w:t>
      </w:r>
      <w:r w:rsidRPr="009A3F13">
        <w:rPr>
          <w:rFonts w:ascii="Sylfaen" w:eastAsia="Calibri" w:hAnsi="Sylfaen" w:cs="Times New Roman"/>
          <w:sz w:val="20"/>
          <w:szCs w:val="20"/>
        </w:rPr>
        <w:t>.</w:t>
      </w:r>
      <w:r w:rsidRPr="009A3F13">
        <w:rPr>
          <w:rFonts w:ascii="Sylfaen" w:eastAsia="Calibri" w:hAnsi="Sylfaen" w:cs="Times New Roman"/>
          <w:sz w:val="20"/>
          <w:szCs w:val="20"/>
          <w:lang w:val="ka-GE"/>
        </w:rPr>
        <w:t xml:space="preserve"> საწვავის თვის დადგენილი  ლიმიტების  ფაქტობრივ, ისტორიულად არსებულ ხარჯებთან მეტობის შემთხვევაში, ვღებულობთ ჭარბი რაოდენობით საწვავის მოთხოვნას და ის, წლის ფაქტობრივ მოთხოვნასთან მნიშვნელოვან ცდომილებაში შეიძლება აღმოჩნდეს.</w:t>
      </w:r>
      <w:r w:rsidRPr="009A3F13">
        <w:rPr>
          <w:rFonts w:ascii="Sylfaen" w:hAnsi="Sylfaen"/>
          <w:sz w:val="20"/>
          <w:szCs w:val="20"/>
          <w:lang w:val="ka-GE"/>
        </w:rPr>
        <w:t xml:space="preserve"> ასე, მაგალითად: </w:t>
      </w:r>
      <w:r w:rsidRPr="009A3F13">
        <w:rPr>
          <w:rFonts w:ascii="Sylfaen" w:hAnsi="Sylfaen"/>
          <w:sz w:val="20"/>
          <w:szCs w:val="20"/>
        </w:rPr>
        <w:t xml:space="preserve"> 2017 </w:t>
      </w:r>
      <w:r w:rsidRPr="009A3F13">
        <w:rPr>
          <w:rFonts w:ascii="Sylfaen" w:hAnsi="Sylfaen"/>
          <w:sz w:val="20"/>
          <w:szCs w:val="20"/>
          <w:lang w:val="ka-GE"/>
        </w:rPr>
        <w:t>- 2018</w:t>
      </w:r>
      <w:r w:rsidRPr="009A3F13">
        <w:rPr>
          <w:rFonts w:ascii="Sylfaen" w:hAnsi="Sylfaen"/>
          <w:sz w:val="20"/>
          <w:szCs w:val="20"/>
        </w:rPr>
        <w:t xml:space="preserve"> </w:t>
      </w:r>
      <w:r w:rsidRPr="009A3F13">
        <w:rPr>
          <w:rFonts w:ascii="Sylfaen" w:hAnsi="Sylfaen"/>
          <w:sz w:val="20"/>
          <w:szCs w:val="20"/>
          <w:lang w:val="ka-GE"/>
        </w:rPr>
        <w:t>წლებში, ცენტრალური აპარატის მიერ მოთხოვნილი იყო 16 000 ლიტრი დიზელისა და 70 000 ლიტრი</w:t>
      </w:r>
      <w:r w:rsidRPr="005104A9">
        <w:rPr>
          <w:rFonts w:ascii="Sylfaen" w:hAnsi="Sylfaen"/>
          <w:sz w:val="20"/>
          <w:szCs w:val="20"/>
          <w:lang w:val="ka-GE"/>
        </w:rPr>
        <w:t xml:space="preserve"> ბენზინის საწვავი. 2017 წლის განმავლობაში, ფაქტობრივი მოწოდება იყო 9 282 ლიტრი  დიზელისა და 52 370 ლიტრი ბენზინის საწვავი. </w:t>
      </w:r>
    </w:p>
    <w:p w14:paraId="3CCAFFAF" w14:textId="77777777" w:rsidR="005104A9" w:rsidRPr="005104A9" w:rsidRDefault="005104A9" w:rsidP="00F72F97">
      <w:pPr>
        <w:spacing w:after="0"/>
        <w:ind w:firstLine="720"/>
        <w:contextualSpacing/>
        <w:jc w:val="both"/>
        <w:rPr>
          <w:rFonts w:ascii="Sylfaen" w:hAnsi="Sylfaen"/>
          <w:sz w:val="20"/>
          <w:szCs w:val="20"/>
          <w:lang w:val="ka-GE"/>
        </w:rPr>
      </w:pPr>
      <w:r w:rsidRPr="005104A9">
        <w:rPr>
          <w:rFonts w:ascii="Sylfaen" w:hAnsi="Sylfaen"/>
          <w:sz w:val="20"/>
          <w:szCs w:val="20"/>
          <w:lang w:val="ka-GE"/>
        </w:rPr>
        <w:t xml:space="preserve">შედეგად 2017 წელს ჭარბად იყო მოთხოვნილი 6 718 ლიტრი - </w:t>
      </w:r>
      <w:r w:rsidRPr="005104A9">
        <w:rPr>
          <w:rFonts w:ascii="Sylfaen" w:hAnsi="Sylfaen"/>
          <w:b/>
          <w:sz w:val="20"/>
          <w:szCs w:val="20"/>
          <w:lang w:val="ka-GE"/>
        </w:rPr>
        <w:t>41,99%</w:t>
      </w:r>
      <w:r w:rsidRPr="005104A9">
        <w:rPr>
          <w:rFonts w:ascii="Sylfaen" w:hAnsi="Sylfaen"/>
          <w:sz w:val="20"/>
          <w:szCs w:val="20"/>
          <w:lang w:val="ka-GE"/>
        </w:rPr>
        <w:t xml:space="preserve"> დიზელი და 17 630 ლიტრი - </w:t>
      </w:r>
      <w:r w:rsidRPr="005104A9">
        <w:rPr>
          <w:rFonts w:ascii="Sylfaen" w:hAnsi="Sylfaen"/>
          <w:b/>
          <w:sz w:val="20"/>
          <w:szCs w:val="20"/>
          <w:lang w:val="ka-GE"/>
        </w:rPr>
        <w:t>25,18%</w:t>
      </w:r>
      <w:r w:rsidRPr="005104A9">
        <w:rPr>
          <w:rFonts w:ascii="Sylfaen" w:hAnsi="Sylfaen"/>
          <w:sz w:val="20"/>
          <w:szCs w:val="20"/>
          <w:lang w:val="ka-GE"/>
        </w:rPr>
        <w:t xml:space="preserve"> ბენზინი. 2018 წელს ფაქტობრივი მოწოდება იყო </w:t>
      </w:r>
      <w:r w:rsidRPr="005104A9">
        <w:rPr>
          <w:rFonts w:ascii="Sylfaen" w:hAnsi="Sylfaen"/>
          <w:sz w:val="20"/>
          <w:szCs w:val="20"/>
        </w:rPr>
        <w:t>60</w:t>
      </w:r>
      <w:r w:rsidRPr="005104A9">
        <w:rPr>
          <w:rFonts w:ascii="Sylfaen" w:hAnsi="Sylfaen"/>
          <w:sz w:val="20"/>
          <w:szCs w:val="20"/>
          <w:lang w:val="ka-GE"/>
        </w:rPr>
        <w:t xml:space="preserve"> 0</w:t>
      </w:r>
      <w:r w:rsidRPr="005104A9">
        <w:rPr>
          <w:rFonts w:ascii="Sylfaen" w:hAnsi="Sylfaen"/>
          <w:sz w:val="20"/>
          <w:szCs w:val="20"/>
        </w:rPr>
        <w:t>9</w:t>
      </w:r>
      <w:r w:rsidRPr="005104A9">
        <w:rPr>
          <w:rFonts w:ascii="Sylfaen" w:hAnsi="Sylfaen"/>
          <w:sz w:val="20"/>
          <w:szCs w:val="20"/>
          <w:lang w:val="ka-GE"/>
        </w:rPr>
        <w:t xml:space="preserve">0 ლიტრი ბენზინისა და </w:t>
      </w:r>
      <w:r w:rsidRPr="005104A9">
        <w:rPr>
          <w:rFonts w:ascii="Sylfaen" w:hAnsi="Sylfaen"/>
          <w:sz w:val="20"/>
          <w:szCs w:val="20"/>
        </w:rPr>
        <w:t>3</w:t>
      </w:r>
      <w:r w:rsidRPr="005104A9">
        <w:rPr>
          <w:rFonts w:ascii="Sylfaen" w:hAnsi="Sylfaen"/>
          <w:sz w:val="20"/>
          <w:szCs w:val="20"/>
          <w:lang w:val="ka-GE"/>
        </w:rPr>
        <w:t xml:space="preserve"> </w:t>
      </w:r>
      <w:r w:rsidRPr="005104A9">
        <w:rPr>
          <w:rFonts w:ascii="Sylfaen" w:hAnsi="Sylfaen"/>
          <w:sz w:val="20"/>
          <w:szCs w:val="20"/>
        </w:rPr>
        <w:t>720</w:t>
      </w:r>
      <w:r w:rsidRPr="005104A9">
        <w:rPr>
          <w:rFonts w:ascii="Sylfaen" w:hAnsi="Sylfaen"/>
          <w:sz w:val="20"/>
          <w:szCs w:val="20"/>
          <w:lang w:val="ka-GE"/>
        </w:rPr>
        <w:t xml:space="preserve"> ლიტრი დიზელის საწვავი. შედგად, 2018 წელს ჭარბად იყო მოთხოვნილი </w:t>
      </w:r>
      <w:r w:rsidRPr="005104A9">
        <w:rPr>
          <w:rFonts w:ascii="Sylfaen" w:hAnsi="Sylfaen"/>
          <w:sz w:val="20"/>
          <w:szCs w:val="20"/>
        </w:rPr>
        <w:t>9</w:t>
      </w:r>
      <w:r w:rsidRPr="005104A9">
        <w:rPr>
          <w:rFonts w:ascii="Sylfaen" w:hAnsi="Sylfaen"/>
          <w:sz w:val="20"/>
          <w:szCs w:val="20"/>
          <w:lang w:val="ka-GE"/>
        </w:rPr>
        <w:t xml:space="preserve"> </w:t>
      </w:r>
      <w:r w:rsidRPr="005104A9">
        <w:rPr>
          <w:rFonts w:ascii="Sylfaen" w:hAnsi="Sylfaen"/>
          <w:sz w:val="20"/>
          <w:szCs w:val="20"/>
        </w:rPr>
        <w:t>01</w:t>
      </w:r>
      <w:r w:rsidRPr="005104A9">
        <w:rPr>
          <w:rFonts w:ascii="Sylfaen" w:hAnsi="Sylfaen"/>
          <w:sz w:val="20"/>
          <w:szCs w:val="20"/>
          <w:lang w:val="ka-GE"/>
        </w:rPr>
        <w:t xml:space="preserve">0 ლიტრი - </w:t>
      </w:r>
      <w:r w:rsidRPr="005104A9">
        <w:rPr>
          <w:rFonts w:ascii="Sylfaen" w:hAnsi="Sylfaen"/>
          <w:sz w:val="20"/>
          <w:szCs w:val="20"/>
        </w:rPr>
        <w:t>12</w:t>
      </w:r>
      <w:r w:rsidRPr="005104A9">
        <w:rPr>
          <w:rFonts w:ascii="Sylfaen" w:hAnsi="Sylfaen"/>
          <w:sz w:val="20"/>
          <w:szCs w:val="20"/>
          <w:lang w:val="ka-GE"/>
        </w:rPr>
        <w:t>,</w:t>
      </w:r>
      <w:r w:rsidRPr="005104A9">
        <w:rPr>
          <w:rFonts w:ascii="Sylfaen" w:hAnsi="Sylfaen"/>
          <w:sz w:val="20"/>
          <w:szCs w:val="20"/>
        </w:rPr>
        <w:t>87</w:t>
      </w:r>
      <w:r w:rsidRPr="005104A9">
        <w:rPr>
          <w:rFonts w:ascii="Sylfaen" w:hAnsi="Sylfaen"/>
          <w:sz w:val="20"/>
          <w:szCs w:val="20"/>
          <w:lang w:val="ka-GE"/>
        </w:rPr>
        <w:t>% ბენზინისა და 12 280 ლიტრი - 76,75% დიზელის საწვავი.</w:t>
      </w:r>
    </w:p>
    <w:p w14:paraId="52BFB73D" w14:textId="77777777" w:rsidR="005104A9" w:rsidRPr="005104A9" w:rsidRDefault="005104A9" w:rsidP="00F72F97">
      <w:pPr>
        <w:spacing w:after="0"/>
        <w:ind w:firstLine="720"/>
        <w:jc w:val="both"/>
        <w:rPr>
          <w:rFonts w:ascii="Sylfaen" w:hAnsi="Sylfaen"/>
          <w:sz w:val="20"/>
          <w:szCs w:val="20"/>
          <w:lang w:val="ka-GE"/>
        </w:rPr>
      </w:pPr>
      <w:r w:rsidRPr="005104A9">
        <w:rPr>
          <w:rFonts w:ascii="Sylfaen" w:hAnsi="Sylfaen"/>
          <w:sz w:val="20"/>
          <w:szCs w:val="20"/>
          <w:lang w:val="ka-GE"/>
        </w:rPr>
        <w:t>ზოგადად</w:t>
      </w:r>
      <w:r w:rsidRPr="005104A9">
        <w:rPr>
          <w:rFonts w:ascii="Sylfaen" w:hAnsi="Sylfaen"/>
          <w:sz w:val="20"/>
          <w:szCs w:val="20"/>
        </w:rPr>
        <w:t>,</w:t>
      </w:r>
      <w:r w:rsidRPr="005104A9">
        <w:rPr>
          <w:rFonts w:ascii="Sylfaen" w:hAnsi="Sylfaen"/>
          <w:sz w:val="20"/>
          <w:szCs w:val="20"/>
          <w:lang w:val="ka-GE"/>
        </w:rPr>
        <w:t xml:space="preserve"> შესყიდვების პროცესების განხორციელების დროს, სახელმწიფო ხაზინის მხრიდან ხდება, საჭირო (განსაზღვრული) რაოდენობით საქონლის ღირებულების თანხის  „ვალდებულებად“ აღება, რაც გულისხმობს, რომ სხვა დანიშნულებით, ამ ვალდებულებით ნაკლები ასიგნების ხარჯვა არის შესაძლებელი. რაც ნიშნავს, რომ სხვა დანიშნულებებისათვის განსაზღვრული ასიგნებები შემცირებულია ჭარბად მოთხოვნილი და, შესაბამისად, მიუღებელი საქონლის ღირებულებით. </w:t>
      </w:r>
    </w:p>
    <w:p w14:paraId="1FE570C2" w14:textId="77777777" w:rsidR="005104A9" w:rsidRPr="005104A9" w:rsidRDefault="005104A9" w:rsidP="00F72F97">
      <w:pPr>
        <w:spacing w:after="0"/>
        <w:ind w:firstLine="720"/>
        <w:jc w:val="both"/>
        <w:rPr>
          <w:rFonts w:ascii="Sylfaen" w:hAnsi="Sylfaen"/>
          <w:sz w:val="20"/>
          <w:szCs w:val="20"/>
          <w:lang w:val="ka-GE"/>
        </w:rPr>
      </w:pPr>
      <w:r w:rsidRPr="005104A9">
        <w:rPr>
          <w:rFonts w:ascii="Sylfaen" w:hAnsi="Sylfaen"/>
          <w:sz w:val="20"/>
          <w:szCs w:val="20"/>
          <w:lang w:val="ka-GE"/>
        </w:rPr>
        <w:t xml:space="preserve">შედეგად, (1) ზედმეტად მოთხოვნილი საქონლის ფაქტობრივი მიღებით, ან (2) ზედმეტი საქონლის ღირებულების თანხის  ვალდებულებად აღების დროს, პირველ შემთხვევაში ფინანსური რესურსები არ არის მიმართული მიმდინარე საჭიროების დასაკმაყოფილებლად, ხოლო მეორე შემთხვევაში, შეზღუდულია მათი გამოყენება სხვა დანიშნულებით. ორივე შემთხვევას, თუნდაც ცალ-ცალკე აღებულს, მივყავართ ფინანსური რესურესების არაეფექტურ გამოყენებამდე. საწვავის შემთხვევაში, ადგილი აქვს ანგარიშსწორებას ფაქტობრივად გამოყენებული რაოდენობის მიხედვით, რაც გამორიცხავს პირველს, თუმცა მეორე შემთხვევაში საბიუჯეტო წლის ბოლომდე ზღუდავს ჭარბი საქონლის ღირებულების თანხის  გამოყენებას. </w:t>
      </w:r>
    </w:p>
    <w:p w14:paraId="402394E6" w14:textId="77777777" w:rsidR="005104A9" w:rsidRPr="005104A9" w:rsidRDefault="005104A9" w:rsidP="00F72F97">
      <w:pPr>
        <w:numPr>
          <w:ilvl w:val="0"/>
          <w:numId w:val="1"/>
        </w:numPr>
        <w:spacing w:after="0"/>
        <w:ind w:left="0" w:firstLine="360"/>
        <w:contextualSpacing/>
        <w:jc w:val="both"/>
        <w:rPr>
          <w:rFonts w:ascii="Sylfaen" w:hAnsi="Sylfaen"/>
          <w:sz w:val="20"/>
          <w:lang w:val="ka-GE"/>
        </w:rPr>
      </w:pPr>
      <w:r w:rsidRPr="005104A9">
        <w:rPr>
          <w:rFonts w:ascii="Sylfaen" w:hAnsi="Sylfaen" w:cs="Sylfaen"/>
          <w:sz w:val="20"/>
          <w:szCs w:val="20"/>
          <w:lang w:val="ka-GE"/>
        </w:rPr>
        <w:t>ადგილი</w:t>
      </w:r>
      <w:r w:rsidRPr="005104A9">
        <w:rPr>
          <w:rFonts w:ascii="Sylfaen" w:hAnsi="Sylfaen"/>
          <w:sz w:val="20"/>
          <w:szCs w:val="20"/>
          <w:lang w:val="ka-GE"/>
        </w:rPr>
        <w:t xml:space="preserve"> აქვს სამინისტროს სისტემის ერთეულების სხვადასხვა ავტოსატრანსპორტო საშუალებებზე, </w:t>
      </w:r>
      <w:r w:rsidRPr="005104A9">
        <w:rPr>
          <w:rFonts w:ascii="Sylfaen" w:hAnsi="Sylfaen" w:cs="Sylfaen"/>
          <w:sz w:val="20"/>
          <w:szCs w:val="20"/>
          <w:lang w:val="ka-GE"/>
        </w:rPr>
        <w:t xml:space="preserve"> საწვავის თვის დადგენილი ლიმიტების, </w:t>
      </w:r>
      <w:r w:rsidRPr="005104A9">
        <w:rPr>
          <w:rFonts w:ascii="Sylfaen" w:hAnsi="Sylfaen"/>
          <w:sz w:val="20"/>
          <w:lang w:val="ka-GE"/>
        </w:rPr>
        <w:t>ერთი მხრივ</w:t>
      </w:r>
      <w:r w:rsidRPr="005104A9">
        <w:rPr>
          <w:rFonts w:ascii="Sylfaen" w:hAnsi="Sylfaen"/>
          <w:sz w:val="20"/>
        </w:rPr>
        <w:t>,</w:t>
      </w:r>
      <w:r w:rsidRPr="005104A9">
        <w:rPr>
          <w:rFonts w:ascii="Sylfaen" w:hAnsi="Sylfaen"/>
          <w:sz w:val="20"/>
          <w:lang w:val="ka-GE"/>
        </w:rPr>
        <w:t xml:space="preserve"> საშუალოდ 13,16 -დან  42,46%-მდე აუთვისებლობას</w:t>
      </w:r>
      <w:r w:rsidRPr="005104A9">
        <w:rPr>
          <w:rFonts w:ascii="Sylfaen" w:hAnsi="Sylfaen"/>
          <w:sz w:val="20"/>
        </w:rPr>
        <w:t xml:space="preserve">, </w:t>
      </w:r>
      <w:r w:rsidRPr="005104A9">
        <w:rPr>
          <w:rFonts w:ascii="Sylfaen" w:hAnsi="Sylfaen"/>
          <w:sz w:val="20"/>
          <w:lang w:val="ka-GE"/>
        </w:rPr>
        <w:t>მეორე მხრივ</w:t>
      </w:r>
      <w:r w:rsidRPr="005104A9">
        <w:rPr>
          <w:rFonts w:ascii="Sylfaen" w:hAnsi="Sylfaen"/>
          <w:sz w:val="20"/>
        </w:rPr>
        <w:t>,</w:t>
      </w:r>
      <w:r w:rsidRPr="005104A9">
        <w:rPr>
          <w:rFonts w:ascii="Sylfaen" w:hAnsi="Sylfaen"/>
          <w:sz w:val="20"/>
          <w:lang w:val="ka-GE"/>
        </w:rPr>
        <w:t xml:space="preserve"> ლიმიტის ზევით საწვავის დამატებას და ფაქტობრივი ხარჯის საშუალოდ 5,45 – დან 30,53 %-მდე ოდენობით გაზრდას. </w:t>
      </w:r>
    </w:p>
    <w:p w14:paraId="30140DE7" w14:textId="2B28D662" w:rsidR="005104A9" w:rsidRPr="005104A9" w:rsidRDefault="005104A9" w:rsidP="00F72F97">
      <w:pPr>
        <w:spacing w:after="0"/>
        <w:ind w:firstLine="720"/>
        <w:jc w:val="both"/>
        <w:rPr>
          <w:rFonts w:ascii="Sylfaen" w:hAnsi="Sylfaen"/>
          <w:sz w:val="20"/>
          <w:lang w:val="ka-GE"/>
        </w:rPr>
      </w:pPr>
      <w:r w:rsidRPr="005104A9">
        <w:rPr>
          <w:rFonts w:ascii="Sylfaen" w:hAnsi="Sylfaen"/>
          <w:sz w:val="20"/>
          <w:lang w:val="ka-GE"/>
        </w:rPr>
        <w:t>ლიმიტზე მაღლა საწვავის დამატება და ფაქტობრივი ხარჯის ზრდა, ავტოპარკზე პასუხისმგებელი პირების მხრიდან, მიჩნეულია საწვავის არადანიშნულებით გამოყენების შესაძლო რისკის ერთ-ერთ კონტროლის/მართვის მექანიზმად. თუმცა, ხარჯსარგებლიანობის ანალიზის გარეშე, როდესაც არსებობს აღნიშნული რისკის კონტროლის სხვა მექანიზმები</w:t>
      </w:r>
      <w:r w:rsidRPr="005104A9">
        <w:rPr>
          <w:rFonts w:ascii="Sylfaen" w:hAnsi="Sylfaen"/>
          <w:sz w:val="20"/>
        </w:rPr>
        <w:t xml:space="preserve"> (</w:t>
      </w:r>
      <w:r w:rsidRPr="005104A9">
        <w:rPr>
          <w:rFonts w:ascii="Sylfaen" w:hAnsi="Sylfaen"/>
          <w:sz w:val="20"/>
          <w:lang w:val="ka-GE"/>
        </w:rPr>
        <w:t xml:space="preserve">მაგალითად: ელექტრონული </w:t>
      </w:r>
      <w:r w:rsidRPr="005104A9">
        <w:rPr>
          <w:rFonts w:ascii="Sylfaen" w:hAnsi="Sylfaen"/>
          <w:sz w:val="20"/>
        </w:rPr>
        <w:t>GPS-</w:t>
      </w:r>
      <w:r w:rsidRPr="005104A9">
        <w:rPr>
          <w:rFonts w:ascii="Sylfaen" w:hAnsi="Sylfaen"/>
          <w:sz w:val="20"/>
          <w:lang w:val="ka-GE"/>
        </w:rPr>
        <w:t xml:space="preserve">სისტემა, ავტოსატრანსპორტო საშუალების გასვლა-მოსვლის აღრიცხვა დროში), ხოლო მოქმედი კონტროლის/მართვის მექანიზმის უკან დგას თითოეული ბრძანების გამოცემა-აღსრულებისათვის დახარჯული დრო, რესურსი, ადამიანური ფაქტორი და სხვა,  რაიმე დადებითის ან უარყოფითის თქმა არის შეუძლებელი. ამასთან, გასათვალისწინებელია, რომ მოქმედი (ჩათვლილი) კონტროლის მექანიზმი არ ფარავს საწვავის არადანიშნულებით გამოყენების რისკს, ის წარმოადგენს, მხოლოდ, საწვავის გაცემის კონტროლის მექანიზმს. </w:t>
      </w:r>
    </w:p>
    <w:p w14:paraId="0C66224D" w14:textId="0BC1475C" w:rsidR="005104A9" w:rsidRPr="005104A9" w:rsidRDefault="00820FAE" w:rsidP="005104A9">
      <w:pPr>
        <w:keepNext/>
        <w:keepLines/>
        <w:tabs>
          <w:tab w:val="left" w:pos="810"/>
        </w:tabs>
        <w:spacing w:before="240" w:afterLines="80" w:after="192"/>
        <w:outlineLvl w:val="0"/>
        <w:rPr>
          <w:rFonts w:ascii="Sylfaen" w:eastAsiaTheme="majorEastAsia" w:hAnsi="Sylfaen" w:cs="Sylfaen"/>
          <w:b/>
          <w:bCs/>
          <w:sz w:val="20"/>
          <w:szCs w:val="20"/>
          <w:lang w:val="ka-GE"/>
        </w:rPr>
      </w:pPr>
      <w:bookmarkStart w:id="1" w:name="_Toc529265571"/>
      <w:bookmarkStart w:id="2" w:name="_Toc529265879"/>
      <w:bookmarkStart w:id="3" w:name="_Toc529265980"/>
      <w:bookmarkStart w:id="4" w:name="_Toc529266828"/>
      <w:r>
        <w:rPr>
          <w:rFonts w:ascii="Sylfaen" w:eastAsiaTheme="majorEastAsia" w:hAnsi="Sylfaen" w:cs="Sylfaen"/>
          <w:b/>
          <w:bCs/>
          <w:sz w:val="20"/>
          <w:szCs w:val="20"/>
          <w:lang w:val="ka-GE"/>
        </w:rPr>
        <w:lastRenderedPageBreak/>
        <w:t xml:space="preserve">2.2 </w:t>
      </w:r>
      <w:r w:rsidR="005104A9" w:rsidRPr="005104A9">
        <w:rPr>
          <w:rFonts w:ascii="Sylfaen" w:eastAsiaTheme="majorEastAsia" w:hAnsi="Sylfaen" w:cs="Sylfaen"/>
          <w:b/>
          <w:bCs/>
          <w:sz w:val="20"/>
          <w:szCs w:val="20"/>
          <w:lang w:val="ka-GE"/>
        </w:rPr>
        <w:t>რეკომენდაცი</w:t>
      </w:r>
      <w:bookmarkEnd w:id="1"/>
      <w:bookmarkEnd w:id="2"/>
      <w:bookmarkEnd w:id="3"/>
      <w:bookmarkEnd w:id="4"/>
      <w:r w:rsidR="009A3F13">
        <w:rPr>
          <w:rFonts w:ascii="Sylfaen" w:eastAsiaTheme="majorEastAsia" w:hAnsi="Sylfaen" w:cs="Sylfaen"/>
          <w:b/>
          <w:bCs/>
          <w:sz w:val="20"/>
          <w:szCs w:val="20"/>
          <w:lang w:val="ka-GE"/>
        </w:rPr>
        <w:t>ები:</w:t>
      </w:r>
    </w:p>
    <w:p w14:paraId="453E8D1C" w14:textId="74721FED" w:rsidR="005104A9" w:rsidRPr="005104A9" w:rsidRDefault="005104A9" w:rsidP="00F72F97">
      <w:pPr>
        <w:ind w:firstLine="360"/>
        <w:contextualSpacing/>
        <w:jc w:val="both"/>
        <w:rPr>
          <w:rFonts w:ascii="Sylfaen" w:hAnsi="Sylfaen" w:cs="Sylfaen"/>
          <w:sz w:val="20"/>
          <w:lang w:val="ka-GE"/>
        </w:rPr>
      </w:pPr>
      <w:r w:rsidRPr="005104A9">
        <w:rPr>
          <w:rFonts w:ascii="Sylfaen" w:hAnsi="Sylfaen" w:cs="Sylfaen"/>
          <w:sz w:val="20"/>
          <w:lang w:val="ka-GE"/>
        </w:rPr>
        <w:t xml:space="preserve">1. </w:t>
      </w:r>
      <w:r w:rsidR="00F72F97">
        <w:rPr>
          <w:rFonts w:ascii="Sylfaen" w:hAnsi="Sylfaen" w:cs="Sylfaen"/>
          <w:sz w:val="20"/>
          <w:lang w:val="ka-GE"/>
        </w:rPr>
        <w:tab/>
      </w:r>
      <w:r w:rsidRPr="005104A9">
        <w:rPr>
          <w:rFonts w:ascii="Sylfaen" w:hAnsi="Sylfaen" w:cs="Sylfaen"/>
          <w:sz w:val="20"/>
          <w:lang w:val="ka-GE"/>
        </w:rPr>
        <w:t xml:space="preserve">საწვავის შესყიდვები დაიგეგმოს </w:t>
      </w:r>
      <w:r w:rsidRPr="005104A9">
        <w:rPr>
          <w:rFonts w:ascii="Sylfaen" w:hAnsi="Sylfaen"/>
          <w:sz w:val="20"/>
          <w:lang w:val="ka-GE"/>
        </w:rPr>
        <w:t>ავტოსატრანსპორტო საშუალებებზე საწვავის თვის ლიმიტის კორექტირების/დაზუსტების შემდეგ, სადაც  გათვალისწინებული იქნება, მხოლოდ და მხოლოდ, სათანადო მსჯელობის შედეგად დადგენილი და შესაბამისად ფორმალიზებული  ბუფერული მარაგი. ამასთან, წლის განმავლობაში საწვავის დეფიციტის წარმოქმნის შემთხვევაში (მაგალითად, ფორს-მაჟორული მდგომარეობა), კონსოლიდირებული ტენდერით დადგენილ მიმწოდებელთან დაიდოს შეთანხმება დამატებითი საწვავის შესყიდვის შესახებ, რაც დაშვებულია კიდეც კონსოლიდირებული ტენდერის პირობებით.</w:t>
      </w:r>
    </w:p>
    <w:p w14:paraId="0BB83A4D" w14:textId="593FC593" w:rsidR="005104A9" w:rsidRPr="005104A9" w:rsidRDefault="005104A9" w:rsidP="00F72F97">
      <w:pPr>
        <w:ind w:firstLine="360"/>
        <w:jc w:val="both"/>
        <w:rPr>
          <w:rFonts w:ascii="Sylfaen" w:hAnsi="Sylfaen"/>
          <w:lang w:val="ka-GE"/>
        </w:rPr>
      </w:pPr>
      <w:r w:rsidRPr="005104A9">
        <w:rPr>
          <w:rFonts w:ascii="Sylfaen" w:hAnsi="Sylfaen" w:cs="Sylfaen"/>
          <w:sz w:val="20"/>
          <w:lang w:val="ka-GE"/>
        </w:rPr>
        <w:t xml:space="preserve">2. </w:t>
      </w:r>
      <w:r w:rsidR="00F72F97">
        <w:rPr>
          <w:rFonts w:ascii="Sylfaen" w:hAnsi="Sylfaen" w:cs="Sylfaen"/>
          <w:sz w:val="20"/>
          <w:lang w:val="ka-GE"/>
        </w:rPr>
        <w:tab/>
      </w:r>
      <w:r w:rsidRPr="005104A9">
        <w:rPr>
          <w:rFonts w:ascii="Sylfaen" w:hAnsi="Sylfaen" w:cs="Sylfaen"/>
          <w:sz w:val="20"/>
          <w:lang w:val="ka-GE"/>
        </w:rPr>
        <w:t>დადგენილი</w:t>
      </w:r>
      <w:r w:rsidRPr="005104A9">
        <w:rPr>
          <w:rFonts w:ascii="Sylfaen" w:hAnsi="Sylfaen"/>
          <w:sz w:val="20"/>
          <w:lang w:val="ka-GE"/>
        </w:rPr>
        <w:t xml:space="preserve"> ლიმიტების აუთვისებლობასთან დაკავშირებით, აუდიტის ჯგუფი გამოთქვამს მოსაზრებას, რომ 12 თვიდან 8 თვის განმავლობაში</w:t>
      </w:r>
      <w:r w:rsidRPr="005104A9">
        <w:rPr>
          <w:rFonts w:ascii="Sylfaen" w:hAnsi="Sylfaen"/>
          <w:sz w:val="20"/>
        </w:rPr>
        <w:t>,</w:t>
      </w:r>
      <w:r w:rsidRPr="005104A9">
        <w:rPr>
          <w:rFonts w:ascii="Sylfaen" w:hAnsi="Sylfaen"/>
          <w:sz w:val="20"/>
          <w:lang w:val="ka-GE"/>
        </w:rPr>
        <w:t xml:space="preserve"> საწვავის ლიმიტის 85%-ზე ნაკლები ათვისების მქონე ავტოსატრანსპორტო საშუალებებზე, საწვავის თვის ლიმიტის ოდენობა უნდა დაკორექტირდეს/დაზუსტდეს.   </w:t>
      </w:r>
    </w:p>
    <w:p w14:paraId="35A14842" w14:textId="3745924D" w:rsidR="005104A9" w:rsidRPr="005104A9" w:rsidRDefault="00F72F97" w:rsidP="00F72F97">
      <w:pPr>
        <w:ind w:firstLine="720"/>
        <w:jc w:val="both"/>
        <w:rPr>
          <w:rFonts w:ascii="Sylfaen" w:hAnsi="Sylfaen"/>
          <w:sz w:val="20"/>
          <w:szCs w:val="20"/>
          <w:lang w:val="ka-GE"/>
        </w:rPr>
      </w:pPr>
      <w:r w:rsidRPr="005104A9">
        <w:rPr>
          <w:rFonts w:ascii="Sylfaen" w:hAnsi="Sylfaen"/>
          <w:noProof/>
          <w:sz w:val="28"/>
          <w:szCs w:val="28"/>
        </w:rPr>
        <mc:AlternateContent>
          <mc:Choice Requires="wps">
            <w:drawing>
              <wp:anchor distT="0" distB="0" distL="114300" distR="114300" simplePos="0" relativeHeight="251659264" behindDoc="0" locked="0" layoutInCell="1" allowOverlap="1" wp14:anchorId="25BA1910" wp14:editId="030A675F">
                <wp:simplePos x="0" y="0"/>
                <wp:positionH relativeFrom="column">
                  <wp:posOffset>71120</wp:posOffset>
                </wp:positionH>
                <wp:positionV relativeFrom="paragraph">
                  <wp:posOffset>1223010</wp:posOffset>
                </wp:positionV>
                <wp:extent cx="5970905" cy="485775"/>
                <wp:effectExtent l="0" t="0" r="10795" b="28575"/>
                <wp:wrapNone/>
                <wp:docPr id="10" name="Rounded Rectangle 10"/>
                <wp:cNvGraphicFramePr/>
                <a:graphic xmlns:a="http://schemas.openxmlformats.org/drawingml/2006/main">
                  <a:graphicData uri="http://schemas.microsoft.com/office/word/2010/wordprocessingShape">
                    <wps:wsp>
                      <wps:cNvSpPr/>
                      <wps:spPr>
                        <a:xfrm>
                          <a:off x="0" y="0"/>
                          <a:ext cx="5970905" cy="485775"/>
                        </a:xfrm>
                        <a:prstGeom prst="roundRect">
                          <a:avLst/>
                        </a:prstGeom>
                        <a:solidFill>
                          <a:sysClr val="window" lastClr="FFFFFF"/>
                        </a:solidFill>
                        <a:ln w="25400" cap="flat" cmpd="sng" algn="ctr">
                          <a:solidFill>
                            <a:srgbClr val="4BACC6"/>
                          </a:solidFill>
                          <a:prstDash val="solid"/>
                        </a:ln>
                        <a:effectLst/>
                      </wps:spPr>
                      <wps:txbx>
                        <w:txbxContent>
                          <w:p w14:paraId="3540962B" w14:textId="77777777" w:rsidR="00853A18" w:rsidRPr="00634BE0" w:rsidRDefault="00853A18" w:rsidP="005104A9">
                            <w:pPr>
                              <w:spacing w:after="0" w:line="240" w:lineRule="auto"/>
                              <w:jc w:val="center"/>
                              <w:rPr>
                                <w:rFonts w:ascii="Sylfaen" w:hAnsi="Sylfaen"/>
                                <w:b/>
                                <w:lang w:val="ka-GE"/>
                              </w:rPr>
                            </w:pPr>
                            <w:r>
                              <w:rPr>
                                <w:rFonts w:ascii="Sylfaen" w:hAnsi="Sylfaen"/>
                                <w:b/>
                                <w:sz w:val="28"/>
                                <w:szCs w:val="28"/>
                                <w:lang w:val="ka-GE"/>
                              </w:rPr>
                              <w:t>(</w:t>
                            </w:r>
                            <w:r>
                              <w:rPr>
                                <w:b/>
                                <w:sz w:val="28"/>
                                <w:szCs w:val="28"/>
                              </w:rPr>
                              <w:t xml:space="preserve">0,01 </w:t>
                            </w:r>
                            <w:r w:rsidRPr="00634BE0">
                              <w:rPr>
                                <w:b/>
                                <w:sz w:val="28"/>
                                <w:szCs w:val="28"/>
                              </w:rPr>
                              <w:t>× Q</w:t>
                            </w:r>
                            <w:r>
                              <w:rPr>
                                <w:rFonts w:ascii="Sylfaen" w:hAnsi="Sylfaen"/>
                                <w:b/>
                                <w:sz w:val="28"/>
                                <w:szCs w:val="28"/>
                                <w:lang w:val="ka-GE"/>
                              </w:rPr>
                              <w:t>)</w:t>
                            </w:r>
                            <w:r w:rsidRPr="00634BE0">
                              <w:rPr>
                                <w:b/>
                                <w:sz w:val="28"/>
                                <w:szCs w:val="28"/>
                              </w:rPr>
                              <w:t xml:space="preserve"> × A</w:t>
                            </w:r>
                            <w:r>
                              <w:rPr>
                                <w:b/>
                                <w:sz w:val="28"/>
                                <w:szCs w:val="28"/>
                              </w:rPr>
                              <w:t xml:space="preserve"> </w:t>
                            </w:r>
                            <w:r w:rsidRPr="00634BE0">
                              <w:rPr>
                                <w:b/>
                                <w:sz w:val="28"/>
                                <w:szCs w:val="28"/>
                              </w:rPr>
                              <w:t>×</w:t>
                            </w:r>
                            <w:r>
                              <w:rPr>
                                <w:b/>
                                <w:sz w:val="28"/>
                                <w:szCs w:val="28"/>
                              </w:rPr>
                              <w:t xml:space="preserve"> D </w:t>
                            </w:r>
                            <w:r w:rsidRPr="00634BE0">
                              <w:rPr>
                                <w:b/>
                                <w:sz w:val="28"/>
                                <w:szCs w:val="28"/>
                              </w:rPr>
                              <w:t>×</w:t>
                            </w:r>
                            <w:r>
                              <w:rPr>
                                <w:b/>
                                <w:sz w:val="28"/>
                                <w:szCs w:val="28"/>
                              </w:rPr>
                              <w:t xml:space="preserve"> </w:t>
                            </w:r>
                            <w:r>
                              <w:rPr>
                                <w:rFonts w:ascii="Sylfaen" w:hAnsi="Sylfaen"/>
                                <w:b/>
                                <w:sz w:val="28"/>
                                <w:szCs w:val="28"/>
                                <w:lang w:val="ka-GE"/>
                              </w:rPr>
                              <w:t>(</w:t>
                            </w:r>
                            <w:r>
                              <w:rPr>
                                <w:b/>
                                <w:sz w:val="28"/>
                                <w:szCs w:val="28"/>
                              </w:rPr>
                              <w:t>1</w:t>
                            </w:r>
                            <w:r>
                              <w:rPr>
                                <w:rFonts w:ascii="Sylfaen" w:hAnsi="Sylfaen"/>
                                <w:b/>
                                <w:sz w:val="28"/>
                                <w:szCs w:val="28"/>
                                <w:lang w:val="ka-GE"/>
                              </w:rPr>
                              <w:t>+</w:t>
                            </w:r>
                            <w:r w:rsidRPr="00634BE0">
                              <w:rPr>
                                <w:b/>
                                <w:sz w:val="28"/>
                                <w:szCs w:val="28"/>
                              </w:rPr>
                              <w:t>k</w:t>
                            </w:r>
                            <w:r>
                              <w:rPr>
                                <w:rFonts w:ascii="Sylfaen" w:hAnsi="Sylfaen"/>
                                <w:b/>
                                <w:sz w:val="28"/>
                                <w:szCs w:val="28"/>
                                <w:lang w:val="ka-GE"/>
                              </w:rPr>
                              <w:t>)</w:t>
                            </w:r>
                            <w:r w:rsidRPr="00634BE0">
                              <w:rPr>
                                <w:rFonts w:ascii="Sylfaen" w:hAnsi="Sylfaen"/>
                                <w:b/>
                                <w:lang w:val="ka-GE"/>
                              </w:rPr>
                              <w:t xml:space="preserve"> </w:t>
                            </w:r>
                            <w:r w:rsidRPr="00634BE0">
                              <w:rPr>
                                <w:rFonts w:ascii="Sylfaen" w:hAnsi="Sylfaen"/>
                                <w:b/>
                                <w:sz w:val="28"/>
                                <w:szCs w:val="28"/>
                              </w:rPr>
                              <w:t xml:space="preserve">= V </w:t>
                            </w:r>
                            <w:r w:rsidRPr="00634BE0">
                              <w:rPr>
                                <w:rFonts w:ascii="Sylfaen" w:hAnsi="Sylfaen"/>
                                <w:b/>
                                <w:sz w:val="20"/>
                                <w:szCs w:val="20"/>
                                <w:lang w:val="ka-GE"/>
                              </w:rPr>
                              <w:t>სადაც:</w:t>
                            </w:r>
                          </w:p>
                          <w:p w14:paraId="09CDCDA9" w14:textId="77777777" w:rsidR="00853A18" w:rsidRDefault="00853A18" w:rsidP="005104A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left:0;text-align:left;margin-left:5.6pt;margin-top:96.3pt;width:470.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" fillcolor="window" strokecolor="#4bacc6" strokeweight="2pt">
                <v:textbox>
                  <w:txbxContent>
                    <w:p w14:paraId="3540962B" w14:textId="77777777" w:rsidR="00853A18" w:rsidRPr="00634BE0" w:rsidRDefault="00853A18" w:rsidP="005104A9">
                      <w:pPr>
                        <w:spacing w:after="0" w:line="240" w:lineRule="auto"/>
                        <w:jc w:val="center"/>
                        <w:rPr>
                          <w:rFonts w:ascii="Sylfaen" w:hAnsi="Sylfaen"/>
                          <w:b/>
                          <w:lang w:val="ka-GE"/>
                        </w:rPr>
                      </w:pPr>
                      <w:r>
                        <w:rPr>
                          <w:rFonts w:ascii="Sylfaen" w:hAnsi="Sylfaen"/>
                          <w:b/>
                          <w:sz w:val="28"/>
                          <w:szCs w:val="28"/>
                          <w:lang w:val="ka-GE"/>
                        </w:rPr>
                        <w:t>(</w:t>
                      </w:r>
                      <w:r>
                        <w:rPr>
                          <w:b/>
                          <w:sz w:val="28"/>
                          <w:szCs w:val="28"/>
                        </w:rPr>
                        <w:t xml:space="preserve">0,01 </w:t>
                      </w:r>
                      <w:r w:rsidRPr="00634BE0">
                        <w:rPr>
                          <w:b/>
                          <w:sz w:val="28"/>
                          <w:szCs w:val="28"/>
                        </w:rPr>
                        <w:t>× Q</w:t>
                      </w:r>
                      <w:r>
                        <w:rPr>
                          <w:rFonts w:ascii="Sylfaen" w:hAnsi="Sylfaen"/>
                          <w:b/>
                          <w:sz w:val="28"/>
                          <w:szCs w:val="28"/>
                          <w:lang w:val="ka-GE"/>
                        </w:rPr>
                        <w:t>)</w:t>
                      </w:r>
                      <w:r w:rsidRPr="00634BE0">
                        <w:rPr>
                          <w:b/>
                          <w:sz w:val="28"/>
                          <w:szCs w:val="28"/>
                        </w:rPr>
                        <w:t xml:space="preserve"> × A</w:t>
                      </w:r>
                      <w:r>
                        <w:rPr>
                          <w:b/>
                          <w:sz w:val="28"/>
                          <w:szCs w:val="28"/>
                        </w:rPr>
                        <w:t xml:space="preserve"> </w:t>
                      </w:r>
                      <w:r w:rsidRPr="00634BE0">
                        <w:rPr>
                          <w:b/>
                          <w:sz w:val="28"/>
                          <w:szCs w:val="28"/>
                        </w:rPr>
                        <w:t>×</w:t>
                      </w:r>
                      <w:r>
                        <w:rPr>
                          <w:b/>
                          <w:sz w:val="28"/>
                          <w:szCs w:val="28"/>
                        </w:rPr>
                        <w:t xml:space="preserve"> D </w:t>
                      </w:r>
                      <w:r w:rsidRPr="00634BE0">
                        <w:rPr>
                          <w:b/>
                          <w:sz w:val="28"/>
                          <w:szCs w:val="28"/>
                        </w:rPr>
                        <w:t>×</w:t>
                      </w:r>
                      <w:r>
                        <w:rPr>
                          <w:b/>
                          <w:sz w:val="28"/>
                          <w:szCs w:val="28"/>
                        </w:rPr>
                        <w:t xml:space="preserve"> </w:t>
                      </w:r>
                      <w:r>
                        <w:rPr>
                          <w:rFonts w:ascii="Sylfaen" w:hAnsi="Sylfaen"/>
                          <w:b/>
                          <w:sz w:val="28"/>
                          <w:szCs w:val="28"/>
                          <w:lang w:val="ka-GE"/>
                        </w:rPr>
                        <w:t>(</w:t>
                      </w:r>
                      <w:r>
                        <w:rPr>
                          <w:b/>
                          <w:sz w:val="28"/>
                          <w:szCs w:val="28"/>
                        </w:rPr>
                        <w:t>1</w:t>
                      </w:r>
                      <w:r>
                        <w:rPr>
                          <w:rFonts w:ascii="Sylfaen" w:hAnsi="Sylfaen"/>
                          <w:b/>
                          <w:sz w:val="28"/>
                          <w:szCs w:val="28"/>
                          <w:lang w:val="ka-GE"/>
                        </w:rPr>
                        <w:t>+</w:t>
                      </w:r>
                      <w:r w:rsidRPr="00634BE0">
                        <w:rPr>
                          <w:b/>
                          <w:sz w:val="28"/>
                          <w:szCs w:val="28"/>
                        </w:rPr>
                        <w:t>k</w:t>
                      </w:r>
                      <w:r>
                        <w:rPr>
                          <w:rFonts w:ascii="Sylfaen" w:hAnsi="Sylfaen"/>
                          <w:b/>
                          <w:sz w:val="28"/>
                          <w:szCs w:val="28"/>
                          <w:lang w:val="ka-GE"/>
                        </w:rPr>
                        <w:t>)</w:t>
                      </w:r>
                      <w:r w:rsidRPr="00634BE0">
                        <w:rPr>
                          <w:rFonts w:ascii="Sylfaen" w:hAnsi="Sylfaen"/>
                          <w:b/>
                          <w:lang w:val="ka-GE"/>
                        </w:rPr>
                        <w:t xml:space="preserve"> </w:t>
                      </w:r>
                      <w:r w:rsidRPr="00634BE0">
                        <w:rPr>
                          <w:rFonts w:ascii="Sylfaen" w:hAnsi="Sylfaen"/>
                          <w:b/>
                          <w:sz w:val="28"/>
                          <w:szCs w:val="28"/>
                        </w:rPr>
                        <w:t xml:space="preserve">= V </w:t>
                      </w:r>
                      <w:r w:rsidRPr="00634BE0">
                        <w:rPr>
                          <w:rFonts w:ascii="Sylfaen" w:hAnsi="Sylfaen"/>
                          <w:b/>
                          <w:sz w:val="20"/>
                          <w:szCs w:val="20"/>
                          <w:lang w:val="ka-GE"/>
                        </w:rPr>
                        <w:t>სადაც:</w:t>
                      </w:r>
                    </w:p>
                    <w:p w14:paraId="09CDCDA9" w14:textId="77777777" w:rsidR="00853A18" w:rsidRDefault="00853A18" w:rsidP="005104A9"/>
                  </w:txbxContent>
                </v:textbox>
              </v:roundrect>
            </w:pict>
          </mc:Fallback>
        </mc:AlternateContent>
      </w:r>
      <w:r w:rsidR="005104A9" w:rsidRPr="005104A9">
        <w:rPr>
          <w:rFonts w:ascii="Sylfaen" w:hAnsi="Sylfaen" w:cs="Sylfaen"/>
          <w:sz w:val="20"/>
          <w:szCs w:val="20"/>
          <w:lang w:val="ka-GE"/>
        </w:rPr>
        <w:t>განპიროვნებული</w:t>
      </w:r>
      <w:r w:rsidR="005104A9" w:rsidRPr="005104A9">
        <w:rPr>
          <w:rFonts w:ascii="Sylfaen" w:hAnsi="Sylfaen"/>
          <w:sz w:val="20"/>
          <w:szCs w:val="20"/>
          <w:lang w:val="ka-GE"/>
        </w:rPr>
        <w:t xml:space="preserve"> თუ სამორიგეო დანიშნულების ავტოსატრანსპორტო საშუალებები, მეტწილად გადაადგილდებიან ერთიდაიმავე მარშრუტით (მაგალითად, ავტოსატრანსპორტო საშუალების მოსარგებლე პირის სამუშაო ადგილიდან საცხოვრებელ მისამართამდე და უკან), ასევე, ადგილი აქვს სხვა მიმართულებით (</w:t>
      </w:r>
      <w:r w:rsidR="005104A9" w:rsidRPr="005104A9">
        <w:rPr>
          <w:rFonts w:ascii="Sylfaen" w:eastAsia="Times New Roman" w:hAnsi="Sylfaen" w:cs="Sylfaen"/>
          <w:sz w:val="20"/>
          <w:szCs w:val="20"/>
        </w:rPr>
        <w:t>შეხვედრები</w:t>
      </w:r>
      <w:r w:rsidR="005104A9" w:rsidRPr="005104A9">
        <w:rPr>
          <w:rFonts w:ascii="Sylfaen" w:eastAsia="Times New Roman" w:hAnsi="Sylfaen" w:cs="Sylfaen"/>
          <w:sz w:val="20"/>
          <w:szCs w:val="20"/>
          <w:lang w:val="ka-GE"/>
        </w:rPr>
        <w:t xml:space="preserve">, სამსახურებრივი სხვა საჭიროებები) გადაადგილებას. შესაბამისად, </w:t>
      </w:r>
      <w:r w:rsidR="005104A9" w:rsidRPr="005104A9">
        <w:rPr>
          <w:rFonts w:ascii="Sylfaen" w:hAnsi="Sylfaen"/>
          <w:sz w:val="20"/>
          <w:szCs w:val="20"/>
          <w:lang w:val="ka-GE"/>
        </w:rPr>
        <w:t>საწვავის ლიმიტის საჭირო რაოდენობასთან მიახლოებული (85%-ზე მეტი) რაოდენობით განსაზღვრა შესაძლებელია მოხდეს შემდეგი ფორმულის გამოყენებით:</w:t>
      </w:r>
    </w:p>
    <w:p w14:paraId="075DCCDE" w14:textId="04010C68" w:rsidR="005104A9" w:rsidRPr="005104A9" w:rsidRDefault="005104A9" w:rsidP="005104A9">
      <w:pPr>
        <w:jc w:val="both"/>
        <w:rPr>
          <w:rFonts w:ascii="Sylfaen" w:hAnsi="Sylfaen"/>
          <w:lang w:val="ka-GE"/>
        </w:rPr>
      </w:pPr>
    </w:p>
    <w:p w14:paraId="34891FAA" w14:textId="77777777" w:rsidR="005104A9" w:rsidRPr="005104A9" w:rsidRDefault="005104A9" w:rsidP="005104A9">
      <w:pPr>
        <w:jc w:val="both"/>
        <w:rPr>
          <w:rFonts w:ascii="Sylfaen" w:hAnsi="Sylfaen"/>
          <w:lang w:val="ka-GE"/>
        </w:rPr>
      </w:pPr>
    </w:p>
    <w:tbl>
      <w:tblPr>
        <w:tblW w:w="90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7"/>
        <w:gridCol w:w="7771"/>
      </w:tblGrid>
      <w:tr w:rsidR="005104A9" w:rsidRPr="005104A9" w14:paraId="06DBDF74" w14:textId="77777777" w:rsidTr="00F96340">
        <w:trPr>
          <w:trHeight w:val="70"/>
          <w:jc w:val="center"/>
        </w:trPr>
        <w:tc>
          <w:tcPr>
            <w:tcW w:w="1247" w:type="dxa"/>
            <w:shd w:val="clear" w:color="auto" w:fill="auto"/>
            <w:noWrap/>
            <w:vAlign w:val="center"/>
          </w:tcPr>
          <w:p w14:paraId="0B908D62" w14:textId="77777777" w:rsidR="005104A9" w:rsidRPr="005104A9" w:rsidRDefault="005104A9" w:rsidP="005104A9">
            <w:pPr>
              <w:spacing w:after="0"/>
              <w:contextualSpacing/>
              <w:jc w:val="center"/>
              <w:rPr>
                <w:rFonts w:ascii="Sylfaen" w:hAnsi="Sylfaen"/>
                <w:sz w:val="24"/>
                <w:szCs w:val="24"/>
                <w:lang w:val="ka-GE"/>
              </w:rPr>
            </w:pPr>
            <w:r w:rsidRPr="005104A9">
              <w:rPr>
                <w:rFonts w:ascii="Sylfaen" w:hAnsi="Sylfaen"/>
                <w:sz w:val="24"/>
                <w:szCs w:val="24"/>
                <w:lang w:val="ka-GE"/>
              </w:rPr>
              <w:t>(0,01</w:t>
            </w:r>
            <w:r w:rsidRPr="005104A9">
              <w:rPr>
                <w:rFonts w:ascii="Sylfaen" w:hAnsi="Sylfaen"/>
                <w:sz w:val="24"/>
                <w:szCs w:val="24"/>
              </w:rPr>
              <w:t>x Q</w:t>
            </w:r>
            <w:r w:rsidRPr="005104A9">
              <w:rPr>
                <w:rFonts w:ascii="Sylfaen" w:hAnsi="Sylfaen"/>
                <w:sz w:val="24"/>
                <w:szCs w:val="24"/>
                <w:lang w:val="ka-GE"/>
              </w:rPr>
              <w:t>)</w:t>
            </w:r>
          </w:p>
        </w:tc>
        <w:tc>
          <w:tcPr>
            <w:tcW w:w="7771" w:type="dxa"/>
            <w:shd w:val="clear" w:color="auto" w:fill="auto"/>
            <w:vAlign w:val="center"/>
          </w:tcPr>
          <w:p w14:paraId="438CAD29" w14:textId="77777777" w:rsidR="005104A9" w:rsidRPr="005104A9" w:rsidRDefault="005104A9" w:rsidP="005104A9">
            <w:pPr>
              <w:spacing w:after="0" w:line="240" w:lineRule="auto"/>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არის მწარმოებლის მიერ ქალაქის პირობებში დადგენილი საწვავის საშუალო წვა 100 კმ. მანძილზე.</w:t>
            </w:r>
          </w:p>
        </w:tc>
      </w:tr>
      <w:tr w:rsidR="005104A9" w:rsidRPr="005104A9" w14:paraId="2CAB9729" w14:textId="77777777" w:rsidTr="00F96340">
        <w:trPr>
          <w:trHeight w:val="70"/>
          <w:jc w:val="center"/>
        </w:trPr>
        <w:tc>
          <w:tcPr>
            <w:tcW w:w="1247" w:type="dxa"/>
            <w:shd w:val="clear" w:color="auto" w:fill="auto"/>
            <w:noWrap/>
            <w:vAlign w:val="center"/>
          </w:tcPr>
          <w:p w14:paraId="3C182BA6" w14:textId="77777777" w:rsidR="005104A9" w:rsidRPr="005104A9" w:rsidRDefault="005104A9" w:rsidP="005104A9">
            <w:pPr>
              <w:spacing w:after="0" w:line="240" w:lineRule="auto"/>
              <w:jc w:val="center"/>
              <w:rPr>
                <w:rFonts w:ascii="Calibri" w:eastAsia="Times New Roman" w:hAnsi="Calibri" w:cs="Times New Roman"/>
                <w:b/>
                <w:bCs/>
                <w:sz w:val="24"/>
                <w:szCs w:val="24"/>
              </w:rPr>
            </w:pPr>
            <w:r w:rsidRPr="005104A9">
              <w:rPr>
                <w:rFonts w:ascii="Sylfaen" w:hAnsi="Sylfaen"/>
                <w:sz w:val="24"/>
                <w:szCs w:val="24"/>
              </w:rPr>
              <w:t>A</w:t>
            </w:r>
          </w:p>
        </w:tc>
        <w:tc>
          <w:tcPr>
            <w:tcW w:w="7771" w:type="dxa"/>
            <w:shd w:val="clear" w:color="auto" w:fill="auto"/>
            <w:vAlign w:val="center"/>
          </w:tcPr>
          <w:p w14:paraId="064F563A" w14:textId="77777777" w:rsidR="005104A9" w:rsidRPr="005104A9" w:rsidRDefault="005104A9" w:rsidP="005104A9">
            <w:pPr>
              <w:spacing w:after="0" w:line="240" w:lineRule="auto"/>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 xml:space="preserve">არის მარშრუტის სიგრძე (კმ-ში), რა დროსაც ავტოსატრანსპორტო საშუალება ყოველდღიურად გაივლის მანძილს მოსარგებლე პირის სამუშაო ადგილამდე, სამსახურებრივი საქმიანობის დროს და სამუშაო დღის ბოლოს საცხოვრებელ მისამართამდე, ანუ ერთი სრული სამუშაო დღის განმავლობაში გავლილი მანძილი. </w:t>
            </w:r>
          </w:p>
        </w:tc>
      </w:tr>
      <w:tr w:rsidR="005104A9" w:rsidRPr="005104A9" w14:paraId="60992983" w14:textId="77777777" w:rsidTr="00F96340">
        <w:trPr>
          <w:trHeight w:val="70"/>
          <w:jc w:val="center"/>
        </w:trPr>
        <w:tc>
          <w:tcPr>
            <w:tcW w:w="1247" w:type="dxa"/>
            <w:shd w:val="clear" w:color="auto" w:fill="auto"/>
            <w:noWrap/>
            <w:vAlign w:val="center"/>
          </w:tcPr>
          <w:p w14:paraId="4DD2BA30" w14:textId="77777777" w:rsidR="005104A9" w:rsidRPr="005104A9" w:rsidRDefault="005104A9" w:rsidP="005104A9">
            <w:pPr>
              <w:spacing w:after="0" w:line="240" w:lineRule="auto"/>
              <w:jc w:val="center"/>
              <w:rPr>
                <w:rFonts w:ascii="Calibri" w:eastAsia="Times New Roman" w:hAnsi="Calibri" w:cs="Times New Roman"/>
                <w:b/>
                <w:bCs/>
                <w:sz w:val="24"/>
                <w:szCs w:val="24"/>
              </w:rPr>
            </w:pPr>
            <w:r w:rsidRPr="005104A9">
              <w:rPr>
                <w:rFonts w:ascii="Sylfaen" w:hAnsi="Sylfaen"/>
                <w:sz w:val="24"/>
                <w:szCs w:val="24"/>
              </w:rPr>
              <w:t>D</w:t>
            </w:r>
          </w:p>
        </w:tc>
        <w:tc>
          <w:tcPr>
            <w:tcW w:w="7771" w:type="dxa"/>
            <w:shd w:val="clear" w:color="auto" w:fill="auto"/>
            <w:vAlign w:val="center"/>
          </w:tcPr>
          <w:p w14:paraId="283DA96B" w14:textId="77777777" w:rsidR="005104A9" w:rsidRPr="005104A9" w:rsidRDefault="005104A9" w:rsidP="005104A9">
            <w:pPr>
              <w:spacing w:after="0" w:line="240" w:lineRule="auto"/>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 xml:space="preserve">არის წლის განმავლობაში სამუშაო დღეთა რაოდენობა თვეში, რომელიც საშუალოდ არ აღემატება 22 - ს. </w:t>
            </w:r>
          </w:p>
        </w:tc>
      </w:tr>
      <w:tr w:rsidR="005104A9" w:rsidRPr="005104A9" w14:paraId="26254B3B" w14:textId="77777777" w:rsidTr="00F96340">
        <w:trPr>
          <w:trHeight w:val="4545"/>
          <w:jc w:val="center"/>
        </w:trPr>
        <w:tc>
          <w:tcPr>
            <w:tcW w:w="1247" w:type="dxa"/>
            <w:shd w:val="clear" w:color="auto" w:fill="auto"/>
            <w:noWrap/>
          </w:tcPr>
          <w:p w14:paraId="6EDA76E8" w14:textId="77777777" w:rsidR="005104A9" w:rsidRPr="005104A9" w:rsidRDefault="005104A9" w:rsidP="005104A9">
            <w:pPr>
              <w:spacing w:after="0"/>
              <w:ind w:left="-99" w:right="-108"/>
              <w:contextualSpacing/>
              <w:jc w:val="center"/>
              <w:rPr>
                <w:rFonts w:ascii="Sylfaen" w:hAnsi="Sylfaen"/>
                <w:sz w:val="24"/>
                <w:szCs w:val="24"/>
                <w:vertAlign w:val="subscript"/>
              </w:rPr>
            </w:pPr>
            <w:r w:rsidRPr="005104A9">
              <w:rPr>
                <w:rFonts w:ascii="Sylfaen" w:hAnsi="Sylfaen"/>
                <w:sz w:val="24"/>
                <w:szCs w:val="24"/>
              </w:rPr>
              <w:lastRenderedPageBreak/>
              <w:t>k</w:t>
            </w:r>
          </w:p>
        </w:tc>
        <w:tc>
          <w:tcPr>
            <w:tcW w:w="7771" w:type="dxa"/>
            <w:shd w:val="clear" w:color="auto" w:fill="auto"/>
            <w:vAlign w:val="center"/>
          </w:tcPr>
          <w:p w14:paraId="4E1086D6" w14:textId="77777777" w:rsidR="005104A9" w:rsidRPr="005104A9" w:rsidRDefault="005104A9" w:rsidP="005104A9">
            <w:pPr>
              <w:spacing w:after="0" w:line="240" w:lineRule="auto"/>
              <w:jc w:val="both"/>
              <w:rPr>
                <w:rFonts w:ascii="Sylfaen" w:hAnsi="Sylfaen"/>
                <w:sz w:val="20"/>
                <w:szCs w:val="20"/>
                <w:lang w:val="ka-GE"/>
              </w:rPr>
            </w:pPr>
            <w:r w:rsidRPr="005104A9">
              <w:rPr>
                <w:rFonts w:ascii="Sylfaen" w:hAnsi="Sylfaen"/>
                <w:sz w:val="20"/>
                <w:szCs w:val="20"/>
                <w:lang w:val="ka-GE"/>
              </w:rPr>
              <w:t>არის ჯამური კოეფიციენტი</w:t>
            </w:r>
            <w:r w:rsidRPr="005104A9">
              <w:rPr>
                <w:rFonts w:ascii="Sylfaen" w:hAnsi="Sylfaen"/>
                <w:sz w:val="20"/>
                <w:szCs w:val="20"/>
                <w:vertAlign w:val="superscript"/>
                <w:lang w:val="ka-GE"/>
              </w:rPr>
              <w:footnoteReference w:id="1"/>
            </w:r>
            <w:r w:rsidRPr="005104A9">
              <w:rPr>
                <w:rFonts w:ascii="Sylfaen" w:hAnsi="Sylfaen"/>
                <w:sz w:val="20"/>
                <w:szCs w:val="20"/>
                <w:lang w:val="ka-GE"/>
              </w:rPr>
              <w:t>, რომელიც ზრდის საწვავის ხარჯს შემდეგი გარმოებებიდან გამომდინარე:</w:t>
            </w:r>
          </w:p>
          <w:p w14:paraId="6B119096" w14:textId="77777777" w:rsidR="005104A9" w:rsidRPr="005104A9" w:rsidRDefault="005104A9" w:rsidP="005104A9">
            <w:pPr>
              <w:numPr>
                <w:ilvl w:val="0"/>
                <w:numId w:val="2"/>
              </w:numPr>
              <w:spacing w:after="0" w:line="240" w:lineRule="auto"/>
              <w:ind w:left="-21" w:firstLine="426"/>
              <w:contextualSpacing/>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ქალაქი, სადაც მოსახლეობის რაოდენობა შეადგენს:</w:t>
            </w:r>
          </w:p>
          <w:p w14:paraId="1BE4CA53" w14:textId="77777777" w:rsidR="005104A9" w:rsidRPr="005104A9" w:rsidRDefault="005104A9" w:rsidP="005104A9">
            <w:pPr>
              <w:numPr>
                <w:ilvl w:val="0"/>
                <w:numId w:val="3"/>
              </w:numPr>
              <w:spacing w:after="0" w:line="240" w:lineRule="auto"/>
              <w:ind w:left="879"/>
              <w:contextualSpacing/>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1 - დან 3 მლნ-მდე - საწვავის ხარჯის ზრდის კოეფიციენტია 0,20 (20%),</w:t>
            </w:r>
          </w:p>
          <w:p w14:paraId="33328122" w14:textId="77777777" w:rsidR="005104A9" w:rsidRPr="005104A9" w:rsidRDefault="005104A9" w:rsidP="005104A9">
            <w:pPr>
              <w:numPr>
                <w:ilvl w:val="0"/>
                <w:numId w:val="3"/>
              </w:numPr>
              <w:spacing w:after="0" w:line="240" w:lineRule="auto"/>
              <w:ind w:left="879"/>
              <w:contextualSpacing/>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250 ათასიდან 1 მლნ-მდე - საწვავის ხარჯის ზრდის კოეფიციენტია 0,15 (15%),</w:t>
            </w:r>
          </w:p>
          <w:p w14:paraId="3390CAEC" w14:textId="77777777" w:rsidR="005104A9" w:rsidRPr="005104A9" w:rsidRDefault="005104A9" w:rsidP="005104A9">
            <w:pPr>
              <w:numPr>
                <w:ilvl w:val="0"/>
                <w:numId w:val="3"/>
              </w:numPr>
              <w:spacing w:after="0" w:line="240" w:lineRule="auto"/>
              <w:ind w:left="879"/>
              <w:contextualSpacing/>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100 - დან 250 ათასამდე - საწვავის ხარჯის ზრდის კოეფიციენტია 0,10 (10%).</w:t>
            </w:r>
          </w:p>
          <w:p w14:paraId="54C583D8" w14:textId="77777777" w:rsidR="005104A9" w:rsidRPr="005104A9" w:rsidRDefault="005104A9" w:rsidP="005104A9">
            <w:pPr>
              <w:numPr>
                <w:ilvl w:val="0"/>
                <w:numId w:val="2"/>
              </w:numPr>
              <w:spacing w:after="0" w:line="240" w:lineRule="auto"/>
              <w:contextualSpacing/>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ავტოსატრანსპორტო საშუალების ექსპლუატაციაში ყოფნის ასაკი:</w:t>
            </w:r>
          </w:p>
          <w:p w14:paraId="385FD394" w14:textId="77777777" w:rsidR="005104A9" w:rsidRPr="005104A9" w:rsidRDefault="005104A9" w:rsidP="005104A9">
            <w:pPr>
              <w:numPr>
                <w:ilvl w:val="0"/>
                <w:numId w:val="4"/>
              </w:numPr>
              <w:spacing w:after="0" w:line="240" w:lineRule="auto"/>
              <w:ind w:left="429" w:firstLine="90"/>
              <w:contextualSpacing/>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5 წლის ზევით ასაკის და/ან გარბენი 100 000 კმ -ზე მეტი - საწვავის ხარჯის ზრდის კოეფიციენტია 0,05 (5%),</w:t>
            </w:r>
          </w:p>
          <w:p w14:paraId="4F44B400" w14:textId="77777777" w:rsidR="005104A9" w:rsidRPr="005104A9" w:rsidRDefault="005104A9" w:rsidP="005104A9">
            <w:pPr>
              <w:numPr>
                <w:ilvl w:val="0"/>
                <w:numId w:val="4"/>
              </w:numPr>
              <w:spacing w:after="0" w:line="240" w:lineRule="auto"/>
              <w:ind w:left="429" w:firstLine="90"/>
              <w:contextualSpacing/>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8 წლის ზევით ასაკის და/ან გარბენი 150 000 კმ -ზე მეტი - საწვავის ხარჯის ზრდის კოეფიციენტია 0,10 (10%).</w:t>
            </w:r>
          </w:p>
          <w:p w14:paraId="19BA38AC" w14:textId="77777777" w:rsidR="005104A9" w:rsidRPr="005104A9" w:rsidRDefault="005104A9" w:rsidP="005104A9">
            <w:pPr>
              <w:numPr>
                <w:ilvl w:val="0"/>
                <w:numId w:val="2"/>
              </w:numPr>
              <w:spacing w:after="0" w:line="240" w:lineRule="auto"/>
              <w:ind w:left="429" w:hanging="24"/>
              <w:contextualSpacing/>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 xml:space="preserve">ავტოსატრანსპორტო საშუალების კონდიციონერის ან კლიმატ-კონტროლის მუშაობის შემთხვევაში,  საწვავის ხარჯის ზრდის კოეფიციენტია 0,07 (7%). </w:t>
            </w:r>
          </w:p>
          <w:p w14:paraId="181CDBB4" w14:textId="77777777" w:rsidR="005104A9" w:rsidRPr="005104A9" w:rsidRDefault="005104A9" w:rsidP="005104A9">
            <w:pPr>
              <w:spacing w:after="0" w:line="240" w:lineRule="auto"/>
              <w:jc w:val="both"/>
              <w:rPr>
                <w:rFonts w:ascii="Sylfaen" w:eastAsia="Times New Roman" w:hAnsi="Sylfaen" w:cs="Sylfaen"/>
                <w:sz w:val="20"/>
                <w:szCs w:val="20"/>
                <w:lang w:val="ka-GE"/>
              </w:rPr>
            </w:pPr>
          </w:p>
        </w:tc>
      </w:tr>
      <w:tr w:rsidR="005104A9" w:rsidRPr="005104A9" w14:paraId="0FC310A8" w14:textId="77777777" w:rsidTr="00F96340">
        <w:trPr>
          <w:trHeight w:val="70"/>
          <w:jc w:val="center"/>
        </w:trPr>
        <w:tc>
          <w:tcPr>
            <w:tcW w:w="1247" w:type="dxa"/>
            <w:shd w:val="clear" w:color="auto" w:fill="auto"/>
            <w:noWrap/>
            <w:vAlign w:val="center"/>
          </w:tcPr>
          <w:p w14:paraId="7FC3CACE" w14:textId="77777777" w:rsidR="005104A9" w:rsidRPr="005104A9" w:rsidRDefault="005104A9" w:rsidP="005104A9">
            <w:pPr>
              <w:spacing w:after="0"/>
              <w:contextualSpacing/>
              <w:jc w:val="center"/>
              <w:rPr>
                <w:rFonts w:ascii="Sylfaen" w:hAnsi="Sylfaen"/>
                <w:b/>
                <w:sz w:val="24"/>
                <w:szCs w:val="24"/>
                <w:lang w:val="ka-GE"/>
              </w:rPr>
            </w:pPr>
            <w:r w:rsidRPr="005104A9">
              <w:rPr>
                <w:rFonts w:ascii="Sylfaen" w:hAnsi="Sylfaen"/>
                <w:sz w:val="24"/>
                <w:szCs w:val="24"/>
              </w:rPr>
              <w:t>V</w:t>
            </w:r>
          </w:p>
        </w:tc>
        <w:tc>
          <w:tcPr>
            <w:tcW w:w="7771" w:type="dxa"/>
            <w:shd w:val="clear" w:color="auto" w:fill="auto"/>
            <w:vAlign w:val="center"/>
          </w:tcPr>
          <w:p w14:paraId="15483FC4" w14:textId="77777777" w:rsidR="005104A9" w:rsidRPr="005104A9" w:rsidRDefault="005104A9" w:rsidP="005104A9">
            <w:pPr>
              <w:spacing w:after="0" w:line="240" w:lineRule="auto"/>
              <w:jc w:val="both"/>
              <w:rPr>
                <w:rFonts w:ascii="Sylfaen" w:eastAsia="Times New Roman" w:hAnsi="Sylfaen" w:cs="Sylfaen"/>
                <w:sz w:val="20"/>
                <w:szCs w:val="20"/>
                <w:lang w:val="ka-GE"/>
              </w:rPr>
            </w:pPr>
            <w:r w:rsidRPr="005104A9">
              <w:rPr>
                <w:rFonts w:ascii="Sylfaen" w:eastAsia="Times New Roman" w:hAnsi="Sylfaen" w:cs="Sylfaen"/>
                <w:sz w:val="20"/>
                <w:szCs w:val="20"/>
                <w:lang w:val="ka-GE"/>
              </w:rPr>
              <w:t>არის საწვავის თვის ლიმიტი ლიტრებში.</w:t>
            </w:r>
          </w:p>
        </w:tc>
      </w:tr>
    </w:tbl>
    <w:p w14:paraId="4962B753" w14:textId="77777777" w:rsidR="005104A9" w:rsidRPr="005104A9" w:rsidRDefault="005104A9" w:rsidP="00F72F97">
      <w:pPr>
        <w:spacing w:before="240" w:after="0"/>
        <w:ind w:firstLine="720"/>
        <w:jc w:val="both"/>
        <w:rPr>
          <w:rFonts w:ascii="Sylfaen" w:hAnsi="Sylfaen"/>
          <w:sz w:val="20"/>
          <w:szCs w:val="20"/>
          <w:lang w:val="ka-GE"/>
        </w:rPr>
      </w:pPr>
      <w:r w:rsidRPr="005104A9">
        <w:rPr>
          <w:rFonts w:ascii="Sylfaen" w:hAnsi="Sylfaen"/>
          <w:sz w:val="20"/>
          <w:szCs w:val="20"/>
          <w:lang w:val="ka-GE"/>
        </w:rPr>
        <w:t xml:space="preserve">ქვემოთ წარმოდგენილია, ზემოაღნიშნული ფორმულის გამოყენებით, ორი ერთი და იგივე მოდელის და გამავლობის განპიროვნებულ ავტოსარტანსპორტო საშუალებაზე საწვავის საორიენტაციო ლიმიტების დადგენის მაგალითები, რომლებზეც დადგენილი საწვავის ლიმიტი, დღეის მდგომარეობით, ყოველთვიურად შეადგენს </w:t>
      </w:r>
      <w:r w:rsidRPr="005104A9">
        <w:rPr>
          <w:rFonts w:ascii="Sylfaen" w:hAnsi="Sylfaen"/>
          <w:b/>
          <w:sz w:val="20"/>
          <w:szCs w:val="20"/>
          <w:lang w:val="ka-GE"/>
        </w:rPr>
        <w:t>200 ლიტრს</w:t>
      </w:r>
      <w:r w:rsidRPr="005104A9">
        <w:rPr>
          <w:rFonts w:ascii="Sylfaen" w:hAnsi="Sylfaen"/>
          <w:sz w:val="20"/>
          <w:szCs w:val="20"/>
          <w:lang w:val="ka-GE"/>
        </w:rPr>
        <w:t xml:space="preserve">. </w:t>
      </w:r>
    </w:p>
    <w:p w14:paraId="6B1FD121" w14:textId="77777777" w:rsidR="005104A9" w:rsidRPr="005104A9" w:rsidRDefault="005104A9" w:rsidP="00F72F97">
      <w:pPr>
        <w:spacing w:after="0"/>
        <w:ind w:firstLine="720"/>
        <w:jc w:val="both"/>
        <w:rPr>
          <w:rFonts w:ascii="Sylfaen" w:hAnsi="Sylfaen"/>
          <w:sz w:val="20"/>
          <w:szCs w:val="20"/>
          <w:lang w:val="ka-GE"/>
        </w:rPr>
      </w:pPr>
      <w:r w:rsidRPr="005104A9">
        <w:rPr>
          <w:rFonts w:ascii="Sylfaen" w:hAnsi="Sylfaen"/>
          <w:sz w:val="20"/>
          <w:szCs w:val="20"/>
          <w:lang w:val="ka-GE"/>
        </w:rPr>
        <w:t xml:space="preserve">ავტოსატრანსპორტო საშუალებებზე დაკვირვებით განისაზღვრა </w:t>
      </w:r>
      <w:r w:rsidRPr="005104A9">
        <w:rPr>
          <w:rFonts w:ascii="Sylfaen" w:hAnsi="Sylfaen"/>
          <w:sz w:val="20"/>
          <w:szCs w:val="28"/>
          <w:lang w:val="ka-GE"/>
        </w:rPr>
        <w:t>A</w:t>
      </w:r>
      <w:r w:rsidRPr="005104A9">
        <w:rPr>
          <w:rFonts w:ascii="Sylfaen" w:hAnsi="Sylfaen"/>
          <w:sz w:val="20"/>
          <w:szCs w:val="20"/>
          <w:lang w:val="ka-GE"/>
        </w:rPr>
        <w:t xml:space="preserve"> სიდიდე და დღიური მარშრუტის სიგრძედ დადგენილი იქნა 70კმ. შედეგად მივიღეთ:</w:t>
      </w:r>
    </w:p>
    <w:p w14:paraId="3EA6C0FF" w14:textId="77777777" w:rsidR="005104A9" w:rsidRPr="005104A9" w:rsidRDefault="005104A9" w:rsidP="005104A9">
      <w:pPr>
        <w:numPr>
          <w:ilvl w:val="0"/>
          <w:numId w:val="6"/>
        </w:numPr>
        <w:spacing w:after="0"/>
        <w:ind w:firstLine="360"/>
        <w:contextualSpacing/>
        <w:jc w:val="both"/>
        <w:rPr>
          <w:rFonts w:ascii="Sylfaen" w:hAnsi="Sylfaen"/>
          <w:sz w:val="20"/>
          <w:szCs w:val="20"/>
          <w:lang w:val="ka-GE"/>
        </w:rPr>
      </w:pPr>
      <w:r w:rsidRPr="005104A9">
        <w:rPr>
          <w:rFonts w:ascii="Sylfaen" w:hAnsi="Sylfaen" w:cs="Sylfaen"/>
          <w:sz w:val="20"/>
          <w:szCs w:val="20"/>
          <w:lang w:val="ka-GE"/>
        </w:rPr>
        <w:t>სამინისტროს</w:t>
      </w:r>
      <w:r w:rsidRPr="005104A9">
        <w:rPr>
          <w:rFonts w:ascii="Sylfaen" w:hAnsi="Sylfaen"/>
          <w:sz w:val="20"/>
          <w:szCs w:val="20"/>
          <w:lang w:val="ka-GE"/>
        </w:rPr>
        <w:t xml:space="preserve"> შიდა აუდიტის დეპარტამენტის უფროსის ავტოსატრანსპორტო საშუალებაზე თვის საორიენტაციო ლიმიტმა შეადგინა  </w:t>
      </w:r>
      <w:r w:rsidRPr="005104A9">
        <w:rPr>
          <w:rFonts w:ascii="Sylfaen" w:hAnsi="Sylfaen"/>
          <w:b/>
          <w:sz w:val="20"/>
          <w:szCs w:val="20"/>
          <w:lang w:val="ka-GE"/>
        </w:rPr>
        <w:t>135 ლიტრი</w:t>
      </w:r>
      <w:r w:rsidRPr="005104A9">
        <w:rPr>
          <w:rFonts w:ascii="Sylfaen" w:hAnsi="Sylfaen"/>
          <w:sz w:val="20"/>
          <w:szCs w:val="20"/>
          <w:lang w:val="ka-GE"/>
        </w:rPr>
        <w:t>, რაც გამოანგარიშებული იყო შემდეგნაირად:</w:t>
      </w:r>
    </w:p>
    <w:p w14:paraId="1E46C098" w14:textId="77777777" w:rsidR="005104A9" w:rsidRPr="005104A9" w:rsidRDefault="005104A9" w:rsidP="005104A9">
      <w:pPr>
        <w:spacing w:after="0" w:line="240" w:lineRule="auto"/>
        <w:jc w:val="both"/>
        <w:rPr>
          <w:rFonts w:ascii="Sylfaen" w:hAnsi="Sylfaen"/>
          <w:sz w:val="20"/>
          <w:szCs w:val="20"/>
          <w:lang w:val="ka-GE"/>
        </w:rPr>
      </w:pPr>
      <w:r w:rsidRPr="005104A9">
        <w:rPr>
          <w:rFonts w:ascii="Sylfaen" w:hAnsi="Sylfaen"/>
          <w:sz w:val="20"/>
          <w:szCs w:val="20"/>
        </w:rPr>
        <w:t>A</w:t>
      </w:r>
      <w:r w:rsidRPr="005104A9">
        <w:rPr>
          <w:rFonts w:ascii="Sylfaen" w:hAnsi="Sylfaen"/>
          <w:sz w:val="20"/>
          <w:szCs w:val="20"/>
          <w:lang w:val="ka-GE"/>
        </w:rPr>
        <w:t xml:space="preserve"> = 70 (კმ/დღე), </w:t>
      </w:r>
    </w:p>
    <w:p w14:paraId="1B574569" w14:textId="77777777" w:rsidR="005104A9" w:rsidRPr="005104A9" w:rsidRDefault="005104A9" w:rsidP="005104A9">
      <w:pPr>
        <w:spacing w:after="0" w:line="240" w:lineRule="auto"/>
        <w:jc w:val="both"/>
        <w:rPr>
          <w:rFonts w:ascii="Sylfaen" w:hAnsi="Sylfaen"/>
          <w:sz w:val="20"/>
          <w:szCs w:val="20"/>
          <w:lang w:val="ka-GE"/>
        </w:rPr>
      </w:pPr>
      <w:r w:rsidRPr="005104A9">
        <w:rPr>
          <w:rFonts w:ascii="Sylfaen" w:hAnsi="Sylfaen"/>
          <w:sz w:val="20"/>
          <w:szCs w:val="20"/>
        </w:rPr>
        <w:t>D</w:t>
      </w:r>
      <w:r w:rsidRPr="005104A9">
        <w:rPr>
          <w:rFonts w:ascii="Sylfaen" w:hAnsi="Sylfaen"/>
          <w:sz w:val="20"/>
          <w:szCs w:val="20"/>
          <w:lang w:val="ka-GE"/>
        </w:rPr>
        <w:t xml:space="preserve">    = 22 საშუალო სამუშაო დღე რაოდენობა თვეში</w:t>
      </w:r>
      <w:r w:rsidRPr="005104A9">
        <w:rPr>
          <w:rFonts w:ascii="Sylfaen" w:hAnsi="Sylfaen"/>
          <w:sz w:val="20"/>
          <w:szCs w:val="20"/>
        </w:rPr>
        <w:t>,</w:t>
      </w:r>
    </w:p>
    <w:p w14:paraId="7E0E9DD7" w14:textId="77777777" w:rsidR="005104A9" w:rsidRPr="005104A9" w:rsidRDefault="005104A9" w:rsidP="005104A9">
      <w:pPr>
        <w:spacing w:after="0" w:line="240" w:lineRule="auto"/>
        <w:jc w:val="both"/>
        <w:rPr>
          <w:rFonts w:ascii="Sylfaen" w:hAnsi="Sylfaen"/>
          <w:sz w:val="20"/>
          <w:szCs w:val="20"/>
          <w:lang w:val="ka-GE"/>
        </w:rPr>
      </w:pPr>
      <w:r w:rsidRPr="005104A9">
        <w:rPr>
          <w:rFonts w:ascii="Sylfaen" w:hAnsi="Sylfaen"/>
          <w:sz w:val="20"/>
          <w:szCs w:val="20"/>
        </w:rPr>
        <w:t>Q</w:t>
      </w:r>
      <w:r w:rsidRPr="005104A9">
        <w:rPr>
          <w:rFonts w:ascii="Sylfaen" w:hAnsi="Sylfaen"/>
          <w:sz w:val="20"/>
          <w:szCs w:val="20"/>
          <w:lang w:val="ka-GE"/>
        </w:rPr>
        <w:t xml:space="preserve">    = 6</w:t>
      </w:r>
      <w:r w:rsidRPr="005104A9">
        <w:rPr>
          <w:rFonts w:ascii="Sylfaen" w:hAnsi="Sylfaen"/>
          <w:sz w:val="20"/>
          <w:szCs w:val="20"/>
        </w:rPr>
        <w:t xml:space="preserve">.6 </w:t>
      </w:r>
      <w:r w:rsidRPr="005104A9">
        <w:rPr>
          <w:rFonts w:ascii="Sylfaen" w:hAnsi="Sylfaen"/>
          <w:sz w:val="20"/>
          <w:szCs w:val="20"/>
          <w:lang w:val="ka-GE"/>
        </w:rPr>
        <w:t>(ლ/100კმ),</w:t>
      </w:r>
    </w:p>
    <w:p w14:paraId="11CA3300" w14:textId="77777777" w:rsidR="005104A9" w:rsidRPr="005104A9" w:rsidRDefault="005104A9" w:rsidP="005104A9">
      <w:pPr>
        <w:spacing w:after="0"/>
        <w:jc w:val="both"/>
        <w:rPr>
          <w:rFonts w:ascii="Sylfaen" w:hAnsi="Sylfaen"/>
          <w:sz w:val="20"/>
          <w:szCs w:val="20"/>
          <w:lang w:val="ka-GE"/>
        </w:rPr>
      </w:pPr>
      <w:r w:rsidRPr="005104A9">
        <w:rPr>
          <w:rFonts w:ascii="Sylfaen" w:hAnsi="Sylfaen"/>
          <w:sz w:val="20"/>
          <w:szCs w:val="20"/>
          <w:lang w:val="ka-GE"/>
        </w:rPr>
        <w:t xml:space="preserve">ავტოსატრანსპორტო საშუალება ექსპლუატაციაშია 2015 წლიდან. </w:t>
      </w:r>
    </w:p>
    <w:p w14:paraId="15133E13" w14:textId="77777777" w:rsidR="005104A9" w:rsidRPr="005104A9" w:rsidRDefault="005104A9" w:rsidP="005104A9">
      <w:pPr>
        <w:spacing w:after="0"/>
        <w:jc w:val="both"/>
        <w:rPr>
          <w:rFonts w:ascii="Sylfaen" w:hAnsi="Sylfaen"/>
          <w:sz w:val="20"/>
          <w:szCs w:val="20"/>
          <w:lang w:val="ka-GE"/>
        </w:rPr>
      </w:pPr>
      <w:r w:rsidRPr="005104A9">
        <w:rPr>
          <w:rFonts w:ascii="Sylfaen" w:hAnsi="Sylfaen"/>
          <w:sz w:val="20"/>
          <w:szCs w:val="20"/>
          <w:lang w:val="ka-GE"/>
        </w:rPr>
        <w:t xml:space="preserve">გარბენი 31 მაისის მდგომარეობით არის 125 000 კმ-ზე მეტი, </w:t>
      </w:r>
    </w:p>
    <w:p w14:paraId="1E4125C9" w14:textId="77777777" w:rsidR="005104A9" w:rsidRPr="005104A9" w:rsidRDefault="005104A9" w:rsidP="005104A9">
      <w:pPr>
        <w:jc w:val="both"/>
        <w:rPr>
          <w:rFonts w:ascii="Sylfaen" w:hAnsi="Sylfaen"/>
          <w:sz w:val="20"/>
          <w:szCs w:val="20"/>
          <w:lang w:val="ka-GE"/>
        </w:rPr>
      </w:pPr>
      <w:r w:rsidRPr="005104A9">
        <w:rPr>
          <w:rFonts w:ascii="Sylfaen" w:hAnsi="Sylfaen"/>
          <w:sz w:val="20"/>
          <w:szCs w:val="20"/>
          <w:lang w:val="ka-GE"/>
        </w:rPr>
        <w:t>ჯამური კოეფიციენტი (</w:t>
      </w:r>
      <w:r w:rsidRPr="005104A9">
        <w:rPr>
          <w:rFonts w:ascii="Sylfaen" w:hAnsi="Sylfaen"/>
          <w:sz w:val="20"/>
          <w:szCs w:val="20"/>
        </w:rPr>
        <w:t>k</w:t>
      </w:r>
      <w:r w:rsidRPr="005104A9">
        <w:rPr>
          <w:rFonts w:ascii="Sylfaen" w:hAnsi="Sylfaen"/>
          <w:sz w:val="20"/>
          <w:szCs w:val="20"/>
          <w:lang w:val="ka-GE"/>
        </w:rPr>
        <w:t>)  არის 0,32. კერძოდ:</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48"/>
        <w:gridCol w:w="1728"/>
      </w:tblGrid>
      <w:tr w:rsidR="005104A9" w:rsidRPr="005104A9" w14:paraId="4BF68403" w14:textId="77777777" w:rsidTr="00F96340">
        <w:tc>
          <w:tcPr>
            <w:tcW w:w="7848" w:type="dxa"/>
          </w:tcPr>
          <w:p w14:paraId="4453636A" w14:textId="77777777" w:rsidR="005104A9" w:rsidRPr="005104A9" w:rsidRDefault="005104A9" w:rsidP="005104A9">
            <w:pPr>
              <w:jc w:val="both"/>
              <w:rPr>
                <w:rFonts w:ascii="Sylfaen" w:hAnsi="Sylfaen"/>
                <w:sz w:val="16"/>
                <w:szCs w:val="16"/>
                <w:lang w:val="ka-GE"/>
              </w:rPr>
            </w:pPr>
            <w:r w:rsidRPr="005104A9">
              <w:rPr>
                <w:rFonts w:ascii="Sylfaen" w:eastAsia="Times New Roman" w:hAnsi="Sylfaen" w:cs="Sylfaen"/>
                <w:sz w:val="16"/>
                <w:szCs w:val="16"/>
                <w:lang w:val="ka-GE"/>
              </w:rPr>
              <w:t>ქალაქში მოსახლეობის რაოდენობის გათვალისწინების კოეფიციენტი</w:t>
            </w:r>
          </w:p>
        </w:tc>
        <w:tc>
          <w:tcPr>
            <w:tcW w:w="1728" w:type="dxa"/>
            <w:vAlign w:val="center"/>
          </w:tcPr>
          <w:p w14:paraId="4E19B9B7" w14:textId="77777777" w:rsidR="005104A9" w:rsidRPr="005104A9" w:rsidRDefault="005104A9" w:rsidP="005104A9">
            <w:pPr>
              <w:jc w:val="center"/>
              <w:rPr>
                <w:rFonts w:ascii="Arial" w:hAnsi="Arial" w:cs="Arial"/>
                <w:sz w:val="16"/>
                <w:szCs w:val="16"/>
              </w:rPr>
            </w:pPr>
            <w:r w:rsidRPr="005104A9">
              <w:rPr>
                <w:rFonts w:ascii="Arial" w:hAnsi="Arial" w:cs="Arial"/>
                <w:sz w:val="16"/>
                <w:szCs w:val="16"/>
              </w:rPr>
              <w:t>0,20</w:t>
            </w:r>
          </w:p>
        </w:tc>
      </w:tr>
      <w:tr w:rsidR="005104A9" w:rsidRPr="005104A9" w14:paraId="5D800BB9" w14:textId="77777777" w:rsidTr="00F96340">
        <w:tc>
          <w:tcPr>
            <w:tcW w:w="7848" w:type="dxa"/>
          </w:tcPr>
          <w:p w14:paraId="4B333B75" w14:textId="77777777" w:rsidR="005104A9" w:rsidRPr="005104A9" w:rsidRDefault="005104A9" w:rsidP="005104A9">
            <w:pPr>
              <w:jc w:val="both"/>
              <w:rPr>
                <w:rFonts w:ascii="Sylfaen" w:hAnsi="Sylfaen"/>
                <w:sz w:val="16"/>
                <w:szCs w:val="16"/>
                <w:lang w:val="ka-GE"/>
              </w:rPr>
            </w:pPr>
            <w:r w:rsidRPr="005104A9">
              <w:rPr>
                <w:rFonts w:ascii="Sylfaen" w:eastAsia="Times New Roman" w:hAnsi="Sylfaen" w:cs="Sylfaen"/>
                <w:sz w:val="16"/>
                <w:szCs w:val="16"/>
                <w:lang w:val="ka-GE"/>
              </w:rPr>
              <w:t>ავტოსატრანსპორტო საშუალების ექსპლუატაციაში ყოფნის ასაკი/გარბენის კოეფიციენტი</w:t>
            </w:r>
          </w:p>
        </w:tc>
        <w:tc>
          <w:tcPr>
            <w:tcW w:w="1728" w:type="dxa"/>
            <w:vAlign w:val="center"/>
          </w:tcPr>
          <w:p w14:paraId="077CE594" w14:textId="77777777" w:rsidR="005104A9" w:rsidRPr="005104A9" w:rsidRDefault="005104A9" w:rsidP="005104A9">
            <w:pPr>
              <w:jc w:val="center"/>
              <w:rPr>
                <w:rFonts w:ascii="Arial" w:hAnsi="Arial" w:cs="Arial"/>
                <w:sz w:val="16"/>
                <w:szCs w:val="16"/>
              </w:rPr>
            </w:pPr>
            <w:r w:rsidRPr="005104A9">
              <w:rPr>
                <w:rFonts w:ascii="Arial" w:hAnsi="Arial" w:cs="Arial"/>
                <w:sz w:val="16"/>
                <w:szCs w:val="16"/>
              </w:rPr>
              <w:t>0,05</w:t>
            </w:r>
          </w:p>
        </w:tc>
      </w:tr>
      <w:tr w:rsidR="005104A9" w:rsidRPr="005104A9" w14:paraId="0A18C52D" w14:textId="77777777" w:rsidTr="00F96340">
        <w:tc>
          <w:tcPr>
            <w:tcW w:w="7848" w:type="dxa"/>
          </w:tcPr>
          <w:p w14:paraId="144E9173" w14:textId="77777777" w:rsidR="005104A9" w:rsidRPr="005104A9" w:rsidRDefault="005104A9" w:rsidP="005104A9">
            <w:pPr>
              <w:jc w:val="both"/>
              <w:rPr>
                <w:rFonts w:ascii="Sylfaen" w:hAnsi="Sylfaen"/>
                <w:sz w:val="16"/>
                <w:szCs w:val="16"/>
                <w:lang w:val="ka-GE"/>
              </w:rPr>
            </w:pPr>
            <w:r w:rsidRPr="005104A9">
              <w:rPr>
                <w:rFonts w:ascii="Sylfaen" w:eastAsia="Times New Roman" w:hAnsi="Sylfaen" w:cs="Sylfaen"/>
                <w:sz w:val="16"/>
                <w:szCs w:val="16"/>
                <w:lang w:val="ka-GE"/>
              </w:rPr>
              <w:t>ავტოსატრანსპორტო საშუალების კონდინციონერით ან კლიმატ-კონტროლით მუშაობის კოეფიციენტი</w:t>
            </w:r>
          </w:p>
        </w:tc>
        <w:tc>
          <w:tcPr>
            <w:tcW w:w="1728" w:type="dxa"/>
            <w:vAlign w:val="center"/>
          </w:tcPr>
          <w:p w14:paraId="252EA911" w14:textId="77777777" w:rsidR="005104A9" w:rsidRPr="005104A9" w:rsidRDefault="005104A9" w:rsidP="005104A9">
            <w:pPr>
              <w:jc w:val="center"/>
              <w:rPr>
                <w:rFonts w:ascii="Arial" w:hAnsi="Arial" w:cs="Arial"/>
                <w:sz w:val="16"/>
                <w:szCs w:val="16"/>
              </w:rPr>
            </w:pPr>
            <w:r w:rsidRPr="005104A9">
              <w:rPr>
                <w:rFonts w:ascii="Arial" w:hAnsi="Arial" w:cs="Arial"/>
                <w:sz w:val="16"/>
                <w:szCs w:val="16"/>
              </w:rPr>
              <w:t>0,07</w:t>
            </w:r>
          </w:p>
        </w:tc>
      </w:tr>
      <w:tr w:rsidR="005104A9" w:rsidRPr="005104A9" w14:paraId="6A4FE2EF" w14:textId="77777777" w:rsidTr="00F96340">
        <w:tc>
          <w:tcPr>
            <w:tcW w:w="7848" w:type="dxa"/>
            <w:vAlign w:val="center"/>
          </w:tcPr>
          <w:p w14:paraId="7350F436" w14:textId="77777777" w:rsidR="005104A9" w:rsidRPr="005104A9" w:rsidRDefault="005104A9" w:rsidP="005104A9">
            <w:pPr>
              <w:jc w:val="center"/>
              <w:rPr>
                <w:rFonts w:ascii="Sylfaen" w:hAnsi="Sylfaen"/>
                <w:b/>
                <w:sz w:val="16"/>
                <w:szCs w:val="16"/>
                <w:lang w:val="ka-GE"/>
              </w:rPr>
            </w:pPr>
            <w:r w:rsidRPr="005104A9">
              <w:rPr>
                <w:rFonts w:ascii="Sylfaen" w:hAnsi="Sylfaen"/>
                <w:b/>
                <w:sz w:val="16"/>
                <w:szCs w:val="16"/>
                <w:lang w:val="ka-GE"/>
              </w:rPr>
              <w:t>ჯამი</w:t>
            </w:r>
          </w:p>
        </w:tc>
        <w:tc>
          <w:tcPr>
            <w:tcW w:w="1728" w:type="dxa"/>
            <w:vAlign w:val="center"/>
          </w:tcPr>
          <w:p w14:paraId="03B5A38C" w14:textId="77777777" w:rsidR="005104A9" w:rsidRPr="005104A9" w:rsidRDefault="005104A9" w:rsidP="005104A9">
            <w:pPr>
              <w:jc w:val="center"/>
              <w:rPr>
                <w:rFonts w:ascii="Arial" w:hAnsi="Arial" w:cs="Arial"/>
                <w:b/>
                <w:sz w:val="16"/>
                <w:szCs w:val="16"/>
              </w:rPr>
            </w:pPr>
            <w:r w:rsidRPr="005104A9">
              <w:rPr>
                <w:rFonts w:ascii="Arial" w:hAnsi="Arial" w:cs="Arial"/>
                <w:b/>
                <w:sz w:val="16"/>
                <w:szCs w:val="16"/>
              </w:rPr>
              <w:t>0,32</w:t>
            </w:r>
          </w:p>
        </w:tc>
      </w:tr>
    </w:tbl>
    <w:p w14:paraId="15C1EA0E" w14:textId="77777777" w:rsidR="005104A9" w:rsidRPr="005104A9" w:rsidRDefault="005104A9" w:rsidP="005104A9">
      <w:pPr>
        <w:spacing w:before="240" w:after="0"/>
        <w:jc w:val="both"/>
        <w:rPr>
          <w:rFonts w:ascii="Sylfaen" w:hAnsi="Sylfaen"/>
          <w:sz w:val="20"/>
          <w:szCs w:val="20"/>
          <w:lang w:val="ka-GE"/>
        </w:rPr>
      </w:pPr>
      <w:r w:rsidRPr="005104A9">
        <w:rPr>
          <w:rFonts w:ascii="Sylfaen" w:hAnsi="Sylfaen"/>
          <w:sz w:val="20"/>
          <w:szCs w:val="20"/>
          <w:lang w:val="ka-GE"/>
        </w:rPr>
        <w:t>ზემოაღნიშნულ ფორმულაში  მონაცემების ჩასმით ვღებულობთ:</w:t>
      </w:r>
    </w:p>
    <w:p w14:paraId="4B3CDEE5" w14:textId="77777777" w:rsidR="005104A9" w:rsidRPr="005104A9" w:rsidRDefault="005104A9" w:rsidP="005104A9">
      <w:pPr>
        <w:spacing w:after="0"/>
        <w:jc w:val="both"/>
        <w:rPr>
          <w:rFonts w:ascii="Sylfaen" w:hAnsi="Sylfaen"/>
          <w:sz w:val="20"/>
          <w:szCs w:val="20"/>
          <w:lang w:val="ka-GE"/>
        </w:rPr>
      </w:pPr>
      <w:r w:rsidRPr="005104A9">
        <w:rPr>
          <w:rFonts w:ascii="Sylfaen" w:hAnsi="Sylfaen"/>
          <w:sz w:val="20"/>
          <w:szCs w:val="20"/>
          <w:lang w:val="ka-GE"/>
        </w:rPr>
        <w:t>(0,01</w:t>
      </w:r>
      <w:r w:rsidRPr="005104A9">
        <w:rPr>
          <w:sz w:val="20"/>
          <w:szCs w:val="20"/>
        </w:rPr>
        <w:t>×</w:t>
      </w:r>
      <w:r w:rsidRPr="005104A9">
        <w:rPr>
          <w:rFonts w:ascii="Sylfaen" w:hAnsi="Sylfaen"/>
          <w:sz w:val="20"/>
          <w:szCs w:val="20"/>
          <w:lang w:val="ka-GE"/>
        </w:rPr>
        <w:t>6,6)</w:t>
      </w:r>
      <w:r w:rsidRPr="005104A9">
        <w:rPr>
          <w:sz w:val="20"/>
          <w:szCs w:val="20"/>
        </w:rPr>
        <w:t>×</w:t>
      </w:r>
      <w:r w:rsidRPr="005104A9">
        <w:rPr>
          <w:rFonts w:ascii="Sylfaen" w:hAnsi="Sylfaen"/>
          <w:sz w:val="20"/>
          <w:szCs w:val="20"/>
          <w:lang w:val="ka-GE"/>
        </w:rPr>
        <w:t xml:space="preserve"> 70</w:t>
      </w:r>
      <w:r w:rsidRPr="005104A9">
        <w:rPr>
          <w:sz w:val="20"/>
          <w:szCs w:val="20"/>
        </w:rPr>
        <w:t>×</w:t>
      </w:r>
      <w:r w:rsidRPr="005104A9">
        <w:rPr>
          <w:rFonts w:ascii="Sylfaen" w:hAnsi="Sylfaen"/>
          <w:sz w:val="20"/>
          <w:szCs w:val="20"/>
          <w:lang w:val="ka-GE"/>
        </w:rPr>
        <w:t>22</w:t>
      </w:r>
      <w:r w:rsidRPr="005104A9">
        <w:rPr>
          <w:sz w:val="20"/>
          <w:szCs w:val="20"/>
        </w:rPr>
        <w:t>×</w:t>
      </w:r>
      <w:r w:rsidRPr="005104A9">
        <w:rPr>
          <w:rFonts w:ascii="Sylfaen" w:hAnsi="Sylfaen"/>
          <w:sz w:val="20"/>
          <w:szCs w:val="20"/>
          <w:lang w:val="ka-GE"/>
        </w:rPr>
        <w:t xml:space="preserve">1,32  = </w:t>
      </w:r>
      <w:r w:rsidRPr="005104A9">
        <w:rPr>
          <w:rFonts w:ascii="Sylfaen" w:hAnsi="Sylfaen"/>
          <w:b/>
          <w:sz w:val="20"/>
          <w:szCs w:val="20"/>
          <w:lang w:val="ka-GE"/>
        </w:rPr>
        <w:t>134,16</w:t>
      </w:r>
      <w:r w:rsidRPr="005104A9">
        <w:rPr>
          <w:rFonts w:ascii="Sylfaen" w:hAnsi="Sylfaen"/>
          <w:sz w:val="20"/>
          <w:szCs w:val="20"/>
          <w:lang w:val="ka-GE"/>
        </w:rPr>
        <w:t xml:space="preserve"> ლ.</w:t>
      </w:r>
    </w:p>
    <w:p w14:paraId="793FDFCA" w14:textId="77777777" w:rsidR="005104A9" w:rsidRPr="005104A9" w:rsidRDefault="005104A9" w:rsidP="005104A9">
      <w:pPr>
        <w:numPr>
          <w:ilvl w:val="0"/>
          <w:numId w:val="5"/>
        </w:numPr>
        <w:spacing w:before="240" w:after="0"/>
        <w:ind w:firstLine="360"/>
        <w:contextualSpacing/>
        <w:jc w:val="both"/>
        <w:rPr>
          <w:rFonts w:ascii="Sylfaen" w:hAnsi="Sylfaen"/>
          <w:sz w:val="20"/>
          <w:szCs w:val="20"/>
          <w:lang w:val="ka-GE"/>
        </w:rPr>
      </w:pPr>
      <w:r w:rsidRPr="005104A9">
        <w:rPr>
          <w:rFonts w:ascii="Sylfaen" w:hAnsi="Sylfaen" w:cs="Sylfaen"/>
          <w:sz w:val="20"/>
          <w:szCs w:val="20"/>
          <w:lang w:val="ka-GE"/>
        </w:rPr>
        <w:t>სამინისტროს</w:t>
      </w:r>
      <w:r w:rsidRPr="005104A9">
        <w:rPr>
          <w:rFonts w:ascii="Sylfaen" w:hAnsi="Sylfaen"/>
          <w:sz w:val="20"/>
          <w:szCs w:val="20"/>
          <w:lang w:val="ka-GE"/>
        </w:rPr>
        <w:t xml:space="preserve"> ჯანმრთელობის დაცვის დეპარტამენტის უფროსის ავტოსატრანსპორტო საშუალებაზე თვის საორიენტაციო ლიმიტმა შეადგინა </w:t>
      </w:r>
      <w:r w:rsidRPr="005104A9">
        <w:rPr>
          <w:rFonts w:ascii="Sylfaen" w:hAnsi="Sylfaen"/>
          <w:b/>
          <w:sz w:val="20"/>
          <w:szCs w:val="20"/>
          <w:lang w:val="ka-GE"/>
        </w:rPr>
        <w:t>140 ლიტრი</w:t>
      </w:r>
      <w:r w:rsidRPr="005104A9">
        <w:rPr>
          <w:rFonts w:ascii="Sylfaen" w:hAnsi="Sylfaen"/>
          <w:sz w:val="20"/>
          <w:szCs w:val="20"/>
          <w:lang w:val="ka-GE"/>
        </w:rPr>
        <w:t>, რაც მიღებული იყო შემდეგნაირად:</w:t>
      </w:r>
    </w:p>
    <w:p w14:paraId="2279381A" w14:textId="77777777" w:rsidR="005104A9" w:rsidRPr="005104A9" w:rsidRDefault="005104A9" w:rsidP="005104A9">
      <w:pPr>
        <w:spacing w:after="0" w:line="240" w:lineRule="auto"/>
        <w:jc w:val="both"/>
        <w:rPr>
          <w:rFonts w:ascii="Sylfaen" w:hAnsi="Sylfaen"/>
          <w:sz w:val="20"/>
          <w:szCs w:val="20"/>
          <w:lang w:val="ka-GE"/>
        </w:rPr>
      </w:pPr>
      <w:r w:rsidRPr="005104A9">
        <w:rPr>
          <w:rFonts w:ascii="Sylfaen" w:hAnsi="Sylfaen"/>
          <w:sz w:val="20"/>
          <w:szCs w:val="20"/>
        </w:rPr>
        <w:lastRenderedPageBreak/>
        <w:t>A</w:t>
      </w:r>
      <w:r w:rsidRPr="005104A9">
        <w:rPr>
          <w:rFonts w:ascii="Sylfaen" w:hAnsi="Sylfaen"/>
          <w:sz w:val="20"/>
          <w:szCs w:val="20"/>
          <w:lang w:val="ka-GE"/>
        </w:rPr>
        <w:t xml:space="preserve"> = 70 (კმ/დღე), </w:t>
      </w:r>
    </w:p>
    <w:p w14:paraId="1F6A10B1" w14:textId="77777777" w:rsidR="005104A9" w:rsidRPr="005104A9" w:rsidRDefault="005104A9" w:rsidP="005104A9">
      <w:pPr>
        <w:spacing w:after="0" w:line="240" w:lineRule="auto"/>
        <w:jc w:val="both"/>
        <w:rPr>
          <w:rFonts w:ascii="Sylfaen" w:hAnsi="Sylfaen"/>
          <w:sz w:val="20"/>
          <w:szCs w:val="20"/>
          <w:lang w:val="ka-GE"/>
        </w:rPr>
      </w:pPr>
      <w:r w:rsidRPr="005104A9">
        <w:rPr>
          <w:rFonts w:ascii="Sylfaen" w:hAnsi="Sylfaen"/>
          <w:sz w:val="20"/>
          <w:szCs w:val="20"/>
        </w:rPr>
        <w:t>D</w:t>
      </w:r>
      <w:r w:rsidRPr="005104A9">
        <w:rPr>
          <w:rFonts w:ascii="Sylfaen" w:hAnsi="Sylfaen"/>
          <w:sz w:val="20"/>
          <w:szCs w:val="20"/>
          <w:lang w:val="ka-GE"/>
        </w:rPr>
        <w:t xml:space="preserve"> = 22 საშუალო სამუშაო დღე რაოდენობა თვეში</w:t>
      </w:r>
      <w:r w:rsidRPr="005104A9">
        <w:rPr>
          <w:rFonts w:ascii="Sylfaen" w:hAnsi="Sylfaen"/>
          <w:sz w:val="20"/>
          <w:szCs w:val="20"/>
        </w:rPr>
        <w:t>,</w:t>
      </w:r>
    </w:p>
    <w:p w14:paraId="430F2892" w14:textId="77777777" w:rsidR="005104A9" w:rsidRPr="005104A9" w:rsidRDefault="005104A9" w:rsidP="005104A9">
      <w:pPr>
        <w:spacing w:after="0"/>
        <w:jc w:val="both"/>
        <w:rPr>
          <w:rFonts w:ascii="Sylfaen" w:hAnsi="Sylfaen"/>
          <w:sz w:val="20"/>
          <w:szCs w:val="20"/>
          <w:lang w:val="ka-GE"/>
        </w:rPr>
      </w:pPr>
      <w:r w:rsidRPr="005104A9">
        <w:rPr>
          <w:rFonts w:ascii="Sylfaen" w:hAnsi="Sylfaen"/>
          <w:sz w:val="20"/>
          <w:szCs w:val="20"/>
        </w:rPr>
        <w:t>Q</w:t>
      </w:r>
      <w:r w:rsidRPr="005104A9">
        <w:rPr>
          <w:rFonts w:ascii="Sylfaen" w:hAnsi="Sylfaen"/>
          <w:sz w:val="20"/>
          <w:szCs w:val="20"/>
          <w:lang w:val="ka-GE"/>
        </w:rPr>
        <w:t xml:space="preserve"> = 6</w:t>
      </w:r>
      <w:r w:rsidRPr="005104A9">
        <w:rPr>
          <w:rFonts w:ascii="Sylfaen" w:hAnsi="Sylfaen"/>
          <w:sz w:val="20"/>
          <w:szCs w:val="20"/>
        </w:rPr>
        <w:t xml:space="preserve">.6 </w:t>
      </w:r>
      <w:r w:rsidRPr="005104A9">
        <w:rPr>
          <w:rFonts w:ascii="Sylfaen" w:hAnsi="Sylfaen"/>
          <w:sz w:val="20"/>
          <w:szCs w:val="20"/>
          <w:lang w:val="ka-GE"/>
        </w:rPr>
        <w:t>(ლ/100კმ),</w:t>
      </w:r>
    </w:p>
    <w:p w14:paraId="379453D0" w14:textId="77777777" w:rsidR="005104A9" w:rsidRPr="005104A9" w:rsidRDefault="005104A9" w:rsidP="005104A9">
      <w:pPr>
        <w:spacing w:after="0" w:line="240" w:lineRule="auto"/>
        <w:jc w:val="both"/>
        <w:rPr>
          <w:rFonts w:ascii="Sylfaen" w:hAnsi="Sylfaen"/>
          <w:sz w:val="20"/>
          <w:szCs w:val="20"/>
          <w:lang w:val="ka-GE"/>
        </w:rPr>
      </w:pPr>
      <w:r w:rsidRPr="005104A9">
        <w:rPr>
          <w:rFonts w:ascii="Sylfaen" w:hAnsi="Sylfaen"/>
          <w:sz w:val="20"/>
          <w:szCs w:val="20"/>
          <w:lang w:val="ka-GE"/>
        </w:rPr>
        <w:t xml:space="preserve">ავტოსატრანსპორტო საშუალება ექსპლუატაციაშია 2015 წლიდან, </w:t>
      </w:r>
    </w:p>
    <w:p w14:paraId="5060262F" w14:textId="77777777" w:rsidR="005104A9" w:rsidRPr="005104A9" w:rsidRDefault="005104A9" w:rsidP="005104A9">
      <w:pPr>
        <w:spacing w:after="0" w:line="240" w:lineRule="auto"/>
        <w:jc w:val="both"/>
        <w:rPr>
          <w:rFonts w:ascii="Sylfaen" w:hAnsi="Sylfaen"/>
          <w:sz w:val="20"/>
          <w:szCs w:val="20"/>
          <w:lang w:val="ka-GE"/>
        </w:rPr>
      </w:pPr>
      <w:r w:rsidRPr="005104A9">
        <w:rPr>
          <w:rFonts w:ascii="Sylfaen" w:hAnsi="Sylfaen"/>
          <w:sz w:val="20"/>
          <w:szCs w:val="20"/>
          <w:lang w:val="ka-GE"/>
        </w:rPr>
        <w:t xml:space="preserve">გარბენი 31 მაისის მდგომარეობით არის 182 000 კმ-ზე მეტი, </w:t>
      </w:r>
    </w:p>
    <w:p w14:paraId="13A5A7D4" w14:textId="77777777" w:rsidR="005104A9" w:rsidRPr="005104A9" w:rsidRDefault="005104A9" w:rsidP="005104A9">
      <w:pPr>
        <w:spacing w:line="240" w:lineRule="auto"/>
        <w:jc w:val="both"/>
        <w:rPr>
          <w:rFonts w:ascii="Sylfaen" w:hAnsi="Sylfaen"/>
          <w:sz w:val="20"/>
          <w:szCs w:val="20"/>
          <w:lang w:val="ka-GE"/>
        </w:rPr>
      </w:pPr>
      <w:r w:rsidRPr="005104A9">
        <w:rPr>
          <w:rFonts w:ascii="Sylfaen" w:hAnsi="Sylfaen"/>
          <w:sz w:val="20"/>
          <w:szCs w:val="20"/>
          <w:lang w:val="ka-GE"/>
        </w:rPr>
        <w:t xml:space="preserve">ჯამური კოეფიციენტი ( </w:t>
      </w:r>
      <w:r w:rsidRPr="005104A9">
        <w:rPr>
          <w:rFonts w:ascii="Sylfaen" w:hAnsi="Sylfaen"/>
          <w:sz w:val="20"/>
          <w:szCs w:val="20"/>
        </w:rPr>
        <w:t>k</w:t>
      </w:r>
      <w:r w:rsidRPr="005104A9">
        <w:rPr>
          <w:rFonts w:ascii="Sylfaen" w:hAnsi="Sylfaen"/>
          <w:sz w:val="20"/>
          <w:szCs w:val="20"/>
          <w:lang w:val="ka-GE"/>
        </w:rPr>
        <w:t>) არის  0,37. კერძოდ:</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48"/>
        <w:gridCol w:w="1728"/>
      </w:tblGrid>
      <w:tr w:rsidR="005104A9" w:rsidRPr="005104A9" w14:paraId="32F02C2A" w14:textId="77777777" w:rsidTr="00F96340">
        <w:tc>
          <w:tcPr>
            <w:tcW w:w="7848" w:type="dxa"/>
          </w:tcPr>
          <w:p w14:paraId="55241FD2" w14:textId="77777777" w:rsidR="005104A9" w:rsidRPr="005104A9" w:rsidRDefault="005104A9" w:rsidP="005104A9">
            <w:pPr>
              <w:jc w:val="both"/>
              <w:rPr>
                <w:rFonts w:ascii="Sylfaen" w:hAnsi="Sylfaen"/>
                <w:sz w:val="16"/>
                <w:szCs w:val="16"/>
                <w:lang w:val="ka-GE"/>
              </w:rPr>
            </w:pPr>
            <w:r w:rsidRPr="005104A9">
              <w:rPr>
                <w:rFonts w:ascii="Sylfaen" w:eastAsia="Times New Roman" w:hAnsi="Sylfaen" w:cs="Sylfaen"/>
                <w:sz w:val="16"/>
                <w:szCs w:val="16"/>
                <w:lang w:val="ka-GE"/>
              </w:rPr>
              <w:t>ქალაქში მოსახლეობის რაოდენობის გათვალისწინების კოეფიციენტი</w:t>
            </w:r>
          </w:p>
        </w:tc>
        <w:tc>
          <w:tcPr>
            <w:tcW w:w="1728" w:type="dxa"/>
            <w:vAlign w:val="center"/>
          </w:tcPr>
          <w:p w14:paraId="65E590C8" w14:textId="77777777" w:rsidR="005104A9" w:rsidRPr="005104A9" w:rsidRDefault="005104A9" w:rsidP="005104A9">
            <w:pPr>
              <w:jc w:val="center"/>
              <w:rPr>
                <w:rFonts w:ascii="Arial" w:hAnsi="Arial" w:cs="Arial"/>
                <w:sz w:val="16"/>
                <w:szCs w:val="16"/>
              </w:rPr>
            </w:pPr>
            <w:r w:rsidRPr="005104A9">
              <w:rPr>
                <w:rFonts w:ascii="Arial" w:hAnsi="Arial" w:cs="Arial"/>
                <w:sz w:val="16"/>
                <w:szCs w:val="16"/>
              </w:rPr>
              <w:t>0,20</w:t>
            </w:r>
          </w:p>
        </w:tc>
      </w:tr>
      <w:tr w:rsidR="005104A9" w:rsidRPr="005104A9" w14:paraId="7BF28A3C" w14:textId="77777777" w:rsidTr="00F96340">
        <w:tc>
          <w:tcPr>
            <w:tcW w:w="7848" w:type="dxa"/>
          </w:tcPr>
          <w:p w14:paraId="42DB0320" w14:textId="77777777" w:rsidR="005104A9" w:rsidRPr="005104A9" w:rsidRDefault="005104A9" w:rsidP="005104A9">
            <w:pPr>
              <w:jc w:val="both"/>
              <w:rPr>
                <w:rFonts w:ascii="Sylfaen" w:hAnsi="Sylfaen"/>
                <w:sz w:val="16"/>
                <w:szCs w:val="16"/>
                <w:lang w:val="ka-GE"/>
              </w:rPr>
            </w:pPr>
            <w:r w:rsidRPr="005104A9">
              <w:rPr>
                <w:rFonts w:ascii="Sylfaen" w:eastAsia="Times New Roman" w:hAnsi="Sylfaen" w:cs="Sylfaen"/>
                <w:sz w:val="16"/>
                <w:szCs w:val="16"/>
                <w:lang w:val="ka-GE"/>
              </w:rPr>
              <w:t>ავტოსატრანსპორტო საშუალების ექსპლუატაციაში ყოფნის ასაკი/გარბენის კოეფიციენტი</w:t>
            </w:r>
          </w:p>
        </w:tc>
        <w:tc>
          <w:tcPr>
            <w:tcW w:w="1728" w:type="dxa"/>
            <w:vAlign w:val="center"/>
          </w:tcPr>
          <w:p w14:paraId="6713C17B" w14:textId="77777777" w:rsidR="005104A9" w:rsidRPr="005104A9" w:rsidRDefault="005104A9" w:rsidP="005104A9">
            <w:pPr>
              <w:jc w:val="center"/>
              <w:rPr>
                <w:rFonts w:ascii="Arial" w:hAnsi="Arial" w:cs="Arial"/>
                <w:sz w:val="16"/>
                <w:szCs w:val="16"/>
              </w:rPr>
            </w:pPr>
            <w:r w:rsidRPr="005104A9">
              <w:rPr>
                <w:rFonts w:ascii="Arial" w:hAnsi="Arial" w:cs="Arial"/>
                <w:sz w:val="16"/>
                <w:szCs w:val="16"/>
              </w:rPr>
              <w:t>0,10</w:t>
            </w:r>
          </w:p>
        </w:tc>
      </w:tr>
      <w:tr w:rsidR="005104A9" w:rsidRPr="005104A9" w14:paraId="66BD6A92" w14:textId="77777777" w:rsidTr="00F96340">
        <w:tc>
          <w:tcPr>
            <w:tcW w:w="7848" w:type="dxa"/>
          </w:tcPr>
          <w:p w14:paraId="22AE17FC" w14:textId="77777777" w:rsidR="005104A9" w:rsidRPr="005104A9" w:rsidRDefault="005104A9" w:rsidP="005104A9">
            <w:pPr>
              <w:jc w:val="both"/>
              <w:rPr>
                <w:rFonts w:ascii="Sylfaen" w:hAnsi="Sylfaen"/>
                <w:sz w:val="16"/>
                <w:szCs w:val="16"/>
                <w:lang w:val="ka-GE"/>
              </w:rPr>
            </w:pPr>
            <w:r w:rsidRPr="005104A9">
              <w:rPr>
                <w:rFonts w:ascii="Sylfaen" w:eastAsia="Times New Roman" w:hAnsi="Sylfaen" w:cs="Sylfaen"/>
                <w:sz w:val="16"/>
                <w:szCs w:val="16"/>
                <w:lang w:val="ka-GE"/>
              </w:rPr>
              <w:t>ავტოსატრანსპორტო საშუალების კონდინციონერით ან კლიმატ-კონტროლით მუშაობის კოეფიციენტი</w:t>
            </w:r>
          </w:p>
        </w:tc>
        <w:tc>
          <w:tcPr>
            <w:tcW w:w="1728" w:type="dxa"/>
            <w:vAlign w:val="center"/>
          </w:tcPr>
          <w:p w14:paraId="0BDADF83" w14:textId="77777777" w:rsidR="005104A9" w:rsidRPr="005104A9" w:rsidRDefault="005104A9" w:rsidP="005104A9">
            <w:pPr>
              <w:jc w:val="center"/>
              <w:rPr>
                <w:rFonts w:ascii="Arial" w:hAnsi="Arial" w:cs="Arial"/>
                <w:sz w:val="16"/>
                <w:szCs w:val="16"/>
              </w:rPr>
            </w:pPr>
            <w:r w:rsidRPr="005104A9">
              <w:rPr>
                <w:rFonts w:ascii="Arial" w:hAnsi="Arial" w:cs="Arial"/>
                <w:sz w:val="16"/>
                <w:szCs w:val="16"/>
              </w:rPr>
              <w:t>0,07</w:t>
            </w:r>
          </w:p>
        </w:tc>
      </w:tr>
      <w:tr w:rsidR="005104A9" w:rsidRPr="005104A9" w14:paraId="55519E04" w14:textId="77777777" w:rsidTr="00F96340">
        <w:tc>
          <w:tcPr>
            <w:tcW w:w="7848" w:type="dxa"/>
            <w:vAlign w:val="center"/>
          </w:tcPr>
          <w:p w14:paraId="0BAE55E8" w14:textId="77777777" w:rsidR="005104A9" w:rsidRPr="005104A9" w:rsidRDefault="005104A9" w:rsidP="005104A9">
            <w:pPr>
              <w:jc w:val="center"/>
              <w:rPr>
                <w:rFonts w:ascii="Sylfaen" w:hAnsi="Sylfaen"/>
                <w:b/>
                <w:sz w:val="16"/>
                <w:szCs w:val="16"/>
                <w:lang w:val="ka-GE"/>
              </w:rPr>
            </w:pPr>
            <w:r w:rsidRPr="005104A9">
              <w:rPr>
                <w:rFonts w:ascii="Sylfaen" w:hAnsi="Sylfaen"/>
                <w:b/>
                <w:sz w:val="16"/>
                <w:szCs w:val="16"/>
                <w:lang w:val="ka-GE"/>
              </w:rPr>
              <w:t>ჯამი</w:t>
            </w:r>
          </w:p>
        </w:tc>
        <w:tc>
          <w:tcPr>
            <w:tcW w:w="1728" w:type="dxa"/>
            <w:vAlign w:val="center"/>
          </w:tcPr>
          <w:p w14:paraId="3A226A37" w14:textId="77777777" w:rsidR="005104A9" w:rsidRPr="005104A9" w:rsidRDefault="005104A9" w:rsidP="005104A9">
            <w:pPr>
              <w:jc w:val="center"/>
              <w:rPr>
                <w:rFonts w:ascii="Arial" w:hAnsi="Arial" w:cs="Arial"/>
                <w:b/>
                <w:sz w:val="16"/>
                <w:szCs w:val="16"/>
              </w:rPr>
            </w:pPr>
            <w:r w:rsidRPr="005104A9">
              <w:rPr>
                <w:rFonts w:ascii="Arial" w:hAnsi="Arial" w:cs="Arial"/>
                <w:b/>
                <w:sz w:val="16"/>
                <w:szCs w:val="16"/>
              </w:rPr>
              <w:t>0,37</w:t>
            </w:r>
          </w:p>
        </w:tc>
      </w:tr>
    </w:tbl>
    <w:p w14:paraId="3727D7B8" w14:textId="77777777" w:rsidR="005104A9" w:rsidRPr="005104A9" w:rsidRDefault="005104A9" w:rsidP="005104A9">
      <w:pPr>
        <w:spacing w:before="240" w:after="0"/>
        <w:jc w:val="both"/>
        <w:rPr>
          <w:rFonts w:ascii="Sylfaen" w:hAnsi="Sylfaen"/>
          <w:sz w:val="20"/>
          <w:szCs w:val="20"/>
          <w:lang w:val="ka-GE"/>
        </w:rPr>
      </w:pPr>
      <w:r w:rsidRPr="005104A9">
        <w:rPr>
          <w:rFonts w:ascii="Sylfaen" w:hAnsi="Sylfaen"/>
          <w:sz w:val="20"/>
          <w:szCs w:val="20"/>
          <w:lang w:val="ka-GE"/>
        </w:rPr>
        <w:t>ფორმულაში  მონაცემების ჩასმით ვღებულობთ:</w:t>
      </w:r>
    </w:p>
    <w:p w14:paraId="0E8B86A3" w14:textId="77777777" w:rsidR="005104A9" w:rsidRPr="005104A9" w:rsidRDefault="005104A9" w:rsidP="005104A9">
      <w:pPr>
        <w:spacing w:after="0"/>
        <w:jc w:val="both"/>
        <w:rPr>
          <w:rFonts w:ascii="Sylfaen" w:hAnsi="Sylfaen"/>
          <w:sz w:val="20"/>
          <w:szCs w:val="20"/>
          <w:lang w:val="ka-GE"/>
        </w:rPr>
      </w:pPr>
      <w:r w:rsidRPr="005104A9">
        <w:rPr>
          <w:rFonts w:ascii="Sylfaen" w:hAnsi="Sylfaen"/>
          <w:sz w:val="20"/>
          <w:szCs w:val="20"/>
          <w:lang w:val="ka-GE"/>
        </w:rPr>
        <w:t>(0,01</w:t>
      </w:r>
      <w:r w:rsidRPr="005104A9">
        <w:rPr>
          <w:sz w:val="20"/>
          <w:szCs w:val="20"/>
        </w:rPr>
        <w:t>×</w:t>
      </w:r>
      <w:r w:rsidRPr="005104A9">
        <w:rPr>
          <w:rFonts w:ascii="Sylfaen" w:hAnsi="Sylfaen"/>
          <w:sz w:val="20"/>
          <w:szCs w:val="20"/>
          <w:lang w:val="ka-GE"/>
        </w:rPr>
        <w:t>6,6)</w:t>
      </w:r>
      <w:r w:rsidRPr="005104A9">
        <w:rPr>
          <w:sz w:val="20"/>
          <w:szCs w:val="20"/>
        </w:rPr>
        <w:t>×</w:t>
      </w:r>
      <w:r w:rsidRPr="005104A9">
        <w:rPr>
          <w:rFonts w:ascii="Sylfaen" w:hAnsi="Sylfaen"/>
          <w:sz w:val="20"/>
          <w:szCs w:val="20"/>
          <w:lang w:val="ka-GE"/>
        </w:rPr>
        <w:t xml:space="preserve"> 70</w:t>
      </w:r>
      <w:r w:rsidRPr="005104A9">
        <w:rPr>
          <w:sz w:val="20"/>
          <w:szCs w:val="20"/>
        </w:rPr>
        <w:t>×</w:t>
      </w:r>
      <w:r w:rsidRPr="005104A9">
        <w:rPr>
          <w:rFonts w:ascii="Sylfaen" w:hAnsi="Sylfaen"/>
          <w:sz w:val="20"/>
          <w:szCs w:val="20"/>
          <w:lang w:val="ka-GE"/>
        </w:rPr>
        <w:t>22</w:t>
      </w:r>
      <w:r w:rsidRPr="005104A9">
        <w:rPr>
          <w:sz w:val="20"/>
          <w:szCs w:val="20"/>
        </w:rPr>
        <w:t>×</w:t>
      </w:r>
      <w:r w:rsidRPr="005104A9">
        <w:rPr>
          <w:rFonts w:ascii="Sylfaen" w:hAnsi="Sylfaen"/>
          <w:sz w:val="20"/>
          <w:szCs w:val="20"/>
          <w:lang w:val="ka-GE"/>
        </w:rPr>
        <w:t>1,3</w:t>
      </w:r>
      <w:r w:rsidRPr="005104A9">
        <w:rPr>
          <w:rFonts w:ascii="Sylfaen" w:hAnsi="Sylfaen"/>
          <w:sz w:val="20"/>
          <w:szCs w:val="20"/>
        </w:rPr>
        <w:t>7</w:t>
      </w:r>
      <w:r w:rsidRPr="005104A9">
        <w:rPr>
          <w:rFonts w:ascii="Sylfaen" w:hAnsi="Sylfaen"/>
          <w:sz w:val="20"/>
          <w:szCs w:val="20"/>
          <w:lang w:val="ka-GE"/>
        </w:rPr>
        <w:t xml:space="preserve">  = </w:t>
      </w:r>
      <w:r w:rsidRPr="005104A9">
        <w:rPr>
          <w:rFonts w:ascii="Sylfaen" w:hAnsi="Sylfaen"/>
          <w:b/>
          <w:sz w:val="20"/>
          <w:szCs w:val="20"/>
          <w:lang w:val="ka-GE"/>
        </w:rPr>
        <w:t>139,25</w:t>
      </w:r>
      <w:r w:rsidRPr="005104A9">
        <w:rPr>
          <w:rFonts w:ascii="Sylfaen" w:hAnsi="Sylfaen"/>
          <w:sz w:val="20"/>
          <w:szCs w:val="20"/>
          <w:lang w:val="ka-GE"/>
        </w:rPr>
        <w:t xml:space="preserve"> ლ.</w:t>
      </w:r>
    </w:p>
    <w:p w14:paraId="19B8D80F" w14:textId="77777777" w:rsidR="005104A9" w:rsidRPr="005104A9" w:rsidRDefault="005104A9" w:rsidP="005104A9">
      <w:pPr>
        <w:spacing w:after="0"/>
        <w:jc w:val="both"/>
        <w:rPr>
          <w:rFonts w:ascii="Sylfaen" w:hAnsi="Sylfaen"/>
          <w:sz w:val="20"/>
          <w:szCs w:val="20"/>
          <w:lang w:val="ka-GE"/>
        </w:rPr>
      </w:pPr>
      <w:r w:rsidRPr="005104A9">
        <w:rPr>
          <w:rFonts w:ascii="Sylfaen" w:hAnsi="Sylfaen"/>
          <w:sz w:val="20"/>
          <w:szCs w:val="20"/>
          <w:lang w:val="ka-GE"/>
        </w:rPr>
        <w:t>ანალოგიურად უნდა განხორციელდეს ყველა სხვა შემთხვევაში.</w:t>
      </w:r>
    </w:p>
    <w:p w14:paraId="63457DCE" w14:textId="77777777" w:rsidR="005104A9" w:rsidRDefault="005104A9" w:rsidP="007D1517">
      <w:pPr>
        <w:spacing w:after="0"/>
        <w:ind w:firstLine="709"/>
        <w:jc w:val="both"/>
        <w:rPr>
          <w:rFonts w:ascii="Sylfaen" w:hAnsi="Sylfaen" w:cs="Sylfaen"/>
          <w:sz w:val="20"/>
          <w:szCs w:val="20"/>
          <w:lang w:val="ka-GE"/>
        </w:rPr>
      </w:pPr>
    </w:p>
    <w:p w14:paraId="6F9506D7" w14:textId="77777777" w:rsidR="00853A18" w:rsidRDefault="00853A18" w:rsidP="00820FAE">
      <w:pPr>
        <w:spacing w:after="0"/>
        <w:jc w:val="both"/>
        <w:rPr>
          <w:rFonts w:ascii="Sylfaen" w:hAnsi="Sylfaen" w:cs="Sylfaen"/>
          <w:b/>
          <w:sz w:val="20"/>
          <w:szCs w:val="20"/>
        </w:rPr>
      </w:pPr>
    </w:p>
    <w:p w14:paraId="4334524D" w14:textId="77777777" w:rsidR="00853A18" w:rsidRDefault="00853A18" w:rsidP="00820FAE">
      <w:pPr>
        <w:spacing w:after="0"/>
        <w:jc w:val="both"/>
        <w:rPr>
          <w:rFonts w:ascii="Sylfaen" w:hAnsi="Sylfaen" w:cs="Sylfaen"/>
          <w:b/>
          <w:sz w:val="20"/>
          <w:szCs w:val="20"/>
          <w:lang w:val="ka-GE"/>
        </w:rPr>
      </w:pPr>
    </w:p>
    <w:p w14:paraId="32F3FBB8" w14:textId="77777777" w:rsidR="00CD0899" w:rsidRDefault="00CD0899" w:rsidP="00820FAE">
      <w:pPr>
        <w:spacing w:after="0"/>
        <w:jc w:val="both"/>
        <w:rPr>
          <w:rFonts w:ascii="Sylfaen" w:hAnsi="Sylfaen" w:cs="Sylfaen"/>
          <w:b/>
          <w:sz w:val="20"/>
          <w:szCs w:val="20"/>
          <w:lang w:val="ka-GE"/>
        </w:rPr>
      </w:pPr>
    </w:p>
    <w:p w14:paraId="550C8308" w14:textId="77777777" w:rsidR="00CD0899" w:rsidRDefault="00CD0899" w:rsidP="00820FAE">
      <w:pPr>
        <w:spacing w:after="0"/>
        <w:jc w:val="both"/>
        <w:rPr>
          <w:rFonts w:ascii="Sylfaen" w:hAnsi="Sylfaen" w:cs="Sylfaen"/>
          <w:b/>
          <w:sz w:val="20"/>
          <w:szCs w:val="20"/>
          <w:lang w:val="ka-GE"/>
        </w:rPr>
      </w:pPr>
    </w:p>
    <w:p w14:paraId="5C0BA4CB" w14:textId="77777777" w:rsidR="00CD0899" w:rsidRDefault="00CD0899" w:rsidP="00820FAE">
      <w:pPr>
        <w:spacing w:after="0"/>
        <w:jc w:val="both"/>
        <w:rPr>
          <w:rFonts w:ascii="Sylfaen" w:hAnsi="Sylfaen" w:cs="Sylfaen"/>
          <w:b/>
          <w:sz w:val="20"/>
          <w:szCs w:val="20"/>
          <w:lang w:val="ka-GE"/>
        </w:rPr>
      </w:pPr>
    </w:p>
    <w:p w14:paraId="45BDE63F" w14:textId="77777777" w:rsidR="00CD0899" w:rsidRDefault="00CD0899" w:rsidP="00820FAE">
      <w:pPr>
        <w:spacing w:after="0"/>
        <w:jc w:val="both"/>
        <w:rPr>
          <w:rFonts w:ascii="Sylfaen" w:hAnsi="Sylfaen" w:cs="Sylfaen"/>
          <w:b/>
          <w:sz w:val="20"/>
          <w:szCs w:val="20"/>
          <w:lang w:val="ka-GE"/>
        </w:rPr>
      </w:pPr>
    </w:p>
    <w:p w14:paraId="2136EB4F" w14:textId="77777777" w:rsidR="00CD0899" w:rsidRDefault="00CD0899" w:rsidP="00820FAE">
      <w:pPr>
        <w:spacing w:after="0"/>
        <w:jc w:val="both"/>
        <w:rPr>
          <w:rFonts w:ascii="Sylfaen" w:hAnsi="Sylfaen" w:cs="Sylfaen"/>
          <w:b/>
          <w:sz w:val="20"/>
          <w:szCs w:val="20"/>
          <w:lang w:val="ka-GE"/>
        </w:rPr>
      </w:pPr>
    </w:p>
    <w:p w14:paraId="52EE092B" w14:textId="77777777" w:rsidR="00CD0899" w:rsidRDefault="00CD0899" w:rsidP="00820FAE">
      <w:pPr>
        <w:spacing w:after="0"/>
        <w:jc w:val="both"/>
        <w:rPr>
          <w:rFonts w:ascii="Sylfaen" w:hAnsi="Sylfaen" w:cs="Sylfaen"/>
          <w:b/>
          <w:sz w:val="20"/>
          <w:szCs w:val="20"/>
          <w:lang w:val="ka-GE"/>
        </w:rPr>
      </w:pPr>
    </w:p>
    <w:p w14:paraId="10E29DCD" w14:textId="77777777" w:rsidR="00CD0899" w:rsidRDefault="00CD0899" w:rsidP="00820FAE">
      <w:pPr>
        <w:spacing w:after="0"/>
        <w:jc w:val="both"/>
        <w:rPr>
          <w:rFonts w:ascii="Sylfaen" w:hAnsi="Sylfaen" w:cs="Sylfaen"/>
          <w:b/>
          <w:sz w:val="20"/>
          <w:szCs w:val="20"/>
          <w:lang w:val="ka-GE"/>
        </w:rPr>
      </w:pPr>
    </w:p>
    <w:p w14:paraId="60CC7984" w14:textId="77777777" w:rsidR="00CD0899" w:rsidRDefault="00CD0899" w:rsidP="00820FAE">
      <w:pPr>
        <w:spacing w:after="0"/>
        <w:jc w:val="both"/>
        <w:rPr>
          <w:rFonts w:ascii="Sylfaen" w:hAnsi="Sylfaen" w:cs="Sylfaen"/>
          <w:b/>
          <w:sz w:val="20"/>
          <w:szCs w:val="20"/>
          <w:lang w:val="ka-GE"/>
        </w:rPr>
      </w:pPr>
    </w:p>
    <w:p w14:paraId="1F5EB810" w14:textId="77777777" w:rsidR="00CD0899" w:rsidRDefault="00CD0899" w:rsidP="00820FAE">
      <w:pPr>
        <w:spacing w:after="0"/>
        <w:jc w:val="both"/>
        <w:rPr>
          <w:rFonts w:ascii="Sylfaen" w:hAnsi="Sylfaen" w:cs="Sylfaen"/>
          <w:b/>
          <w:sz w:val="20"/>
          <w:szCs w:val="20"/>
          <w:lang w:val="ka-GE"/>
        </w:rPr>
      </w:pPr>
    </w:p>
    <w:p w14:paraId="0FC80200" w14:textId="77777777" w:rsidR="00CD0899" w:rsidRDefault="00CD0899" w:rsidP="00820FAE">
      <w:pPr>
        <w:spacing w:after="0"/>
        <w:jc w:val="both"/>
        <w:rPr>
          <w:rFonts w:ascii="Sylfaen" w:hAnsi="Sylfaen" w:cs="Sylfaen"/>
          <w:b/>
          <w:sz w:val="20"/>
          <w:szCs w:val="20"/>
          <w:lang w:val="ka-GE"/>
        </w:rPr>
      </w:pPr>
    </w:p>
    <w:p w14:paraId="070178B8" w14:textId="77777777" w:rsidR="00CD0899" w:rsidRDefault="00CD0899" w:rsidP="00820FAE">
      <w:pPr>
        <w:spacing w:after="0"/>
        <w:jc w:val="both"/>
        <w:rPr>
          <w:rFonts w:ascii="Sylfaen" w:hAnsi="Sylfaen" w:cs="Sylfaen"/>
          <w:b/>
          <w:sz w:val="20"/>
          <w:szCs w:val="20"/>
          <w:lang w:val="ka-GE"/>
        </w:rPr>
      </w:pPr>
    </w:p>
    <w:p w14:paraId="5E80DF97" w14:textId="77777777" w:rsidR="00CD0899" w:rsidRDefault="00CD0899" w:rsidP="00820FAE">
      <w:pPr>
        <w:spacing w:after="0"/>
        <w:jc w:val="both"/>
        <w:rPr>
          <w:rFonts w:ascii="Sylfaen" w:hAnsi="Sylfaen" w:cs="Sylfaen"/>
          <w:b/>
          <w:sz w:val="20"/>
          <w:szCs w:val="20"/>
          <w:lang w:val="ka-GE"/>
        </w:rPr>
      </w:pPr>
    </w:p>
    <w:p w14:paraId="110E9F44" w14:textId="77777777" w:rsidR="00CD0899" w:rsidRDefault="00CD0899" w:rsidP="00820FAE">
      <w:pPr>
        <w:spacing w:after="0"/>
        <w:jc w:val="both"/>
        <w:rPr>
          <w:rFonts w:ascii="Sylfaen" w:hAnsi="Sylfaen" w:cs="Sylfaen"/>
          <w:b/>
          <w:sz w:val="20"/>
          <w:szCs w:val="20"/>
          <w:lang w:val="ka-GE"/>
        </w:rPr>
      </w:pPr>
    </w:p>
    <w:p w14:paraId="7900AD65" w14:textId="77777777" w:rsidR="00CD0899" w:rsidRDefault="00CD0899" w:rsidP="00820FAE">
      <w:pPr>
        <w:spacing w:after="0"/>
        <w:jc w:val="both"/>
        <w:rPr>
          <w:rFonts w:ascii="Sylfaen" w:hAnsi="Sylfaen" w:cs="Sylfaen"/>
          <w:b/>
          <w:sz w:val="20"/>
          <w:szCs w:val="20"/>
          <w:lang w:val="ka-GE"/>
        </w:rPr>
      </w:pPr>
    </w:p>
    <w:p w14:paraId="2A08F6A7" w14:textId="77777777" w:rsidR="00CD0899" w:rsidRDefault="00CD0899" w:rsidP="00820FAE">
      <w:pPr>
        <w:spacing w:after="0"/>
        <w:jc w:val="both"/>
        <w:rPr>
          <w:rFonts w:ascii="Sylfaen" w:hAnsi="Sylfaen" w:cs="Sylfaen"/>
          <w:b/>
          <w:sz w:val="20"/>
          <w:szCs w:val="20"/>
          <w:lang w:val="ka-GE"/>
        </w:rPr>
      </w:pPr>
    </w:p>
    <w:p w14:paraId="34EB1AFE" w14:textId="77777777" w:rsidR="00CD0899" w:rsidRDefault="00CD0899" w:rsidP="00820FAE">
      <w:pPr>
        <w:spacing w:after="0"/>
        <w:jc w:val="both"/>
        <w:rPr>
          <w:rFonts w:ascii="Sylfaen" w:hAnsi="Sylfaen" w:cs="Sylfaen"/>
          <w:b/>
          <w:sz w:val="20"/>
          <w:szCs w:val="20"/>
          <w:lang w:val="ka-GE"/>
        </w:rPr>
      </w:pPr>
    </w:p>
    <w:p w14:paraId="3A775033" w14:textId="77777777" w:rsidR="00CD0899" w:rsidRDefault="00CD0899" w:rsidP="00820FAE">
      <w:pPr>
        <w:spacing w:after="0"/>
        <w:jc w:val="both"/>
        <w:rPr>
          <w:rFonts w:ascii="Sylfaen" w:hAnsi="Sylfaen" w:cs="Sylfaen"/>
          <w:b/>
          <w:sz w:val="20"/>
          <w:szCs w:val="20"/>
          <w:lang w:val="ka-GE"/>
        </w:rPr>
      </w:pPr>
    </w:p>
    <w:p w14:paraId="0E4C8AC6" w14:textId="77777777" w:rsidR="00CD0899" w:rsidRDefault="00CD0899" w:rsidP="00820FAE">
      <w:pPr>
        <w:spacing w:after="0"/>
        <w:jc w:val="both"/>
        <w:rPr>
          <w:rFonts w:ascii="Sylfaen" w:hAnsi="Sylfaen" w:cs="Sylfaen"/>
          <w:b/>
          <w:sz w:val="20"/>
          <w:szCs w:val="20"/>
          <w:lang w:val="ka-GE"/>
        </w:rPr>
      </w:pPr>
    </w:p>
    <w:p w14:paraId="29748408" w14:textId="77777777" w:rsidR="00CD0899" w:rsidRDefault="00CD0899" w:rsidP="00820FAE">
      <w:pPr>
        <w:spacing w:after="0"/>
        <w:jc w:val="both"/>
        <w:rPr>
          <w:rFonts w:ascii="Sylfaen" w:hAnsi="Sylfaen" w:cs="Sylfaen"/>
          <w:b/>
          <w:sz w:val="20"/>
          <w:szCs w:val="20"/>
          <w:lang w:val="ka-GE"/>
        </w:rPr>
      </w:pPr>
    </w:p>
    <w:p w14:paraId="75F9DFEC" w14:textId="77777777" w:rsidR="00CD0899" w:rsidRDefault="00CD0899" w:rsidP="00820FAE">
      <w:pPr>
        <w:spacing w:after="0"/>
        <w:jc w:val="both"/>
        <w:rPr>
          <w:rFonts w:ascii="Sylfaen" w:hAnsi="Sylfaen" w:cs="Sylfaen"/>
          <w:b/>
          <w:sz w:val="20"/>
          <w:szCs w:val="20"/>
          <w:lang w:val="ka-GE"/>
        </w:rPr>
      </w:pPr>
    </w:p>
    <w:p w14:paraId="0E1069B5" w14:textId="77777777" w:rsidR="00CD0899" w:rsidRPr="00CD0899" w:rsidRDefault="00CD0899" w:rsidP="00820FAE">
      <w:pPr>
        <w:spacing w:after="0"/>
        <w:jc w:val="both"/>
        <w:rPr>
          <w:rFonts w:ascii="Sylfaen" w:hAnsi="Sylfaen" w:cs="Sylfaen"/>
          <w:b/>
          <w:sz w:val="20"/>
          <w:szCs w:val="20"/>
          <w:lang w:val="ka-GE"/>
        </w:rPr>
      </w:pPr>
    </w:p>
    <w:p w14:paraId="494638E7" w14:textId="77777777" w:rsidR="00853A18" w:rsidRDefault="00853A18" w:rsidP="00820FAE">
      <w:pPr>
        <w:spacing w:after="0"/>
        <w:jc w:val="both"/>
        <w:rPr>
          <w:rFonts w:ascii="Sylfaen" w:hAnsi="Sylfaen" w:cs="Sylfaen"/>
          <w:b/>
          <w:sz w:val="20"/>
          <w:szCs w:val="20"/>
        </w:rPr>
      </w:pPr>
    </w:p>
    <w:p w14:paraId="2601C319" w14:textId="77777777" w:rsidR="00853A18" w:rsidRDefault="00853A18" w:rsidP="00820FAE">
      <w:pPr>
        <w:spacing w:after="0"/>
        <w:jc w:val="both"/>
        <w:rPr>
          <w:rFonts w:ascii="Sylfaen" w:hAnsi="Sylfaen" w:cs="Sylfaen"/>
          <w:b/>
          <w:sz w:val="20"/>
          <w:szCs w:val="20"/>
        </w:rPr>
      </w:pPr>
    </w:p>
    <w:p w14:paraId="2CA64D02" w14:textId="77777777" w:rsidR="00853A18" w:rsidRDefault="00853A18" w:rsidP="00820FAE">
      <w:pPr>
        <w:spacing w:after="0"/>
        <w:jc w:val="both"/>
        <w:rPr>
          <w:rFonts w:ascii="Sylfaen" w:hAnsi="Sylfaen" w:cs="Sylfaen"/>
          <w:b/>
          <w:sz w:val="20"/>
          <w:szCs w:val="20"/>
        </w:rPr>
      </w:pPr>
    </w:p>
    <w:p w14:paraId="02E4FEAD" w14:textId="77777777" w:rsidR="00853A18" w:rsidRDefault="00853A18" w:rsidP="009A3F13">
      <w:pPr>
        <w:spacing w:after="0"/>
        <w:ind w:firstLine="720"/>
        <w:jc w:val="center"/>
        <w:rPr>
          <w:rFonts w:ascii="Sylfaen" w:hAnsi="Sylfaen" w:cs="Sylfaen"/>
          <w:b/>
          <w:sz w:val="20"/>
          <w:szCs w:val="20"/>
        </w:rPr>
      </w:pPr>
    </w:p>
    <w:p w14:paraId="260AE820" w14:textId="77777777" w:rsidR="00853A18" w:rsidRDefault="00853A18" w:rsidP="009A3F13">
      <w:pPr>
        <w:spacing w:after="0"/>
        <w:ind w:firstLine="720"/>
        <w:jc w:val="center"/>
        <w:rPr>
          <w:rFonts w:ascii="Sylfaen" w:hAnsi="Sylfaen" w:cs="Sylfaen"/>
          <w:b/>
          <w:sz w:val="20"/>
          <w:szCs w:val="20"/>
        </w:rPr>
      </w:pPr>
    </w:p>
    <w:p w14:paraId="2C7CD61F" w14:textId="26B3F9BB" w:rsidR="009A3F13" w:rsidRPr="009A3F13" w:rsidRDefault="009A3F13" w:rsidP="009A3F13">
      <w:pPr>
        <w:spacing w:after="0"/>
        <w:ind w:firstLine="720"/>
        <w:jc w:val="center"/>
        <w:rPr>
          <w:rFonts w:ascii="Sylfaen" w:hAnsi="Sylfaen" w:cs="Sylfaen"/>
          <w:b/>
          <w:sz w:val="20"/>
          <w:szCs w:val="20"/>
          <w:lang w:val="ka-GE"/>
        </w:rPr>
      </w:pPr>
      <w:r w:rsidRPr="00853A18">
        <w:rPr>
          <w:rFonts w:ascii="Sylfaen" w:eastAsiaTheme="majorEastAsia" w:hAnsi="Sylfaen" w:cs="Sylfaen"/>
          <w:b/>
          <w:bCs/>
          <w:color w:val="365F91" w:themeColor="accent1" w:themeShade="BF"/>
          <w:sz w:val="20"/>
          <w:szCs w:val="28"/>
          <w:lang w:val="ka-GE"/>
        </w:rPr>
        <w:lastRenderedPageBreak/>
        <w:t>3.</w:t>
      </w:r>
      <w:r w:rsidR="00CD0899">
        <w:rPr>
          <w:rFonts w:ascii="Sylfaen" w:eastAsiaTheme="majorEastAsia" w:hAnsi="Sylfaen" w:cs="Sylfaen"/>
          <w:b/>
          <w:bCs/>
          <w:color w:val="365F91" w:themeColor="accent1" w:themeShade="BF"/>
          <w:sz w:val="20"/>
          <w:szCs w:val="28"/>
          <w:lang w:val="ka-GE"/>
        </w:rPr>
        <w:t>1</w:t>
      </w:r>
      <w:r w:rsidRPr="00853A18">
        <w:rPr>
          <w:rFonts w:ascii="Sylfaen" w:eastAsiaTheme="majorEastAsia" w:hAnsi="Sylfaen" w:cs="Sylfaen"/>
          <w:b/>
          <w:bCs/>
          <w:color w:val="365F91" w:themeColor="accent1" w:themeShade="BF"/>
          <w:sz w:val="20"/>
          <w:szCs w:val="28"/>
          <w:lang w:val="ka-GE"/>
        </w:rPr>
        <w:t xml:space="preserve"> სამინისტროს სისტემის ავტოპარკის ფუნქციონირებისა და გამოყენების შესაბამისობის ანალიზი</w:t>
      </w:r>
    </w:p>
    <w:p w14:paraId="4C2F24AC" w14:textId="77777777" w:rsidR="009A3F13" w:rsidRDefault="009A3F13" w:rsidP="009A3F13">
      <w:pPr>
        <w:spacing w:after="0"/>
        <w:ind w:firstLine="720"/>
        <w:jc w:val="both"/>
        <w:rPr>
          <w:rFonts w:ascii="Sylfaen" w:hAnsi="Sylfaen" w:cs="Sylfaen"/>
          <w:sz w:val="20"/>
          <w:szCs w:val="20"/>
          <w:lang w:val="ka-GE"/>
        </w:rPr>
      </w:pPr>
    </w:p>
    <w:p w14:paraId="31C2DFEF" w14:textId="1402D2EA" w:rsidR="009A3F13" w:rsidRPr="009A3F13" w:rsidRDefault="005643DA" w:rsidP="009A3F13">
      <w:pPr>
        <w:spacing w:after="0"/>
        <w:ind w:firstLine="720"/>
        <w:jc w:val="both"/>
        <w:rPr>
          <w:rFonts w:ascii="Sylfaen" w:hAnsi="Sylfaen" w:cs="Sylfaen"/>
          <w:sz w:val="20"/>
          <w:szCs w:val="20"/>
          <w:lang w:val="ka-GE"/>
        </w:rPr>
      </w:pPr>
      <w:r>
        <w:rPr>
          <w:rFonts w:ascii="Sylfaen" w:hAnsi="Sylfaen" w:cs="Sylfaen"/>
          <w:sz w:val="20"/>
          <w:szCs w:val="20"/>
          <w:lang w:val="ka-GE"/>
        </w:rPr>
        <w:t xml:space="preserve">როგორც ზემოთ აღვნიშნეთ, </w:t>
      </w:r>
      <w:r w:rsidR="009A3F13" w:rsidRPr="009A3F13">
        <w:rPr>
          <w:rFonts w:ascii="Sylfaen" w:hAnsi="Sylfaen" w:cs="Sylfaen"/>
          <w:sz w:val="20"/>
          <w:szCs w:val="20"/>
          <w:lang w:val="ka-GE"/>
        </w:rPr>
        <w:t>სახელმწიფო დაწესებულებებში</w:t>
      </w:r>
      <w:r w:rsidR="009A3F13" w:rsidRPr="009A3F13">
        <w:rPr>
          <w:rFonts w:ascii="Sylfaen" w:hAnsi="Sylfaen" w:cs="Sylfaen"/>
          <w:sz w:val="20"/>
          <w:szCs w:val="20"/>
        </w:rPr>
        <w:t xml:space="preserve"> </w:t>
      </w:r>
      <w:r w:rsidR="009A3F13" w:rsidRPr="009A3F13">
        <w:rPr>
          <w:rFonts w:ascii="Sylfaen" w:hAnsi="Sylfaen" w:cs="Sylfaen"/>
          <w:sz w:val="20"/>
          <w:szCs w:val="20"/>
          <w:lang w:val="ka-GE"/>
        </w:rPr>
        <w:t xml:space="preserve">სააავტომობილო პარკის ფუნქციონირება და გამოყენება რეგულირდება საქართველოს მთავრობის 2014 წლის 6 თებერვლის N121 დადგენილებით დამტკიცებული „სახელმწიფო ავტოპარკის გადანაწილების, კლასიფიკაციისა და სამსახურებრივი ავტომანქანის შესყიდვის წესით“ (შემდეგში - წესი). </w:t>
      </w:r>
    </w:p>
    <w:p w14:paraId="1C159B02" w14:textId="77777777" w:rsidR="009A3F13" w:rsidRPr="009A3F13" w:rsidRDefault="009A3F13" w:rsidP="009A3F13">
      <w:pPr>
        <w:spacing w:after="0"/>
        <w:ind w:firstLine="720"/>
        <w:jc w:val="both"/>
        <w:rPr>
          <w:rFonts w:ascii="Sylfaen" w:eastAsia="Times New Roman" w:hAnsi="Sylfaen" w:cs="Sylfaen"/>
          <w:noProof/>
          <w:sz w:val="20"/>
          <w:szCs w:val="20"/>
          <w:lang w:val="ka-GE" w:eastAsia="x-none"/>
        </w:rPr>
      </w:pPr>
      <w:r w:rsidRPr="009A3F13">
        <w:rPr>
          <w:rFonts w:ascii="Sylfaen" w:hAnsi="Sylfaen" w:cs="Sylfaen"/>
          <w:sz w:val="20"/>
          <w:szCs w:val="20"/>
          <w:lang w:val="ka-GE"/>
        </w:rPr>
        <w:t xml:space="preserve">წესი  </w:t>
      </w:r>
      <w:r w:rsidRPr="009A3F13">
        <w:rPr>
          <w:rFonts w:ascii="Sylfaen" w:eastAsia="Times New Roman" w:hAnsi="Sylfaen" w:cs="Sylfaen"/>
          <w:noProof/>
          <w:sz w:val="20"/>
          <w:szCs w:val="20"/>
          <w:lang w:eastAsia="x-none"/>
        </w:rPr>
        <w:t>ახდენს</w:t>
      </w:r>
      <w:r w:rsidRPr="009A3F13">
        <w:rPr>
          <w:rFonts w:ascii="Sylfaen" w:eastAsia="Times New Roman" w:hAnsi="Sylfaen" w:cs="Sylfaen"/>
          <w:noProof/>
          <w:sz w:val="20"/>
          <w:szCs w:val="20"/>
          <w:lang w:val="ka-GE" w:eastAsia="x-none"/>
        </w:rPr>
        <w:t xml:space="preserve"> დაწესებულების</w:t>
      </w:r>
      <w:r w:rsidRPr="009A3F13">
        <w:rPr>
          <w:rFonts w:ascii="Sylfaen" w:eastAsia="Times New Roman" w:hAnsi="Sylfaen" w:cs="Sylfaen"/>
          <w:noProof/>
          <w:sz w:val="20"/>
          <w:szCs w:val="20"/>
          <w:lang w:eastAsia="x-none"/>
        </w:rPr>
        <w:t xml:space="preserve"> </w:t>
      </w:r>
      <w:r w:rsidRPr="009A3F13">
        <w:rPr>
          <w:rFonts w:ascii="Sylfaen" w:eastAsia="Times New Roman" w:hAnsi="Sylfaen" w:cs="Sylfaen"/>
          <w:noProof/>
          <w:sz w:val="20"/>
          <w:szCs w:val="20"/>
          <w:lang w:val="ka-GE" w:eastAsia="x-none"/>
        </w:rPr>
        <w:t xml:space="preserve">ავტოპარკის: </w:t>
      </w:r>
    </w:p>
    <w:p w14:paraId="03E864A3" w14:textId="77777777" w:rsidR="009A3F13" w:rsidRPr="009A3F13" w:rsidRDefault="009A3F13" w:rsidP="009A3F13">
      <w:pPr>
        <w:spacing w:after="0"/>
        <w:ind w:firstLine="720"/>
        <w:jc w:val="both"/>
        <w:rPr>
          <w:rFonts w:ascii="Sylfaen" w:eastAsia="Times New Roman" w:hAnsi="Sylfaen" w:cs="Sylfaen"/>
          <w:bCs/>
          <w:noProof/>
          <w:sz w:val="20"/>
          <w:szCs w:val="20"/>
          <w:lang w:val="ka-GE" w:eastAsia="x-none"/>
        </w:rPr>
      </w:pPr>
      <w:r w:rsidRPr="009A3F13">
        <w:rPr>
          <w:rFonts w:ascii="Sylfaen" w:eastAsia="Times New Roman" w:hAnsi="Sylfaen" w:cs="Sylfaen"/>
          <w:noProof/>
          <w:sz w:val="20"/>
          <w:szCs w:val="20"/>
          <w:lang w:val="ka-GE" w:eastAsia="x-none"/>
        </w:rPr>
        <w:t xml:space="preserve">(1) </w:t>
      </w:r>
      <w:r w:rsidRPr="009A3F13">
        <w:rPr>
          <w:rFonts w:ascii="Sylfaen" w:eastAsia="Times New Roman" w:hAnsi="Sylfaen" w:cs="Sylfaen"/>
          <w:noProof/>
          <w:sz w:val="20"/>
          <w:szCs w:val="20"/>
          <w:lang w:eastAsia="x-none"/>
        </w:rPr>
        <w:t>ავტო</w:t>
      </w:r>
      <w:r w:rsidRPr="009A3F13">
        <w:rPr>
          <w:rFonts w:ascii="Sylfaen" w:eastAsia="Times New Roman" w:hAnsi="Sylfaen" w:cs="Sylfaen"/>
          <w:noProof/>
          <w:sz w:val="20"/>
          <w:szCs w:val="20"/>
          <w:lang w:val="ka-GE" w:eastAsia="x-none"/>
        </w:rPr>
        <w:t>სატრანსპორტო საშუალებების</w:t>
      </w:r>
      <w:r w:rsidRPr="009A3F13">
        <w:rPr>
          <w:rFonts w:ascii="Sylfaen" w:eastAsia="Times New Roman" w:hAnsi="Sylfaen" w:cs="Sylfaen"/>
          <w:noProof/>
          <w:sz w:val="20"/>
          <w:szCs w:val="20"/>
          <w:lang w:eastAsia="x-none"/>
        </w:rPr>
        <w:t xml:space="preserve"> </w:t>
      </w:r>
      <w:r w:rsidRPr="009A3F13">
        <w:rPr>
          <w:rFonts w:ascii="Sylfaen" w:eastAsia="Times New Roman" w:hAnsi="Sylfaen" w:cs="Sylfaen"/>
          <w:noProof/>
          <w:sz w:val="20"/>
          <w:szCs w:val="20"/>
          <w:lang w:val="ka-GE" w:eastAsia="x-none"/>
        </w:rPr>
        <w:t>დაჯგუფებას,</w:t>
      </w:r>
      <w:r w:rsidRPr="009A3F13">
        <w:rPr>
          <w:rFonts w:ascii="Sylfaen" w:eastAsia="Times New Roman" w:hAnsi="Sylfaen" w:cs="Sylfaen"/>
          <w:noProof/>
          <w:sz w:val="20"/>
          <w:szCs w:val="20"/>
          <w:lang w:eastAsia="x-none"/>
        </w:rPr>
        <w:t xml:space="preserve"> </w:t>
      </w:r>
      <w:r w:rsidRPr="009A3F13">
        <w:rPr>
          <w:rFonts w:ascii="Sylfaen" w:eastAsia="Times New Roman" w:hAnsi="Sylfaen" w:cs="Sylfaen"/>
          <w:noProof/>
          <w:sz w:val="20"/>
          <w:szCs w:val="20"/>
          <w:lang w:val="ka-GE" w:eastAsia="x-none"/>
        </w:rPr>
        <w:t xml:space="preserve">ადგენს მათი რაოდენობების განსაზღვრის </w:t>
      </w:r>
      <w:r w:rsidRPr="009A3F13">
        <w:rPr>
          <w:rFonts w:ascii="Sylfaen" w:eastAsia="Times New Roman" w:hAnsi="Sylfaen" w:cs="Sylfaen"/>
          <w:bCs/>
          <w:noProof/>
          <w:sz w:val="20"/>
          <w:szCs w:val="20"/>
          <w:lang w:val="x-none" w:eastAsia="x-none"/>
        </w:rPr>
        <w:t>და გამოყენების წეს</w:t>
      </w:r>
      <w:r w:rsidRPr="009A3F13">
        <w:rPr>
          <w:rFonts w:ascii="Sylfaen" w:eastAsia="Times New Roman" w:hAnsi="Sylfaen" w:cs="Sylfaen"/>
          <w:bCs/>
          <w:noProof/>
          <w:sz w:val="20"/>
          <w:szCs w:val="20"/>
          <w:lang w:val="ka-GE" w:eastAsia="x-none"/>
        </w:rPr>
        <w:t xml:space="preserve">ს; </w:t>
      </w:r>
    </w:p>
    <w:p w14:paraId="05696A94" w14:textId="77777777" w:rsidR="009A3F13" w:rsidRPr="009A3F13" w:rsidRDefault="009A3F13" w:rsidP="009A3F13">
      <w:pPr>
        <w:spacing w:after="0"/>
        <w:ind w:firstLine="720"/>
        <w:jc w:val="both"/>
        <w:rPr>
          <w:rFonts w:ascii="Sylfaen" w:eastAsia="Times New Roman" w:hAnsi="Sylfaen" w:cs="Sylfaen"/>
          <w:bCs/>
          <w:noProof/>
          <w:sz w:val="20"/>
          <w:szCs w:val="20"/>
          <w:lang w:val="ka-GE" w:eastAsia="x-none"/>
        </w:rPr>
      </w:pPr>
      <w:r w:rsidRPr="009A3F13">
        <w:rPr>
          <w:rFonts w:ascii="Sylfaen" w:eastAsia="Times New Roman" w:hAnsi="Sylfaen" w:cs="Sylfaen"/>
          <w:bCs/>
          <w:noProof/>
          <w:sz w:val="20"/>
          <w:szCs w:val="20"/>
          <w:lang w:val="ka-GE" w:eastAsia="x-none"/>
        </w:rPr>
        <w:t xml:space="preserve">(2) </w:t>
      </w:r>
      <w:r w:rsidRPr="009A3F13">
        <w:rPr>
          <w:rFonts w:ascii="Sylfaen" w:eastAsia="Times New Roman" w:hAnsi="Sylfaen" w:cs="Sylfaen"/>
          <w:noProof/>
          <w:sz w:val="20"/>
          <w:szCs w:val="20"/>
          <w:lang w:eastAsia="x-none"/>
        </w:rPr>
        <w:t>ავტო</w:t>
      </w:r>
      <w:r w:rsidRPr="009A3F13">
        <w:rPr>
          <w:rFonts w:ascii="Sylfaen" w:eastAsia="Times New Roman" w:hAnsi="Sylfaen" w:cs="Sylfaen"/>
          <w:noProof/>
          <w:sz w:val="20"/>
          <w:szCs w:val="20"/>
          <w:lang w:val="ka-GE" w:eastAsia="x-none"/>
        </w:rPr>
        <w:t xml:space="preserve">სატრანსპორტო საშუალებების კლასიფიცირებას, ადგენს </w:t>
      </w:r>
      <w:r w:rsidRPr="009A3F13">
        <w:rPr>
          <w:rFonts w:ascii="Sylfaen" w:eastAsia="Times New Roman" w:hAnsi="Sylfaen" w:cs="Sylfaen"/>
          <w:bCs/>
          <w:noProof/>
          <w:sz w:val="20"/>
          <w:szCs w:val="20"/>
          <w:lang w:eastAsia="x-none"/>
        </w:rPr>
        <w:t>კლასების განაწილებ</w:t>
      </w:r>
      <w:r w:rsidRPr="009A3F13">
        <w:rPr>
          <w:rFonts w:ascii="Sylfaen" w:eastAsia="Times New Roman" w:hAnsi="Sylfaen" w:cs="Sylfaen"/>
          <w:bCs/>
          <w:noProof/>
          <w:sz w:val="20"/>
          <w:szCs w:val="20"/>
          <w:lang w:val="ka-GE" w:eastAsia="x-none"/>
        </w:rPr>
        <w:t>ის</w:t>
      </w:r>
      <w:r w:rsidRPr="009A3F13">
        <w:rPr>
          <w:rFonts w:ascii="Sylfaen" w:eastAsia="Times New Roman" w:hAnsi="Sylfaen" w:cs="Sylfaen"/>
          <w:bCs/>
          <w:noProof/>
          <w:sz w:val="20"/>
          <w:szCs w:val="20"/>
          <w:lang w:eastAsia="x-none"/>
        </w:rPr>
        <w:t xml:space="preserve">, </w:t>
      </w:r>
      <w:r w:rsidRPr="009A3F13">
        <w:rPr>
          <w:rFonts w:ascii="Sylfaen" w:eastAsia="Times New Roman" w:hAnsi="Sylfaen" w:cs="Sylfaen"/>
          <w:bCs/>
          <w:noProof/>
          <w:sz w:val="20"/>
          <w:szCs w:val="20"/>
          <w:lang w:val="ka-GE" w:eastAsia="x-none"/>
        </w:rPr>
        <w:t xml:space="preserve">მათთვის </w:t>
      </w:r>
      <w:r w:rsidRPr="009A3F13">
        <w:rPr>
          <w:rFonts w:ascii="Sylfaen" w:eastAsia="Times New Roman" w:hAnsi="Sylfaen" w:cs="Sylfaen"/>
          <w:bCs/>
          <w:noProof/>
          <w:sz w:val="20"/>
          <w:szCs w:val="20"/>
          <w:lang w:eastAsia="x-none"/>
        </w:rPr>
        <w:t>მინიმალურ ტექნიკურ</w:t>
      </w:r>
      <w:r w:rsidRPr="009A3F13">
        <w:rPr>
          <w:rFonts w:ascii="Sylfaen" w:eastAsia="Times New Roman" w:hAnsi="Sylfaen" w:cs="Sylfaen"/>
          <w:bCs/>
          <w:noProof/>
          <w:sz w:val="20"/>
          <w:szCs w:val="20"/>
          <w:lang w:val="ka-GE" w:eastAsia="x-none"/>
        </w:rPr>
        <w:t>ი</w:t>
      </w:r>
      <w:r w:rsidRPr="009A3F13">
        <w:rPr>
          <w:rFonts w:ascii="Sylfaen" w:eastAsia="Times New Roman" w:hAnsi="Sylfaen" w:cs="Sylfaen"/>
          <w:bCs/>
          <w:noProof/>
          <w:sz w:val="20"/>
          <w:szCs w:val="20"/>
          <w:lang w:eastAsia="x-none"/>
        </w:rPr>
        <w:t xml:space="preserve"> მოთხოვნებ</w:t>
      </w:r>
      <w:r w:rsidRPr="009A3F13">
        <w:rPr>
          <w:rFonts w:ascii="Sylfaen" w:eastAsia="Times New Roman" w:hAnsi="Sylfaen" w:cs="Sylfaen"/>
          <w:bCs/>
          <w:noProof/>
          <w:sz w:val="20"/>
          <w:szCs w:val="20"/>
          <w:lang w:val="ka-GE" w:eastAsia="x-none"/>
        </w:rPr>
        <w:t>ის</w:t>
      </w:r>
      <w:r w:rsidRPr="009A3F13">
        <w:rPr>
          <w:rFonts w:ascii="Sylfaen" w:eastAsia="Times New Roman" w:hAnsi="Sylfaen" w:cs="Sylfaen"/>
          <w:bCs/>
          <w:noProof/>
          <w:sz w:val="20"/>
          <w:szCs w:val="20"/>
          <w:lang w:eastAsia="x-none"/>
        </w:rPr>
        <w:t xml:space="preserve"> და ზღვრული ფლობის ღირებულებ</w:t>
      </w:r>
      <w:r w:rsidRPr="009A3F13">
        <w:rPr>
          <w:rFonts w:ascii="Sylfaen" w:eastAsia="Times New Roman" w:hAnsi="Sylfaen" w:cs="Sylfaen"/>
          <w:bCs/>
          <w:noProof/>
          <w:sz w:val="20"/>
          <w:szCs w:val="20"/>
          <w:lang w:val="ka-GE" w:eastAsia="x-none"/>
        </w:rPr>
        <w:t xml:space="preserve">ის განსაზღვრის წესს. </w:t>
      </w:r>
    </w:p>
    <w:p w14:paraId="382A6D6F" w14:textId="77777777" w:rsidR="009A3F13" w:rsidRPr="009A3F13" w:rsidRDefault="009A3F13" w:rsidP="009A3F13">
      <w:pPr>
        <w:spacing w:after="0"/>
        <w:ind w:firstLine="720"/>
        <w:jc w:val="both"/>
        <w:rPr>
          <w:rFonts w:ascii="Sylfaen" w:eastAsia="Times New Roman" w:hAnsi="Sylfaen" w:cs="Sylfaen"/>
          <w:noProof/>
          <w:sz w:val="20"/>
          <w:szCs w:val="20"/>
          <w:lang w:val="ka-GE" w:eastAsia="x-none"/>
        </w:rPr>
      </w:pPr>
      <w:r w:rsidRPr="009A3F13">
        <w:rPr>
          <w:rFonts w:ascii="Sylfaen" w:eastAsia="Times New Roman" w:hAnsi="Sylfaen" w:cs="Sylfaen"/>
          <w:bCs/>
          <w:noProof/>
          <w:sz w:val="20"/>
          <w:szCs w:val="20"/>
          <w:lang w:val="ka-GE" w:eastAsia="x-none"/>
        </w:rPr>
        <w:t xml:space="preserve">ამასთან, წესი ადგენს </w:t>
      </w:r>
      <w:r w:rsidRPr="009A3F13">
        <w:rPr>
          <w:rFonts w:ascii="Sylfaen" w:eastAsia="Times New Roman" w:hAnsi="Sylfaen" w:cs="Sylfaen"/>
          <w:bCs/>
          <w:noProof/>
          <w:sz w:val="20"/>
          <w:szCs w:val="20"/>
          <w:lang w:eastAsia="x-none"/>
        </w:rPr>
        <w:t xml:space="preserve">განსაზღვრულისაგან განსხვავებული პირობების </w:t>
      </w:r>
      <w:r w:rsidRPr="009A3F13">
        <w:rPr>
          <w:rFonts w:ascii="Sylfaen" w:eastAsia="Times New Roman" w:hAnsi="Sylfaen" w:cs="Sylfaen"/>
          <w:bCs/>
          <w:noProof/>
          <w:sz w:val="20"/>
          <w:szCs w:val="20"/>
          <w:lang w:val="ka-GE" w:eastAsia="x-none"/>
        </w:rPr>
        <w:t>დაშვების პროცედურასაც.</w:t>
      </w:r>
    </w:p>
    <w:p w14:paraId="4EB5019B" w14:textId="77777777" w:rsidR="009A3F13" w:rsidRPr="009A3F13" w:rsidRDefault="009A3F13" w:rsidP="009A3F13">
      <w:pPr>
        <w:spacing w:after="0"/>
        <w:ind w:firstLine="720"/>
        <w:jc w:val="both"/>
        <w:rPr>
          <w:rFonts w:ascii="Sylfaen" w:hAnsi="Sylfaen" w:cs="Sylfaen"/>
          <w:bCs/>
          <w:sz w:val="20"/>
          <w:szCs w:val="20"/>
          <w:lang w:val="ka-GE"/>
        </w:rPr>
      </w:pPr>
      <w:r w:rsidRPr="009A3F13">
        <w:rPr>
          <w:rFonts w:ascii="Sylfaen" w:hAnsi="Sylfaen" w:cs="Sylfaen"/>
          <w:sz w:val="20"/>
          <w:szCs w:val="20"/>
          <w:lang w:val="ka-GE"/>
        </w:rPr>
        <w:t>ქვემოთ წარმოდგენილია</w:t>
      </w:r>
      <w:r w:rsidRPr="009A3F13">
        <w:rPr>
          <w:rFonts w:ascii="Sylfaen" w:hAnsi="Sylfaen" w:cs="Sylfaen"/>
          <w:sz w:val="20"/>
          <w:szCs w:val="20"/>
        </w:rPr>
        <w:t xml:space="preserve"> </w:t>
      </w:r>
      <w:r w:rsidRPr="009A3F13">
        <w:rPr>
          <w:rFonts w:ascii="Sylfaen" w:hAnsi="Sylfaen" w:cs="Sylfaen"/>
          <w:sz w:val="20"/>
          <w:szCs w:val="20"/>
          <w:lang w:val="ka-GE"/>
        </w:rPr>
        <w:t xml:space="preserve">ის ძირითადი კრიტერიუმები,  რასთანაც, ჩვენი აზრით, უნდა მოხდეს  სამინისტროს ცენტრალურ აპარატსა და სამინისტროს სახელმწიფო კონტროლს დაქვემდებარებულ დაწესებულებებში (საჯარო სამართლის იურიდიულ პირები, სამინისტროს სახელმწიფო საწარმო) ავტოპარკის შესაბამისობაში მოყვანა, რათა მიღებული იქნას </w:t>
      </w:r>
      <w:r w:rsidRPr="009A3F13">
        <w:rPr>
          <w:rFonts w:ascii="Sylfaen" w:hAnsi="Sylfaen" w:cs="Sylfaen"/>
          <w:bCs/>
          <w:sz w:val="20"/>
          <w:szCs w:val="20"/>
          <w:lang w:val="ka-GE"/>
        </w:rPr>
        <w:t>სახსრების ეკონომიური და პროდუქტიული ხარჯვა.</w:t>
      </w:r>
    </w:p>
    <w:p w14:paraId="110B7FB0" w14:textId="77777777" w:rsidR="009A3F13" w:rsidRPr="009A3F13" w:rsidRDefault="009A3F13" w:rsidP="009A3F13">
      <w:pPr>
        <w:spacing w:after="0"/>
        <w:ind w:firstLine="720"/>
        <w:jc w:val="center"/>
        <w:rPr>
          <w:rFonts w:ascii="Sylfaen" w:hAnsi="Sylfaen" w:cs="Sylfaen"/>
          <w:bCs/>
          <w:sz w:val="20"/>
          <w:szCs w:val="20"/>
          <w:lang w:val="ka-GE"/>
        </w:rPr>
      </w:pPr>
    </w:p>
    <w:p w14:paraId="0ABEA0ED" w14:textId="77777777" w:rsidR="00C27D69" w:rsidRDefault="00C27D69" w:rsidP="009A3F13">
      <w:pPr>
        <w:spacing w:after="0"/>
        <w:ind w:firstLine="720"/>
        <w:jc w:val="both"/>
        <w:rPr>
          <w:rFonts w:ascii="Sylfaen" w:hAnsi="Sylfaen" w:cs="Sylfaen"/>
          <w:b/>
          <w:bCs/>
          <w:sz w:val="20"/>
          <w:szCs w:val="20"/>
        </w:rPr>
      </w:pPr>
    </w:p>
    <w:p w14:paraId="012E3764" w14:textId="61803E84" w:rsidR="009A3F13" w:rsidRPr="009A3F13" w:rsidRDefault="00CD0899" w:rsidP="009A3F13">
      <w:pPr>
        <w:spacing w:after="0"/>
        <w:ind w:firstLine="720"/>
        <w:jc w:val="both"/>
        <w:rPr>
          <w:rFonts w:ascii="Sylfaen" w:hAnsi="Sylfaen" w:cs="Sylfaen"/>
          <w:b/>
          <w:bCs/>
          <w:sz w:val="20"/>
          <w:szCs w:val="20"/>
          <w:lang w:val="ka-GE"/>
        </w:rPr>
      </w:pPr>
      <w:r>
        <w:rPr>
          <w:rFonts w:ascii="Sylfaen" w:hAnsi="Sylfaen" w:cs="Sylfaen"/>
          <w:b/>
          <w:bCs/>
          <w:sz w:val="20"/>
          <w:szCs w:val="20"/>
          <w:lang w:val="ka-GE"/>
        </w:rPr>
        <w:t xml:space="preserve">3.2 </w:t>
      </w:r>
      <w:r w:rsidR="009A3F13" w:rsidRPr="009A3F13">
        <w:rPr>
          <w:rFonts w:ascii="Sylfaen" w:hAnsi="Sylfaen" w:cs="Sylfaen"/>
          <w:b/>
          <w:bCs/>
          <w:sz w:val="20"/>
          <w:szCs w:val="20"/>
          <w:lang w:val="ka-GE"/>
        </w:rPr>
        <w:t>შემაჯამებელი მიმოხილვა</w:t>
      </w:r>
    </w:p>
    <w:p w14:paraId="650FB07F" w14:textId="77777777" w:rsidR="009A3F13" w:rsidRPr="009A3F13" w:rsidRDefault="009A3F13" w:rsidP="009A3F13">
      <w:pPr>
        <w:numPr>
          <w:ilvl w:val="0"/>
          <w:numId w:val="9"/>
        </w:numPr>
        <w:spacing w:after="0"/>
        <w:ind w:left="0" w:firstLine="360"/>
        <w:contextualSpacing/>
        <w:jc w:val="both"/>
        <w:rPr>
          <w:rFonts w:ascii="Sylfaen" w:hAnsi="Sylfaen" w:cs="Sylfaen"/>
          <w:bCs/>
          <w:sz w:val="20"/>
          <w:szCs w:val="20"/>
          <w:lang w:val="ka-GE"/>
        </w:rPr>
      </w:pPr>
      <w:r w:rsidRPr="009A3F13">
        <w:rPr>
          <w:rFonts w:ascii="Sylfaen" w:hAnsi="Sylfaen" w:cs="Sylfaen"/>
          <w:bCs/>
          <w:sz w:val="20"/>
          <w:szCs w:val="20"/>
          <w:lang w:val="ka-GE"/>
        </w:rPr>
        <w:t>წესით განსაზღვრულია I კლასის განპიროვნებული (მსუბუქი და მაღალი გამავლობის მსუბუქი) ავტოსატრანსპორტო საშუალებებით მოსარგებლე პირები. ესენი არიან:</w:t>
      </w:r>
    </w:p>
    <w:p w14:paraId="25F2E8AF" w14:textId="77777777" w:rsidR="009A3F13" w:rsidRPr="009A3F13" w:rsidRDefault="009A3F13" w:rsidP="00F72F97">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(ა)   მინისტრი,</w:t>
      </w:r>
    </w:p>
    <w:p w14:paraId="72D539C5" w14:textId="77777777" w:rsidR="009A3F13" w:rsidRPr="009A3F13" w:rsidRDefault="009A3F13" w:rsidP="00F72F97">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(ბ) მინისტრის მოადგილები,</w:t>
      </w:r>
    </w:p>
    <w:p w14:paraId="79161D3E" w14:textId="77777777" w:rsidR="009A3F13" w:rsidRPr="009A3F13" w:rsidRDefault="009A3F13" w:rsidP="00F72F97">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 xml:space="preserve">(გ) სსიპ-ის და შპს-ს ხელმძღვანელები, როდესაც მათი უწყების საშტატო რიცხოვნობა მეტია 500 ერთეულზე. </w:t>
      </w:r>
    </w:p>
    <w:p w14:paraId="606CDC44" w14:textId="7BD23C63" w:rsidR="009A3F13" w:rsidRDefault="009A3F13" w:rsidP="008B3A79">
      <w:pPr>
        <w:spacing w:after="0"/>
        <w:ind w:firstLine="720"/>
        <w:jc w:val="both"/>
        <w:rPr>
          <w:rFonts w:ascii="Sylfaen" w:hAnsi="Sylfaen" w:cs="Sylfaen"/>
          <w:bCs/>
          <w:sz w:val="20"/>
          <w:szCs w:val="20"/>
          <w:lang w:val="ka-GE"/>
        </w:rPr>
      </w:pPr>
      <w:r w:rsidRPr="009A3F13">
        <w:rPr>
          <w:rFonts w:ascii="Sylfaen" w:hAnsi="Sylfaen" w:cs="Sylfaen"/>
          <w:bCs/>
          <w:sz w:val="20"/>
          <w:szCs w:val="20"/>
          <w:lang w:val="ka-GE"/>
        </w:rPr>
        <w:t>სამინისტროს სისტემაში სახეზეა 2</w:t>
      </w:r>
      <w:r w:rsidR="00164F0E">
        <w:rPr>
          <w:rFonts w:ascii="Sylfaen" w:hAnsi="Sylfaen" w:cs="Sylfaen"/>
          <w:bCs/>
          <w:sz w:val="20"/>
          <w:szCs w:val="20"/>
          <w:lang w:val="ka-GE"/>
        </w:rPr>
        <w:t>5</w:t>
      </w:r>
      <w:r w:rsidRPr="009A3F13">
        <w:rPr>
          <w:rFonts w:ascii="Sylfaen" w:hAnsi="Sylfaen" w:cs="Sylfaen"/>
          <w:bCs/>
          <w:sz w:val="20"/>
          <w:szCs w:val="20"/>
          <w:lang w:val="ka-GE"/>
        </w:rPr>
        <w:t xml:space="preserve"> ერთეული I კლასის ავტოსატრანსპორტო საშუალება, რომლებიც გამოიყენება სხვა შემთხვევებში, კერძოდ, განპიროვნებულია არა წესით განსაზღვრული პირებზე, ან გამოიყენება სამორიგეო დანიშნულებით.  </w:t>
      </w:r>
    </w:p>
    <w:p w14:paraId="16BCF4F2" w14:textId="77777777" w:rsidR="00C27D69" w:rsidRPr="009A3F13" w:rsidRDefault="00C27D69" w:rsidP="009A3F13">
      <w:pPr>
        <w:spacing w:after="0"/>
        <w:jc w:val="both"/>
        <w:rPr>
          <w:rFonts w:ascii="Sylfaen" w:hAnsi="Sylfaen" w:cs="Sylfaen"/>
          <w:bCs/>
          <w:sz w:val="20"/>
          <w:szCs w:val="20"/>
          <w:lang w:val="ka-GE"/>
        </w:rPr>
      </w:pPr>
    </w:p>
    <w:tbl>
      <w:tblPr>
        <w:tblStyle w:val="TableGrid"/>
        <w:tblW w:w="1008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2"/>
        <w:gridCol w:w="1438"/>
        <w:gridCol w:w="1530"/>
        <w:gridCol w:w="1260"/>
        <w:gridCol w:w="3060"/>
      </w:tblGrid>
      <w:tr w:rsidR="00C27D69" w:rsidRPr="009A3F13" w14:paraId="742F32E6" w14:textId="402147B7" w:rsidTr="00E753DB">
        <w:trPr>
          <w:trHeight w:val="432"/>
        </w:trPr>
        <w:tc>
          <w:tcPr>
            <w:tcW w:w="2792" w:type="dxa"/>
            <w:vAlign w:val="center"/>
          </w:tcPr>
          <w:p w14:paraId="4B4B0993" w14:textId="77777777" w:rsidR="00C27D69" w:rsidRPr="009A3F13" w:rsidRDefault="00C27D69" w:rsidP="009A3F13">
            <w:pPr>
              <w:tabs>
                <w:tab w:val="left" w:pos="0"/>
              </w:tabs>
              <w:ind w:right="-71"/>
              <w:jc w:val="center"/>
              <w:rPr>
                <w:rFonts w:ascii="Sylfaen" w:hAnsi="Sylfaen" w:cs="Sylfaen"/>
                <w:bCs/>
                <w:sz w:val="16"/>
                <w:szCs w:val="16"/>
                <w:lang w:val="ka-GE"/>
              </w:rPr>
            </w:pPr>
            <w:r w:rsidRPr="009A3F13">
              <w:rPr>
                <w:rFonts w:ascii="Sylfaen" w:hAnsi="Sylfaen" w:cs="Sylfaen"/>
                <w:bCs/>
                <w:sz w:val="16"/>
                <w:szCs w:val="16"/>
                <w:lang w:val="ka-GE"/>
              </w:rPr>
              <w:t>მოსარგებლე/დანიშნულება</w:t>
            </w:r>
          </w:p>
        </w:tc>
        <w:tc>
          <w:tcPr>
            <w:tcW w:w="1438" w:type="dxa"/>
            <w:vAlign w:val="center"/>
          </w:tcPr>
          <w:p w14:paraId="18BB2352" w14:textId="77777777" w:rsidR="00C27D69" w:rsidRPr="009A3F13" w:rsidRDefault="00C27D69"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1530" w:type="dxa"/>
            <w:vAlign w:val="center"/>
          </w:tcPr>
          <w:p w14:paraId="5E46CF3D" w14:textId="77777777" w:rsidR="00C27D69" w:rsidRPr="009A3F13" w:rsidRDefault="00C27D69"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260" w:type="dxa"/>
            <w:vAlign w:val="center"/>
          </w:tcPr>
          <w:p w14:paraId="5D8937D1" w14:textId="77777777" w:rsidR="00C27D69" w:rsidRPr="009A3F13" w:rsidRDefault="00C27D69"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 ნომერი</w:t>
            </w:r>
          </w:p>
        </w:tc>
        <w:tc>
          <w:tcPr>
            <w:tcW w:w="3060" w:type="dxa"/>
            <w:vAlign w:val="center"/>
          </w:tcPr>
          <w:p w14:paraId="57C907F4" w14:textId="7B330521" w:rsidR="00C27D69" w:rsidRPr="00C27D69" w:rsidRDefault="00C27D69" w:rsidP="00E753DB">
            <w:pPr>
              <w:ind w:left="-108" w:right="-112"/>
              <w:jc w:val="center"/>
              <w:rPr>
                <w:rFonts w:ascii="Sylfaen" w:hAnsi="Sylfaen" w:cs="Sylfaen"/>
                <w:bCs/>
                <w:sz w:val="16"/>
                <w:szCs w:val="16"/>
                <w:lang w:val="ka-GE"/>
              </w:rPr>
            </w:pPr>
            <w:r>
              <w:rPr>
                <w:rFonts w:ascii="Sylfaen" w:hAnsi="Sylfaen" w:cs="Sylfaen"/>
                <w:bCs/>
                <w:sz w:val="16"/>
                <w:szCs w:val="16"/>
                <w:lang w:val="ka-GE"/>
              </w:rPr>
              <w:t>დაწესებულება</w:t>
            </w:r>
          </w:p>
        </w:tc>
      </w:tr>
      <w:tr w:rsidR="00E753DB" w:rsidRPr="009A3F13" w14:paraId="37F0E06D" w14:textId="24F578DC" w:rsidTr="00E753DB">
        <w:trPr>
          <w:trHeight w:val="20"/>
        </w:trPr>
        <w:tc>
          <w:tcPr>
            <w:tcW w:w="2792" w:type="dxa"/>
            <w:vAlign w:val="center"/>
          </w:tcPr>
          <w:p w14:paraId="0AE2AA69" w14:textId="77777777" w:rsidR="00E753DB" w:rsidRPr="009A3F13" w:rsidRDefault="00E753DB"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დეპარტამენტის უფროსი</w:t>
            </w:r>
          </w:p>
        </w:tc>
        <w:tc>
          <w:tcPr>
            <w:tcW w:w="1438" w:type="dxa"/>
            <w:vAlign w:val="center"/>
          </w:tcPr>
          <w:p w14:paraId="34B0451A" w14:textId="77777777" w:rsidR="00E753DB" w:rsidRPr="009A3F13" w:rsidRDefault="00E753DB" w:rsidP="009A3F13">
            <w:pPr>
              <w:jc w:val="center"/>
              <w:rPr>
                <w:rFonts w:ascii="Sylfaen" w:hAnsi="Sylfaen" w:cs="Calibri"/>
                <w:sz w:val="16"/>
                <w:szCs w:val="16"/>
                <w:lang w:val="ka-GE"/>
              </w:rPr>
            </w:pPr>
            <w:r w:rsidRPr="009A3F13">
              <w:rPr>
                <w:rFonts w:ascii="Sylfaen" w:hAnsi="Sylfaen" w:cs="Calibri"/>
                <w:sz w:val="16"/>
                <w:szCs w:val="16"/>
                <w:lang w:val="ka-GE"/>
              </w:rPr>
              <w:t>Ford</w:t>
            </w:r>
          </w:p>
        </w:tc>
        <w:tc>
          <w:tcPr>
            <w:tcW w:w="1530" w:type="dxa"/>
            <w:vAlign w:val="center"/>
          </w:tcPr>
          <w:p w14:paraId="6957D0CE"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Explorer</w:t>
            </w:r>
          </w:p>
        </w:tc>
        <w:tc>
          <w:tcPr>
            <w:tcW w:w="1260" w:type="dxa"/>
            <w:vAlign w:val="center"/>
          </w:tcPr>
          <w:p w14:paraId="68F27149"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SS-269-BS</w:t>
            </w:r>
          </w:p>
        </w:tc>
        <w:tc>
          <w:tcPr>
            <w:tcW w:w="3060" w:type="dxa"/>
            <w:vMerge w:val="restart"/>
            <w:vAlign w:val="center"/>
          </w:tcPr>
          <w:p w14:paraId="782A4784" w14:textId="345DC206" w:rsidR="00E753DB" w:rsidRPr="009A3F13" w:rsidRDefault="00E753DB" w:rsidP="00E753DB">
            <w:pPr>
              <w:jc w:val="center"/>
              <w:rPr>
                <w:rFonts w:ascii="Calibri" w:hAnsi="Calibri" w:cs="Calibri"/>
                <w:sz w:val="16"/>
                <w:szCs w:val="16"/>
                <w:lang w:val="ka-GE"/>
              </w:rPr>
            </w:pPr>
            <w:r w:rsidRPr="00E753DB">
              <w:rPr>
                <w:rFonts w:ascii="Sylfaen" w:hAnsi="Sylfaen" w:cs="Sylfaen"/>
                <w:sz w:val="16"/>
                <w:szCs w:val="16"/>
                <w:lang w:val="ka-GE"/>
              </w:rPr>
              <w:t>სამინისტროს</w:t>
            </w:r>
            <w:r w:rsidRPr="00E753DB">
              <w:rPr>
                <w:rFonts w:ascii="Calibri" w:hAnsi="Calibri" w:cs="Calibri"/>
                <w:sz w:val="16"/>
                <w:szCs w:val="16"/>
                <w:lang w:val="ka-GE"/>
              </w:rPr>
              <w:t xml:space="preserve"> </w:t>
            </w:r>
            <w:r w:rsidRPr="00E753DB">
              <w:rPr>
                <w:rFonts w:ascii="Sylfaen" w:hAnsi="Sylfaen" w:cs="Sylfaen"/>
                <w:sz w:val="16"/>
                <w:szCs w:val="16"/>
                <w:lang w:val="ka-GE"/>
              </w:rPr>
              <w:t>ცენტრალურ</w:t>
            </w:r>
            <w:r>
              <w:rPr>
                <w:rFonts w:ascii="Sylfaen" w:hAnsi="Sylfaen" w:cs="Sylfaen"/>
                <w:sz w:val="16"/>
                <w:szCs w:val="16"/>
                <w:lang w:val="ka-GE"/>
              </w:rPr>
              <w:t>ი</w:t>
            </w:r>
            <w:r w:rsidRPr="00E753DB">
              <w:rPr>
                <w:rFonts w:ascii="Calibri" w:hAnsi="Calibri" w:cs="Calibri"/>
                <w:sz w:val="16"/>
                <w:szCs w:val="16"/>
                <w:lang w:val="ka-GE"/>
              </w:rPr>
              <w:t xml:space="preserve"> </w:t>
            </w:r>
            <w:r w:rsidRPr="00E753DB">
              <w:rPr>
                <w:rFonts w:ascii="Sylfaen" w:hAnsi="Sylfaen" w:cs="Sylfaen"/>
                <w:sz w:val="16"/>
                <w:szCs w:val="16"/>
                <w:lang w:val="ka-GE"/>
              </w:rPr>
              <w:t>აპარატ</w:t>
            </w:r>
            <w:r>
              <w:rPr>
                <w:rFonts w:ascii="Sylfaen" w:hAnsi="Sylfaen" w:cs="Sylfaen"/>
                <w:sz w:val="16"/>
                <w:szCs w:val="16"/>
                <w:lang w:val="ka-GE"/>
              </w:rPr>
              <w:t>ი</w:t>
            </w:r>
          </w:p>
        </w:tc>
      </w:tr>
      <w:tr w:rsidR="00E753DB" w:rsidRPr="009A3F13" w14:paraId="7A5884DA" w14:textId="09068A9E" w:rsidTr="00E753DB">
        <w:trPr>
          <w:trHeight w:val="20"/>
        </w:trPr>
        <w:tc>
          <w:tcPr>
            <w:tcW w:w="2792" w:type="dxa"/>
            <w:vAlign w:val="center"/>
          </w:tcPr>
          <w:p w14:paraId="2EDE8672" w14:textId="77777777" w:rsidR="00E753DB" w:rsidRPr="009A3F13" w:rsidRDefault="00E753DB"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29D89CE1" w14:textId="77777777" w:rsidR="00E753DB" w:rsidRPr="009A3F13" w:rsidRDefault="00E753DB" w:rsidP="009A3F13">
            <w:pPr>
              <w:jc w:val="center"/>
              <w:rPr>
                <w:rFonts w:ascii="Sylfaen" w:hAnsi="Sylfaen" w:cs="Calibri"/>
                <w:sz w:val="16"/>
                <w:szCs w:val="16"/>
                <w:lang w:val="ka-GE"/>
              </w:rPr>
            </w:pPr>
            <w:r w:rsidRPr="009A3F13">
              <w:rPr>
                <w:rFonts w:ascii="Calibri" w:hAnsi="Calibri" w:cs="Calibri"/>
                <w:color w:val="000000"/>
                <w:sz w:val="16"/>
                <w:szCs w:val="16"/>
                <w:lang w:val="ka-GE"/>
              </w:rPr>
              <w:t>Mercedes benz</w:t>
            </w:r>
          </w:p>
        </w:tc>
        <w:tc>
          <w:tcPr>
            <w:tcW w:w="1530" w:type="dxa"/>
            <w:vAlign w:val="center"/>
          </w:tcPr>
          <w:p w14:paraId="760738EE"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E350</w:t>
            </w:r>
          </w:p>
        </w:tc>
        <w:tc>
          <w:tcPr>
            <w:tcW w:w="1260" w:type="dxa"/>
            <w:vAlign w:val="center"/>
          </w:tcPr>
          <w:p w14:paraId="0E1FF076"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QYQ-898</w:t>
            </w:r>
          </w:p>
        </w:tc>
        <w:tc>
          <w:tcPr>
            <w:tcW w:w="3060" w:type="dxa"/>
            <w:vMerge/>
            <w:vAlign w:val="center"/>
          </w:tcPr>
          <w:p w14:paraId="5B008605" w14:textId="77777777" w:rsidR="00E753DB" w:rsidRPr="009A3F13" w:rsidRDefault="00E753DB" w:rsidP="00E753DB">
            <w:pPr>
              <w:jc w:val="center"/>
              <w:rPr>
                <w:rFonts w:ascii="Calibri" w:hAnsi="Calibri" w:cs="Calibri"/>
                <w:sz w:val="16"/>
                <w:szCs w:val="16"/>
                <w:lang w:val="ka-GE"/>
              </w:rPr>
            </w:pPr>
          </w:p>
        </w:tc>
      </w:tr>
      <w:tr w:rsidR="00E753DB" w:rsidRPr="009A3F13" w14:paraId="1B55A5B9" w14:textId="3E22579E" w:rsidTr="00E753DB">
        <w:trPr>
          <w:trHeight w:val="20"/>
        </w:trPr>
        <w:tc>
          <w:tcPr>
            <w:tcW w:w="2792" w:type="dxa"/>
            <w:vAlign w:val="center"/>
          </w:tcPr>
          <w:p w14:paraId="30EDA2EC" w14:textId="77777777" w:rsidR="00E753DB" w:rsidRPr="009A3F13" w:rsidRDefault="00E753DB"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278FF7CD" w14:textId="77777777" w:rsidR="00E753DB" w:rsidRPr="009A3F13" w:rsidRDefault="00E753DB" w:rsidP="009A3F13">
            <w:pPr>
              <w:jc w:val="center"/>
              <w:rPr>
                <w:rFonts w:ascii="Sylfaen" w:hAnsi="Sylfaen" w:cs="Calibri"/>
                <w:sz w:val="16"/>
                <w:szCs w:val="16"/>
                <w:lang w:val="ka-GE"/>
              </w:rPr>
            </w:pPr>
            <w:r w:rsidRPr="009A3F13">
              <w:rPr>
                <w:rFonts w:ascii="Calibri" w:hAnsi="Calibri" w:cs="Calibri"/>
                <w:color w:val="000000"/>
                <w:sz w:val="16"/>
                <w:szCs w:val="16"/>
                <w:lang w:val="ka-GE"/>
              </w:rPr>
              <w:t>Mercedes benz</w:t>
            </w:r>
          </w:p>
        </w:tc>
        <w:tc>
          <w:tcPr>
            <w:tcW w:w="1530" w:type="dxa"/>
            <w:vAlign w:val="center"/>
          </w:tcPr>
          <w:p w14:paraId="59223290"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E240</w:t>
            </w:r>
          </w:p>
        </w:tc>
        <w:tc>
          <w:tcPr>
            <w:tcW w:w="1260" w:type="dxa"/>
            <w:vAlign w:val="center"/>
          </w:tcPr>
          <w:p w14:paraId="0FFA95E8"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KDK-827</w:t>
            </w:r>
          </w:p>
        </w:tc>
        <w:tc>
          <w:tcPr>
            <w:tcW w:w="3060" w:type="dxa"/>
            <w:vMerge/>
            <w:vAlign w:val="center"/>
          </w:tcPr>
          <w:p w14:paraId="46880E28" w14:textId="77777777" w:rsidR="00E753DB" w:rsidRPr="009A3F13" w:rsidRDefault="00E753DB" w:rsidP="00E753DB">
            <w:pPr>
              <w:jc w:val="center"/>
              <w:rPr>
                <w:rFonts w:ascii="Calibri" w:hAnsi="Calibri" w:cs="Calibri"/>
                <w:sz w:val="16"/>
                <w:szCs w:val="16"/>
                <w:lang w:val="ka-GE"/>
              </w:rPr>
            </w:pPr>
          </w:p>
        </w:tc>
      </w:tr>
      <w:tr w:rsidR="00E753DB" w:rsidRPr="009A3F13" w14:paraId="0AC00F6D" w14:textId="6C93F27D" w:rsidTr="00E753DB">
        <w:trPr>
          <w:trHeight w:val="20"/>
        </w:trPr>
        <w:tc>
          <w:tcPr>
            <w:tcW w:w="2792" w:type="dxa"/>
            <w:vAlign w:val="center"/>
          </w:tcPr>
          <w:p w14:paraId="3FC365C6" w14:textId="77777777" w:rsidR="00E753DB" w:rsidRPr="009A3F13" w:rsidRDefault="00E753DB"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46244647" w14:textId="77777777" w:rsidR="00E753DB" w:rsidRPr="009A3F13" w:rsidRDefault="00E753DB" w:rsidP="009A3F13">
            <w:pPr>
              <w:jc w:val="center"/>
              <w:rPr>
                <w:rFonts w:ascii="Sylfaen" w:hAnsi="Sylfaen" w:cs="Calibri"/>
                <w:sz w:val="16"/>
                <w:szCs w:val="16"/>
                <w:lang w:val="ka-GE"/>
              </w:rPr>
            </w:pPr>
            <w:r w:rsidRPr="009A3F13">
              <w:rPr>
                <w:rFonts w:ascii="Calibri" w:hAnsi="Calibri" w:cs="Calibri"/>
                <w:color w:val="000000"/>
                <w:sz w:val="16"/>
                <w:szCs w:val="16"/>
                <w:lang w:val="ka-GE"/>
              </w:rPr>
              <w:t>Mercedes benz</w:t>
            </w:r>
          </w:p>
        </w:tc>
        <w:tc>
          <w:tcPr>
            <w:tcW w:w="1530" w:type="dxa"/>
            <w:vAlign w:val="center"/>
          </w:tcPr>
          <w:p w14:paraId="78A8FA77"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E320</w:t>
            </w:r>
          </w:p>
        </w:tc>
        <w:tc>
          <w:tcPr>
            <w:tcW w:w="1260" w:type="dxa"/>
            <w:vAlign w:val="center"/>
          </w:tcPr>
          <w:p w14:paraId="059D9DEC"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PQ-970-QP</w:t>
            </w:r>
          </w:p>
        </w:tc>
        <w:tc>
          <w:tcPr>
            <w:tcW w:w="3060" w:type="dxa"/>
            <w:vMerge/>
            <w:vAlign w:val="center"/>
          </w:tcPr>
          <w:p w14:paraId="02CA9D13" w14:textId="77777777" w:rsidR="00E753DB" w:rsidRPr="009A3F13" w:rsidRDefault="00E753DB" w:rsidP="00E753DB">
            <w:pPr>
              <w:jc w:val="center"/>
              <w:rPr>
                <w:rFonts w:ascii="Calibri" w:hAnsi="Calibri" w:cs="Calibri"/>
                <w:sz w:val="16"/>
                <w:szCs w:val="16"/>
                <w:lang w:val="ka-GE"/>
              </w:rPr>
            </w:pPr>
          </w:p>
        </w:tc>
      </w:tr>
      <w:tr w:rsidR="00E753DB" w:rsidRPr="009A3F13" w14:paraId="31A23E78" w14:textId="31F89887" w:rsidTr="00E753DB">
        <w:trPr>
          <w:trHeight w:val="20"/>
        </w:trPr>
        <w:tc>
          <w:tcPr>
            <w:tcW w:w="2792" w:type="dxa"/>
            <w:vAlign w:val="center"/>
          </w:tcPr>
          <w:p w14:paraId="051C6DEA" w14:textId="77777777" w:rsidR="00E753DB" w:rsidRPr="009A3F13" w:rsidRDefault="00E753DB"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2EB16F05" w14:textId="77777777" w:rsidR="00E753DB" w:rsidRPr="009A3F13" w:rsidRDefault="00E753DB" w:rsidP="009A3F13">
            <w:pPr>
              <w:jc w:val="center"/>
              <w:rPr>
                <w:rFonts w:ascii="Sylfaen" w:hAnsi="Sylfaen" w:cs="Calibri"/>
                <w:sz w:val="16"/>
                <w:szCs w:val="16"/>
                <w:lang w:val="ka-GE"/>
              </w:rPr>
            </w:pPr>
            <w:r w:rsidRPr="009A3F13">
              <w:rPr>
                <w:rFonts w:ascii="Sylfaen" w:hAnsi="Sylfaen" w:cs="Calibri"/>
                <w:sz w:val="16"/>
                <w:szCs w:val="16"/>
                <w:lang w:val="ka-GE"/>
              </w:rPr>
              <w:t>Kia</w:t>
            </w:r>
          </w:p>
        </w:tc>
        <w:tc>
          <w:tcPr>
            <w:tcW w:w="1530" w:type="dxa"/>
            <w:vAlign w:val="center"/>
          </w:tcPr>
          <w:p w14:paraId="67FCD174"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Sorento</w:t>
            </w:r>
          </w:p>
        </w:tc>
        <w:tc>
          <w:tcPr>
            <w:tcW w:w="1260" w:type="dxa"/>
            <w:vAlign w:val="center"/>
          </w:tcPr>
          <w:p w14:paraId="68FC49A5"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MOH-005</w:t>
            </w:r>
          </w:p>
        </w:tc>
        <w:tc>
          <w:tcPr>
            <w:tcW w:w="3060" w:type="dxa"/>
            <w:vMerge/>
            <w:vAlign w:val="center"/>
          </w:tcPr>
          <w:p w14:paraId="2900367C" w14:textId="77777777" w:rsidR="00E753DB" w:rsidRPr="009A3F13" w:rsidRDefault="00E753DB" w:rsidP="00E753DB">
            <w:pPr>
              <w:jc w:val="center"/>
              <w:rPr>
                <w:rFonts w:ascii="Calibri" w:hAnsi="Calibri" w:cs="Calibri"/>
                <w:sz w:val="16"/>
                <w:szCs w:val="16"/>
                <w:lang w:val="ka-GE"/>
              </w:rPr>
            </w:pPr>
          </w:p>
        </w:tc>
      </w:tr>
      <w:tr w:rsidR="00E753DB" w:rsidRPr="009A3F13" w14:paraId="3B7D3C1A" w14:textId="0836E973" w:rsidTr="00E753DB">
        <w:trPr>
          <w:trHeight w:val="20"/>
        </w:trPr>
        <w:tc>
          <w:tcPr>
            <w:tcW w:w="2792" w:type="dxa"/>
            <w:vAlign w:val="center"/>
          </w:tcPr>
          <w:p w14:paraId="38436147" w14:textId="77777777" w:rsidR="00E753DB" w:rsidRPr="009A3F13" w:rsidRDefault="00E753DB"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0BF7B8EA" w14:textId="77777777" w:rsidR="00E753DB" w:rsidRPr="009A3F13" w:rsidRDefault="00E753DB" w:rsidP="009A3F13">
            <w:pPr>
              <w:jc w:val="center"/>
              <w:rPr>
                <w:rFonts w:ascii="Sylfaen" w:hAnsi="Sylfaen" w:cs="Calibri"/>
                <w:sz w:val="16"/>
                <w:szCs w:val="16"/>
                <w:lang w:val="ka-GE"/>
              </w:rPr>
            </w:pPr>
            <w:r w:rsidRPr="009A3F13">
              <w:rPr>
                <w:rFonts w:ascii="Sylfaen" w:hAnsi="Sylfaen" w:cs="Calibri"/>
                <w:sz w:val="16"/>
                <w:szCs w:val="16"/>
                <w:lang w:val="ka-GE"/>
              </w:rPr>
              <w:t>Toyota</w:t>
            </w:r>
          </w:p>
        </w:tc>
        <w:tc>
          <w:tcPr>
            <w:tcW w:w="1530" w:type="dxa"/>
            <w:vAlign w:val="center"/>
          </w:tcPr>
          <w:p w14:paraId="397D8D80"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Landcruiser prado</w:t>
            </w:r>
          </w:p>
        </w:tc>
        <w:tc>
          <w:tcPr>
            <w:tcW w:w="1260" w:type="dxa"/>
            <w:vAlign w:val="center"/>
          </w:tcPr>
          <w:p w14:paraId="20AA2C96"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FDF-772</w:t>
            </w:r>
          </w:p>
        </w:tc>
        <w:tc>
          <w:tcPr>
            <w:tcW w:w="3060" w:type="dxa"/>
            <w:vMerge/>
            <w:vAlign w:val="center"/>
          </w:tcPr>
          <w:p w14:paraId="3DA68F4F" w14:textId="77777777" w:rsidR="00E753DB" w:rsidRPr="009A3F13" w:rsidRDefault="00E753DB" w:rsidP="00E753DB">
            <w:pPr>
              <w:jc w:val="center"/>
              <w:rPr>
                <w:rFonts w:ascii="Calibri" w:hAnsi="Calibri" w:cs="Calibri"/>
                <w:sz w:val="16"/>
                <w:szCs w:val="16"/>
                <w:lang w:val="ka-GE"/>
              </w:rPr>
            </w:pPr>
          </w:p>
        </w:tc>
      </w:tr>
      <w:tr w:rsidR="00E753DB" w:rsidRPr="009A3F13" w14:paraId="4A492EF5" w14:textId="39D49BD2" w:rsidTr="00E753DB">
        <w:trPr>
          <w:trHeight w:val="20"/>
        </w:trPr>
        <w:tc>
          <w:tcPr>
            <w:tcW w:w="2792" w:type="dxa"/>
            <w:vAlign w:val="center"/>
          </w:tcPr>
          <w:p w14:paraId="4E778178" w14:textId="77777777" w:rsidR="00E753DB" w:rsidRPr="009A3F13" w:rsidRDefault="00E753DB"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სსიპ-ს დირექტორის მოადგილე</w:t>
            </w:r>
          </w:p>
        </w:tc>
        <w:tc>
          <w:tcPr>
            <w:tcW w:w="1438" w:type="dxa"/>
            <w:vAlign w:val="center"/>
          </w:tcPr>
          <w:p w14:paraId="59AEB222" w14:textId="77777777" w:rsidR="00E753DB" w:rsidRPr="009A3F13" w:rsidRDefault="00E753DB" w:rsidP="009A3F13">
            <w:pPr>
              <w:tabs>
                <w:tab w:val="left" w:pos="-108"/>
              </w:tabs>
              <w:ind w:right="-56"/>
              <w:jc w:val="center"/>
              <w:rPr>
                <w:rFonts w:ascii="Calibri" w:hAnsi="Calibri" w:cs="Calibri"/>
                <w:sz w:val="16"/>
                <w:szCs w:val="16"/>
                <w:lang w:val="ka-GE"/>
              </w:rPr>
            </w:pPr>
            <w:r w:rsidRPr="009A3F13">
              <w:rPr>
                <w:rFonts w:ascii="Calibri" w:hAnsi="Calibri" w:cs="Calibri"/>
                <w:color w:val="000000"/>
                <w:sz w:val="16"/>
                <w:szCs w:val="16"/>
                <w:lang w:val="ka-GE"/>
              </w:rPr>
              <w:t>Mercedes benz</w:t>
            </w:r>
          </w:p>
        </w:tc>
        <w:tc>
          <w:tcPr>
            <w:tcW w:w="1530" w:type="dxa"/>
            <w:vAlign w:val="center"/>
          </w:tcPr>
          <w:p w14:paraId="1DF49E84" w14:textId="77777777" w:rsidR="00E753DB" w:rsidRPr="009A3F13" w:rsidRDefault="00E753DB" w:rsidP="009A3F13">
            <w:pPr>
              <w:ind w:left="-108" w:right="-86"/>
              <w:jc w:val="center"/>
              <w:rPr>
                <w:rFonts w:ascii="Calibri" w:hAnsi="Calibri" w:cs="Calibri"/>
                <w:sz w:val="16"/>
                <w:szCs w:val="16"/>
                <w:lang w:val="ka-GE"/>
              </w:rPr>
            </w:pPr>
            <w:r w:rsidRPr="009A3F13">
              <w:rPr>
                <w:rFonts w:ascii="Calibri" w:hAnsi="Calibri" w:cs="Calibri"/>
                <w:sz w:val="16"/>
                <w:szCs w:val="16"/>
                <w:lang w:val="ka-GE"/>
              </w:rPr>
              <w:t>E320</w:t>
            </w:r>
          </w:p>
        </w:tc>
        <w:tc>
          <w:tcPr>
            <w:tcW w:w="1260" w:type="dxa"/>
            <w:vAlign w:val="center"/>
          </w:tcPr>
          <w:p w14:paraId="4C71F177"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TIP-101</w:t>
            </w:r>
          </w:p>
        </w:tc>
        <w:tc>
          <w:tcPr>
            <w:tcW w:w="3060" w:type="dxa"/>
            <w:vMerge w:val="restart"/>
            <w:vAlign w:val="center"/>
          </w:tcPr>
          <w:p w14:paraId="2C6AA420" w14:textId="5BC6DF70" w:rsidR="00E753DB" w:rsidRPr="00E753DB" w:rsidRDefault="00E753DB" w:rsidP="00E753DB">
            <w:pPr>
              <w:jc w:val="center"/>
              <w:rPr>
                <w:rFonts w:ascii="Calibri" w:hAnsi="Calibri" w:cs="Calibri"/>
                <w:sz w:val="16"/>
                <w:szCs w:val="16"/>
                <w:lang w:val="ka-GE"/>
              </w:rPr>
            </w:pPr>
            <w:r w:rsidRPr="00E753DB">
              <w:rPr>
                <w:rFonts w:ascii="Sylfaen" w:hAnsi="Sylfaen" w:cs="Sylfaen"/>
                <w:sz w:val="16"/>
                <w:szCs w:val="16"/>
                <w:lang w:val="ka-GE"/>
              </w:rPr>
              <w:t>სსიპ</w:t>
            </w:r>
            <w:r w:rsidRPr="00E753DB">
              <w:rPr>
                <w:rFonts w:ascii="Calibri" w:hAnsi="Calibri" w:cs="Calibri"/>
                <w:sz w:val="16"/>
                <w:szCs w:val="16"/>
                <w:lang w:val="ka-GE"/>
              </w:rPr>
              <w:t>-</w:t>
            </w:r>
            <w:r w:rsidRPr="00E753DB">
              <w:rPr>
                <w:rFonts w:ascii="Sylfaen" w:hAnsi="Sylfaen" w:cs="Sylfaen"/>
                <w:sz w:val="16"/>
                <w:szCs w:val="16"/>
                <w:lang w:val="ka-GE"/>
              </w:rPr>
              <w:t>ადამიანით</w:t>
            </w:r>
            <w:r w:rsidRPr="00E753DB">
              <w:rPr>
                <w:rFonts w:ascii="Calibri" w:hAnsi="Calibri" w:cs="Calibri"/>
                <w:sz w:val="16"/>
                <w:szCs w:val="16"/>
                <w:lang w:val="ka-GE"/>
              </w:rPr>
              <w:t xml:space="preserve"> </w:t>
            </w:r>
            <w:r w:rsidRPr="00E753DB">
              <w:rPr>
                <w:rFonts w:ascii="Sylfaen" w:hAnsi="Sylfaen" w:cs="Sylfaen"/>
                <w:sz w:val="16"/>
                <w:szCs w:val="16"/>
                <w:lang w:val="ka-GE"/>
              </w:rPr>
              <w:t>ვაჭრობის</w:t>
            </w:r>
            <w:r w:rsidRPr="00E753DB">
              <w:rPr>
                <w:rFonts w:ascii="Calibri" w:hAnsi="Calibri" w:cs="Calibri"/>
                <w:sz w:val="16"/>
                <w:szCs w:val="16"/>
                <w:lang w:val="ka-GE"/>
              </w:rPr>
              <w:t xml:space="preserve"> (</w:t>
            </w:r>
            <w:r w:rsidRPr="00E753DB">
              <w:rPr>
                <w:rFonts w:ascii="Sylfaen" w:hAnsi="Sylfaen" w:cs="Sylfaen"/>
                <w:sz w:val="16"/>
                <w:szCs w:val="16"/>
                <w:lang w:val="ka-GE"/>
              </w:rPr>
              <w:t>ტრეფიკინგის</w:t>
            </w:r>
            <w:r w:rsidRPr="00E753DB">
              <w:rPr>
                <w:rFonts w:ascii="Calibri" w:hAnsi="Calibri" w:cs="Calibri"/>
                <w:sz w:val="16"/>
                <w:szCs w:val="16"/>
                <w:lang w:val="ka-GE"/>
              </w:rPr>
              <w:t xml:space="preserve">) </w:t>
            </w:r>
            <w:r w:rsidRPr="00E753DB">
              <w:rPr>
                <w:rFonts w:ascii="Sylfaen" w:hAnsi="Sylfaen" w:cs="Sylfaen"/>
                <w:sz w:val="16"/>
                <w:szCs w:val="16"/>
                <w:lang w:val="ka-GE"/>
              </w:rPr>
              <w:t>მსხვერპლთა</w:t>
            </w:r>
            <w:r w:rsidRPr="00E753DB">
              <w:rPr>
                <w:rFonts w:ascii="Calibri" w:hAnsi="Calibri" w:cs="Calibri"/>
                <w:sz w:val="16"/>
                <w:szCs w:val="16"/>
                <w:lang w:val="ka-GE"/>
              </w:rPr>
              <w:t xml:space="preserve">, </w:t>
            </w:r>
            <w:r w:rsidRPr="00E753DB">
              <w:rPr>
                <w:rFonts w:ascii="Sylfaen" w:hAnsi="Sylfaen" w:cs="Sylfaen"/>
                <w:sz w:val="16"/>
                <w:szCs w:val="16"/>
                <w:lang w:val="ka-GE"/>
              </w:rPr>
              <w:t>დაზარალებულთა</w:t>
            </w:r>
            <w:r w:rsidRPr="00E753DB">
              <w:rPr>
                <w:rFonts w:ascii="Calibri" w:hAnsi="Calibri" w:cs="Calibri"/>
                <w:sz w:val="16"/>
                <w:szCs w:val="16"/>
                <w:lang w:val="ka-GE"/>
              </w:rPr>
              <w:t xml:space="preserve"> </w:t>
            </w:r>
            <w:r w:rsidRPr="00E753DB">
              <w:rPr>
                <w:rFonts w:ascii="Sylfaen" w:hAnsi="Sylfaen" w:cs="Sylfaen"/>
                <w:sz w:val="16"/>
                <w:szCs w:val="16"/>
                <w:lang w:val="ka-GE"/>
              </w:rPr>
              <w:t>დაცვისა</w:t>
            </w:r>
            <w:r w:rsidRPr="00E753DB">
              <w:rPr>
                <w:rFonts w:ascii="Calibri" w:hAnsi="Calibri" w:cs="Calibri"/>
                <w:sz w:val="16"/>
                <w:szCs w:val="16"/>
                <w:lang w:val="ka-GE"/>
              </w:rPr>
              <w:t xml:space="preserve"> </w:t>
            </w:r>
            <w:r w:rsidRPr="00E753DB">
              <w:rPr>
                <w:rFonts w:ascii="Sylfaen" w:hAnsi="Sylfaen" w:cs="Sylfaen"/>
                <w:sz w:val="16"/>
                <w:szCs w:val="16"/>
                <w:lang w:val="ka-GE"/>
              </w:rPr>
              <w:t>და</w:t>
            </w:r>
            <w:r w:rsidRPr="00E753DB">
              <w:rPr>
                <w:rFonts w:ascii="Calibri" w:hAnsi="Calibri" w:cs="Calibri"/>
                <w:sz w:val="16"/>
                <w:szCs w:val="16"/>
                <w:lang w:val="ka-GE"/>
              </w:rPr>
              <w:t xml:space="preserve"> </w:t>
            </w:r>
            <w:r w:rsidRPr="00E753DB">
              <w:rPr>
                <w:rFonts w:ascii="Sylfaen" w:hAnsi="Sylfaen" w:cs="Sylfaen"/>
                <w:sz w:val="16"/>
                <w:szCs w:val="16"/>
                <w:lang w:val="ka-GE"/>
              </w:rPr>
              <w:t>დახმარების</w:t>
            </w:r>
            <w:r w:rsidRPr="00E753DB">
              <w:rPr>
                <w:rFonts w:ascii="Calibri" w:hAnsi="Calibri" w:cs="Calibri"/>
                <w:sz w:val="16"/>
                <w:szCs w:val="16"/>
                <w:lang w:val="ka-GE"/>
              </w:rPr>
              <w:t xml:space="preserve"> </w:t>
            </w:r>
            <w:r w:rsidRPr="00E753DB">
              <w:rPr>
                <w:rFonts w:ascii="Sylfaen" w:hAnsi="Sylfaen" w:cs="Sylfaen"/>
                <w:sz w:val="16"/>
                <w:szCs w:val="16"/>
                <w:lang w:val="ka-GE"/>
              </w:rPr>
              <w:t>სახელმწიფო</w:t>
            </w:r>
            <w:r w:rsidRPr="00E753DB">
              <w:rPr>
                <w:rFonts w:ascii="Calibri" w:hAnsi="Calibri" w:cs="Calibri"/>
                <w:sz w:val="16"/>
                <w:szCs w:val="16"/>
                <w:lang w:val="ka-GE"/>
              </w:rPr>
              <w:t xml:space="preserve"> </w:t>
            </w:r>
            <w:r w:rsidRPr="00E753DB">
              <w:rPr>
                <w:rFonts w:ascii="Sylfaen" w:hAnsi="Sylfaen" w:cs="Sylfaen"/>
                <w:sz w:val="16"/>
                <w:szCs w:val="16"/>
                <w:lang w:val="ka-GE"/>
              </w:rPr>
              <w:t>ფონდი</w:t>
            </w:r>
          </w:p>
        </w:tc>
      </w:tr>
      <w:tr w:rsidR="00E753DB" w:rsidRPr="009A3F13" w14:paraId="3026E0D3" w14:textId="12273B7D" w:rsidTr="00E753DB">
        <w:trPr>
          <w:trHeight w:val="20"/>
        </w:trPr>
        <w:tc>
          <w:tcPr>
            <w:tcW w:w="2792" w:type="dxa"/>
            <w:vAlign w:val="center"/>
          </w:tcPr>
          <w:p w14:paraId="749B46D7"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 xml:space="preserve">სსიპ-ს </w:t>
            </w:r>
            <w:r w:rsidRPr="00E753DB">
              <w:rPr>
                <w:rFonts w:ascii="Sylfaen" w:hAnsi="Sylfaen" w:cs="Sylfaen"/>
                <w:bCs/>
                <w:sz w:val="16"/>
                <w:szCs w:val="16"/>
                <w:lang w:val="ka-GE"/>
              </w:rPr>
              <w:t>დირექტორის მოადგილე</w:t>
            </w:r>
          </w:p>
        </w:tc>
        <w:tc>
          <w:tcPr>
            <w:tcW w:w="1438" w:type="dxa"/>
            <w:vAlign w:val="center"/>
          </w:tcPr>
          <w:p w14:paraId="03F99E25" w14:textId="77777777" w:rsidR="00E753DB" w:rsidRPr="009A3F13" w:rsidRDefault="00E753DB" w:rsidP="009A3F13">
            <w:pPr>
              <w:tabs>
                <w:tab w:val="left" w:pos="-108"/>
              </w:tabs>
              <w:ind w:right="-56"/>
              <w:jc w:val="center"/>
              <w:rPr>
                <w:rFonts w:ascii="Calibri" w:hAnsi="Calibri" w:cs="Calibri"/>
                <w:sz w:val="16"/>
                <w:szCs w:val="16"/>
                <w:lang w:val="ka-GE"/>
              </w:rPr>
            </w:pPr>
            <w:r w:rsidRPr="009A3F13">
              <w:rPr>
                <w:rFonts w:ascii="Calibri" w:hAnsi="Calibri" w:cs="Calibri"/>
                <w:sz w:val="16"/>
                <w:szCs w:val="16"/>
                <w:lang w:val="ka-GE"/>
              </w:rPr>
              <w:t>Nissan Infinity</w:t>
            </w:r>
          </w:p>
        </w:tc>
        <w:tc>
          <w:tcPr>
            <w:tcW w:w="1530" w:type="dxa"/>
            <w:vAlign w:val="center"/>
          </w:tcPr>
          <w:p w14:paraId="1A34A49F" w14:textId="77777777" w:rsidR="00E753DB" w:rsidRPr="009A3F13" w:rsidRDefault="00E753DB" w:rsidP="009A3F13">
            <w:pPr>
              <w:ind w:left="-108" w:right="-86"/>
              <w:jc w:val="center"/>
              <w:rPr>
                <w:rFonts w:ascii="Calibri" w:hAnsi="Calibri" w:cs="Calibri"/>
                <w:sz w:val="16"/>
                <w:szCs w:val="16"/>
                <w:lang w:val="ka-GE"/>
              </w:rPr>
            </w:pPr>
            <w:r w:rsidRPr="009A3F13">
              <w:rPr>
                <w:rFonts w:ascii="Calibri" w:hAnsi="Calibri" w:cs="Calibri"/>
                <w:sz w:val="16"/>
                <w:szCs w:val="16"/>
                <w:lang w:val="ka-GE"/>
              </w:rPr>
              <w:t>FX35</w:t>
            </w:r>
          </w:p>
        </w:tc>
        <w:tc>
          <w:tcPr>
            <w:tcW w:w="1260" w:type="dxa"/>
            <w:vAlign w:val="center"/>
          </w:tcPr>
          <w:p w14:paraId="709C1D8F"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TT-772-NN</w:t>
            </w:r>
          </w:p>
        </w:tc>
        <w:tc>
          <w:tcPr>
            <w:tcW w:w="3060" w:type="dxa"/>
            <w:vMerge/>
            <w:vAlign w:val="center"/>
          </w:tcPr>
          <w:p w14:paraId="0621F86A" w14:textId="77777777" w:rsidR="00E753DB" w:rsidRPr="009A3F13" w:rsidRDefault="00E753DB" w:rsidP="00E753DB">
            <w:pPr>
              <w:jc w:val="center"/>
              <w:rPr>
                <w:rFonts w:ascii="Calibri" w:hAnsi="Calibri" w:cs="Calibri"/>
                <w:sz w:val="16"/>
                <w:szCs w:val="16"/>
                <w:lang w:val="ka-GE"/>
              </w:rPr>
            </w:pPr>
          </w:p>
        </w:tc>
      </w:tr>
      <w:tr w:rsidR="00E753DB" w:rsidRPr="009A3F13" w14:paraId="32085D5C" w14:textId="6043B15B" w:rsidTr="00E753DB">
        <w:trPr>
          <w:trHeight w:val="20"/>
        </w:trPr>
        <w:tc>
          <w:tcPr>
            <w:tcW w:w="2792" w:type="dxa"/>
            <w:vAlign w:val="center"/>
          </w:tcPr>
          <w:p w14:paraId="5E8BCB74"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340901F3"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BMW</w:t>
            </w:r>
          </w:p>
        </w:tc>
        <w:tc>
          <w:tcPr>
            <w:tcW w:w="1530" w:type="dxa"/>
            <w:vAlign w:val="center"/>
          </w:tcPr>
          <w:p w14:paraId="589C94D4"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X5</w:t>
            </w:r>
          </w:p>
        </w:tc>
        <w:tc>
          <w:tcPr>
            <w:tcW w:w="1260" w:type="dxa"/>
            <w:vAlign w:val="center"/>
          </w:tcPr>
          <w:p w14:paraId="0A0662C9"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TT-775-NN</w:t>
            </w:r>
          </w:p>
        </w:tc>
        <w:tc>
          <w:tcPr>
            <w:tcW w:w="3060" w:type="dxa"/>
            <w:vMerge/>
            <w:vAlign w:val="center"/>
          </w:tcPr>
          <w:p w14:paraId="1FF7C867" w14:textId="77777777" w:rsidR="00E753DB" w:rsidRPr="009A3F13" w:rsidRDefault="00E753DB" w:rsidP="00E753DB">
            <w:pPr>
              <w:jc w:val="center"/>
              <w:rPr>
                <w:rFonts w:ascii="Calibri" w:hAnsi="Calibri" w:cs="Calibri"/>
                <w:color w:val="000000"/>
                <w:sz w:val="16"/>
                <w:szCs w:val="16"/>
                <w:lang w:val="ka-GE"/>
              </w:rPr>
            </w:pPr>
          </w:p>
        </w:tc>
      </w:tr>
      <w:tr w:rsidR="00E753DB" w:rsidRPr="009A3F13" w14:paraId="3B76DF7A" w14:textId="7FCFD0CF" w:rsidTr="00E753DB">
        <w:trPr>
          <w:trHeight w:val="20"/>
        </w:trPr>
        <w:tc>
          <w:tcPr>
            <w:tcW w:w="2792" w:type="dxa"/>
            <w:vAlign w:val="center"/>
          </w:tcPr>
          <w:p w14:paraId="05F26FF0"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40BCF1AD"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Mercedes benz</w:t>
            </w:r>
          </w:p>
        </w:tc>
        <w:tc>
          <w:tcPr>
            <w:tcW w:w="1530" w:type="dxa"/>
            <w:vAlign w:val="center"/>
          </w:tcPr>
          <w:p w14:paraId="2B904920"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ML350</w:t>
            </w:r>
          </w:p>
        </w:tc>
        <w:tc>
          <w:tcPr>
            <w:tcW w:w="1260" w:type="dxa"/>
            <w:vAlign w:val="center"/>
          </w:tcPr>
          <w:p w14:paraId="59520AD8"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WG-997-GW</w:t>
            </w:r>
          </w:p>
        </w:tc>
        <w:tc>
          <w:tcPr>
            <w:tcW w:w="3060" w:type="dxa"/>
            <w:vMerge/>
            <w:vAlign w:val="center"/>
          </w:tcPr>
          <w:p w14:paraId="628A9AA5" w14:textId="77777777" w:rsidR="00E753DB" w:rsidRPr="009A3F13" w:rsidRDefault="00E753DB" w:rsidP="00E753DB">
            <w:pPr>
              <w:jc w:val="center"/>
              <w:rPr>
                <w:rFonts w:ascii="Calibri" w:hAnsi="Calibri" w:cs="Calibri"/>
                <w:color w:val="000000"/>
                <w:sz w:val="16"/>
                <w:szCs w:val="16"/>
                <w:lang w:val="ka-GE"/>
              </w:rPr>
            </w:pPr>
          </w:p>
        </w:tc>
      </w:tr>
      <w:tr w:rsidR="00E753DB" w:rsidRPr="009A3F13" w14:paraId="26F81CB0" w14:textId="7A5B991C" w:rsidTr="00E753DB">
        <w:trPr>
          <w:trHeight w:val="20"/>
        </w:trPr>
        <w:tc>
          <w:tcPr>
            <w:tcW w:w="2792" w:type="dxa"/>
            <w:vAlign w:val="center"/>
          </w:tcPr>
          <w:p w14:paraId="5A683172"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6A3DD25B" w14:textId="77777777" w:rsidR="00E753DB" w:rsidRPr="009A3F13" w:rsidRDefault="00E753DB" w:rsidP="009A3F13">
            <w:pPr>
              <w:jc w:val="center"/>
              <w:rPr>
                <w:rFonts w:ascii="Calibri" w:hAnsi="Calibri" w:cs="Calibri"/>
                <w:color w:val="000000"/>
                <w:sz w:val="16"/>
                <w:szCs w:val="16"/>
                <w:lang w:val="ka-GE"/>
              </w:rPr>
            </w:pPr>
            <w:r w:rsidRPr="009A3F13">
              <w:rPr>
                <w:rFonts w:ascii="Sylfaen" w:hAnsi="Sylfaen" w:cs="Calibri"/>
                <w:sz w:val="16"/>
                <w:szCs w:val="16"/>
                <w:lang w:val="ka-GE"/>
              </w:rPr>
              <w:t>Toyota</w:t>
            </w:r>
          </w:p>
        </w:tc>
        <w:tc>
          <w:tcPr>
            <w:tcW w:w="1530" w:type="dxa"/>
            <w:vAlign w:val="center"/>
          </w:tcPr>
          <w:p w14:paraId="60BBD522"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sz w:val="16"/>
                <w:szCs w:val="16"/>
                <w:lang w:val="ka-GE"/>
              </w:rPr>
              <w:t>Landcruiser</w:t>
            </w:r>
          </w:p>
        </w:tc>
        <w:tc>
          <w:tcPr>
            <w:tcW w:w="1260" w:type="dxa"/>
            <w:vAlign w:val="center"/>
          </w:tcPr>
          <w:p w14:paraId="20EC5EA8"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TT-773-NN</w:t>
            </w:r>
          </w:p>
        </w:tc>
        <w:tc>
          <w:tcPr>
            <w:tcW w:w="3060" w:type="dxa"/>
            <w:vMerge/>
            <w:vAlign w:val="center"/>
          </w:tcPr>
          <w:p w14:paraId="270DB9F7" w14:textId="77777777" w:rsidR="00E753DB" w:rsidRPr="009A3F13" w:rsidRDefault="00E753DB" w:rsidP="00E753DB">
            <w:pPr>
              <w:jc w:val="center"/>
              <w:rPr>
                <w:rFonts w:ascii="Calibri" w:hAnsi="Calibri" w:cs="Calibri"/>
                <w:color w:val="000000"/>
                <w:sz w:val="16"/>
                <w:szCs w:val="16"/>
                <w:lang w:val="ka-GE"/>
              </w:rPr>
            </w:pPr>
          </w:p>
        </w:tc>
      </w:tr>
      <w:tr w:rsidR="00E753DB" w:rsidRPr="009A3F13" w14:paraId="3A5ACFAA" w14:textId="54A3F6B2" w:rsidTr="00E753DB">
        <w:trPr>
          <w:trHeight w:val="20"/>
        </w:trPr>
        <w:tc>
          <w:tcPr>
            <w:tcW w:w="2792" w:type="dxa"/>
            <w:vAlign w:val="center"/>
          </w:tcPr>
          <w:p w14:paraId="1771549F"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lastRenderedPageBreak/>
              <w:t>სამორიგეო</w:t>
            </w:r>
          </w:p>
        </w:tc>
        <w:tc>
          <w:tcPr>
            <w:tcW w:w="1438" w:type="dxa"/>
            <w:vAlign w:val="center"/>
          </w:tcPr>
          <w:p w14:paraId="71C81294"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Ford</w:t>
            </w:r>
          </w:p>
        </w:tc>
        <w:tc>
          <w:tcPr>
            <w:tcW w:w="1530" w:type="dxa"/>
            <w:vAlign w:val="center"/>
          </w:tcPr>
          <w:p w14:paraId="237DA829"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Exploer</w:t>
            </w:r>
          </w:p>
        </w:tc>
        <w:tc>
          <w:tcPr>
            <w:tcW w:w="1260" w:type="dxa"/>
            <w:vAlign w:val="center"/>
          </w:tcPr>
          <w:p w14:paraId="26A8F20E"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QP-715-PQ</w:t>
            </w:r>
          </w:p>
        </w:tc>
        <w:tc>
          <w:tcPr>
            <w:tcW w:w="3060" w:type="dxa"/>
            <w:vMerge/>
            <w:vAlign w:val="center"/>
          </w:tcPr>
          <w:p w14:paraId="313BECD2" w14:textId="77777777" w:rsidR="00E753DB" w:rsidRPr="009A3F13" w:rsidRDefault="00E753DB" w:rsidP="00E753DB">
            <w:pPr>
              <w:jc w:val="center"/>
              <w:rPr>
                <w:rFonts w:ascii="Calibri" w:hAnsi="Calibri" w:cs="Calibri"/>
                <w:color w:val="000000"/>
                <w:sz w:val="16"/>
                <w:szCs w:val="16"/>
                <w:lang w:val="ka-GE"/>
              </w:rPr>
            </w:pPr>
          </w:p>
        </w:tc>
      </w:tr>
      <w:tr w:rsidR="00E753DB" w:rsidRPr="009A3F13" w14:paraId="651D25D8" w14:textId="62F90C2E" w:rsidTr="00E753DB">
        <w:trPr>
          <w:trHeight w:val="20"/>
        </w:trPr>
        <w:tc>
          <w:tcPr>
            <w:tcW w:w="2792" w:type="dxa"/>
            <w:vAlign w:val="center"/>
          </w:tcPr>
          <w:p w14:paraId="48DD78A9" w14:textId="77777777" w:rsidR="00E753DB" w:rsidRPr="009A3F13" w:rsidRDefault="00E753DB" w:rsidP="009A3F13">
            <w:pPr>
              <w:jc w:val="center"/>
              <w:rPr>
                <w:sz w:val="16"/>
                <w:szCs w:val="16"/>
                <w:lang w:val="ka-GE"/>
              </w:rPr>
            </w:pPr>
            <w:r w:rsidRPr="009A3F13">
              <w:rPr>
                <w:rFonts w:ascii="Sylfaen" w:hAnsi="Sylfaen" w:cs="Sylfaen"/>
                <w:bCs/>
                <w:sz w:val="16"/>
                <w:szCs w:val="16"/>
                <w:lang w:val="ka-GE"/>
              </w:rPr>
              <w:t>სსიპ-ს დირექტორის მოადგილე</w:t>
            </w:r>
          </w:p>
        </w:tc>
        <w:tc>
          <w:tcPr>
            <w:tcW w:w="1438" w:type="dxa"/>
            <w:vAlign w:val="center"/>
          </w:tcPr>
          <w:p w14:paraId="736AC54E"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Kia</w:t>
            </w:r>
          </w:p>
        </w:tc>
        <w:tc>
          <w:tcPr>
            <w:tcW w:w="1530" w:type="dxa"/>
            <w:vAlign w:val="center"/>
          </w:tcPr>
          <w:p w14:paraId="62204056"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Sorento</w:t>
            </w:r>
          </w:p>
        </w:tc>
        <w:tc>
          <w:tcPr>
            <w:tcW w:w="1260" w:type="dxa"/>
            <w:vAlign w:val="center"/>
          </w:tcPr>
          <w:p w14:paraId="0A511EF4" w14:textId="77777777" w:rsidR="00E753DB" w:rsidRPr="009A3F13" w:rsidRDefault="00E753DB" w:rsidP="009A3F13">
            <w:pPr>
              <w:jc w:val="center"/>
              <w:rPr>
                <w:rFonts w:ascii="Sylfaen" w:hAnsi="Sylfaen" w:cs="Calibri"/>
                <w:color w:val="000000"/>
                <w:sz w:val="16"/>
                <w:szCs w:val="16"/>
                <w:lang w:val="ka-GE"/>
              </w:rPr>
            </w:pPr>
            <w:r w:rsidRPr="009A3F13">
              <w:rPr>
                <w:rFonts w:ascii="Calibri" w:hAnsi="Calibri" w:cs="Calibri"/>
                <w:color w:val="000000"/>
                <w:sz w:val="16"/>
                <w:szCs w:val="16"/>
                <w:lang w:val="ka-GE"/>
              </w:rPr>
              <w:t>SSA 505</w:t>
            </w:r>
          </w:p>
        </w:tc>
        <w:tc>
          <w:tcPr>
            <w:tcW w:w="3060" w:type="dxa"/>
            <w:vMerge w:val="restart"/>
            <w:vAlign w:val="center"/>
          </w:tcPr>
          <w:p w14:paraId="07551D07" w14:textId="5F47A4EA" w:rsidR="00E753DB" w:rsidRPr="00E753DB" w:rsidRDefault="00E753DB" w:rsidP="00E753DB">
            <w:pPr>
              <w:jc w:val="center"/>
              <w:rPr>
                <w:rFonts w:ascii="Calibri" w:hAnsi="Calibri" w:cs="Calibri"/>
                <w:color w:val="000000"/>
                <w:sz w:val="16"/>
                <w:szCs w:val="16"/>
                <w:lang w:val="ka-GE"/>
              </w:rPr>
            </w:pPr>
            <w:r w:rsidRPr="00E753DB">
              <w:rPr>
                <w:rFonts w:ascii="Sylfaen" w:hAnsi="Sylfaen" w:cs="Sylfaen"/>
                <w:color w:val="000000"/>
                <w:sz w:val="16"/>
                <w:szCs w:val="16"/>
                <w:lang w:val="ka-GE"/>
              </w:rPr>
              <w:t>სსიპ</w:t>
            </w:r>
            <w:r w:rsidRPr="00E753DB">
              <w:rPr>
                <w:rFonts w:ascii="Calibri" w:hAnsi="Calibri" w:cs="Calibri"/>
                <w:color w:val="000000"/>
                <w:sz w:val="16"/>
                <w:szCs w:val="16"/>
                <w:lang w:val="ka-GE"/>
              </w:rPr>
              <w:t xml:space="preserve"> - </w:t>
            </w:r>
            <w:r w:rsidRPr="00E753DB">
              <w:rPr>
                <w:rFonts w:ascii="Sylfaen" w:hAnsi="Sylfaen" w:cs="Sylfaen"/>
                <w:color w:val="000000"/>
                <w:sz w:val="16"/>
                <w:szCs w:val="16"/>
                <w:lang w:val="ka-GE"/>
              </w:rPr>
              <w:t>სოციალური</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მომსახურების</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სააგენტო</w:t>
            </w:r>
          </w:p>
        </w:tc>
      </w:tr>
      <w:tr w:rsidR="00E753DB" w:rsidRPr="009A3F13" w14:paraId="03E91544" w14:textId="674740A0" w:rsidTr="00E753DB">
        <w:trPr>
          <w:trHeight w:val="20"/>
        </w:trPr>
        <w:tc>
          <w:tcPr>
            <w:tcW w:w="2792" w:type="dxa"/>
            <w:vAlign w:val="center"/>
          </w:tcPr>
          <w:p w14:paraId="2A41B9F2"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368730A9"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Mercedes benz</w:t>
            </w:r>
          </w:p>
        </w:tc>
        <w:tc>
          <w:tcPr>
            <w:tcW w:w="1530" w:type="dxa"/>
            <w:vAlign w:val="center"/>
          </w:tcPr>
          <w:p w14:paraId="7B62A2A0"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E320</w:t>
            </w:r>
          </w:p>
        </w:tc>
        <w:tc>
          <w:tcPr>
            <w:tcW w:w="1260" w:type="dxa"/>
            <w:vAlign w:val="center"/>
          </w:tcPr>
          <w:p w14:paraId="1205CF29"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OI 362 OO</w:t>
            </w:r>
          </w:p>
        </w:tc>
        <w:tc>
          <w:tcPr>
            <w:tcW w:w="3060" w:type="dxa"/>
            <w:vMerge/>
            <w:vAlign w:val="center"/>
          </w:tcPr>
          <w:p w14:paraId="338724F9" w14:textId="77777777" w:rsidR="00E753DB" w:rsidRPr="009A3F13" w:rsidRDefault="00E753DB" w:rsidP="00E753DB">
            <w:pPr>
              <w:jc w:val="center"/>
              <w:rPr>
                <w:rFonts w:ascii="Calibri" w:hAnsi="Calibri" w:cs="Calibri"/>
                <w:color w:val="000000"/>
                <w:sz w:val="16"/>
                <w:szCs w:val="16"/>
                <w:lang w:val="ka-GE"/>
              </w:rPr>
            </w:pPr>
          </w:p>
        </w:tc>
      </w:tr>
      <w:tr w:rsidR="00E753DB" w:rsidRPr="009A3F13" w14:paraId="4EC1BF9B" w14:textId="62A23F0B" w:rsidTr="00E753DB">
        <w:trPr>
          <w:trHeight w:val="20"/>
        </w:trPr>
        <w:tc>
          <w:tcPr>
            <w:tcW w:w="2792" w:type="dxa"/>
            <w:vAlign w:val="center"/>
          </w:tcPr>
          <w:p w14:paraId="1FE17C1D"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28633708"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Mercedes benz</w:t>
            </w:r>
          </w:p>
        </w:tc>
        <w:tc>
          <w:tcPr>
            <w:tcW w:w="1530" w:type="dxa"/>
            <w:vAlign w:val="center"/>
          </w:tcPr>
          <w:p w14:paraId="0143073A"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E320</w:t>
            </w:r>
          </w:p>
        </w:tc>
        <w:tc>
          <w:tcPr>
            <w:tcW w:w="1260" w:type="dxa"/>
            <w:vAlign w:val="center"/>
          </w:tcPr>
          <w:p w14:paraId="0378DCF8"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SV 373 VS</w:t>
            </w:r>
          </w:p>
        </w:tc>
        <w:tc>
          <w:tcPr>
            <w:tcW w:w="3060" w:type="dxa"/>
            <w:vMerge/>
            <w:vAlign w:val="center"/>
          </w:tcPr>
          <w:p w14:paraId="055979FE" w14:textId="77777777" w:rsidR="00E753DB" w:rsidRPr="009A3F13" w:rsidRDefault="00E753DB" w:rsidP="00E753DB">
            <w:pPr>
              <w:jc w:val="center"/>
              <w:rPr>
                <w:rFonts w:ascii="Calibri" w:hAnsi="Calibri" w:cs="Calibri"/>
                <w:color w:val="000000"/>
                <w:sz w:val="16"/>
                <w:szCs w:val="16"/>
                <w:lang w:val="ka-GE"/>
              </w:rPr>
            </w:pPr>
          </w:p>
        </w:tc>
      </w:tr>
      <w:tr w:rsidR="00E753DB" w:rsidRPr="009A3F13" w14:paraId="3B81C923" w14:textId="54A9B574" w:rsidTr="00E753DB">
        <w:trPr>
          <w:trHeight w:val="20"/>
        </w:trPr>
        <w:tc>
          <w:tcPr>
            <w:tcW w:w="2792" w:type="dxa"/>
            <w:vAlign w:val="center"/>
          </w:tcPr>
          <w:p w14:paraId="79E07468"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32DEA53B"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Nissan</w:t>
            </w:r>
          </w:p>
        </w:tc>
        <w:tc>
          <w:tcPr>
            <w:tcW w:w="1530" w:type="dxa"/>
            <w:vAlign w:val="center"/>
          </w:tcPr>
          <w:p w14:paraId="22758E32"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Patrol</w:t>
            </w:r>
          </w:p>
        </w:tc>
        <w:tc>
          <w:tcPr>
            <w:tcW w:w="1260" w:type="dxa"/>
            <w:vAlign w:val="center"/>
          </w:tcPr>
          <w:p w14:paraId="12DCCBC4"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BB-078-NN</w:t>
            </w:r>
          </w:p>
        </w:tc>
        <w:tc>
          <w:tcPr>
            <w:tcW w:w="3060" w:type="dxa"/>
            <w:vMerge/>
            <w:vAlign w:val="center"/>
          </w:tcPr>
          <w:p w14:paraId="0DA2F51E" w14:textId="77777777" w:rsidR="00E753DB" w:rsidRPr="009A3F13" w:rsidRDefault="00E753DB" w:rsidP="00E753DB">
            <w:pPr>
              <w:jc w:val="center"/>
              <w:rPr>
                <w:rFonts w:ascii="Calibri" w:hAnsi="Calibri" w:cs="Calibri"/>
                <w:color w:val="000000"/>
                <w:sz w:val="16"/>
                <w:szCs w:val="16"/>
                <w:lang w:val="ka-GE"/>
              </w:rPr>
            </w:pPr>
          </w:p>
        </w:tc>
      </w:tr>
      <w:tr w:rsidR="00E753DB" w:rsidRPr="009A3F13" w14:paraId="2D8779CC" w14:textId="3FA2286F" w:rsidTr="00E753DB">
        <w:trPr>
          <w:trHeight w:val="20"/>
        </w:trPr>
        <w:tc>
          <w:tcPr>
            <w:tcW w:w="2792" w:type="dxa"/>
            <w:vAlign w:val="center"/>
          </w:tcPr>
          <w:p w14:paraId="7D0E209F"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22067CF5"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Nissan</w:t>
            </w:r>
          </w:p>
        </w:tc>
        <w:tc>
          <w:tcPr>
            <w:tcW w:w="1530" w:type="dxa"/>
            <w:vAlign w:val="center"/>
          </w:tcPr>
          <w:p w14:paraId="6DF48CF5"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Patrol GR TD</w:t>
            </w:r>
          </w:p>
        </w:tc>
        <w:tc>
          <w:tcPr>
            <w:tcW w:w="1260" w:type="dxa"/>
            <w:vAlign w:val="center"/>
          </w:tcPr>
          <w:p w14:paraId="59D0778E"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KIK-829</w:t>
            </w:r>
          </w:p>
        </w:tc>
        <w:tc>
          <w:tcPr>
            <w:tcW w:w="3060" w:type="dxa"/>
            <w:vMerge/>
            <w:vAlign w:val="center"/>
          </w:tcPr>
          <w:p w14:paraId="4AF60E6E" w14:textId="77777777" w:rsidR="00E753DB" w:rsidRPr="009A3F13" w:rsidRDefault="00E753DB" w:rsidP="00E753DB">
            <w:pPr>
              <w:jc w:val="center"/>
              <w:rPr>
                <w:rFonts w:ascii="Calibri" w:hAnsi="Calibri" w:cs="Calibri"/>
                <w:color w:val="000000"/>
                <w:sz w:val="16"/>
                <w:szCs w:val="16"/>
                <w:lang w:val="ka-GE"/>
              </w:rPr>
            </w:pPr>
          </w:p>
        </w:tc>
      </w:tr>
      <w:tr w:rsidR="00E753DB" w:rsidRPr="009A3F13" w14:paraId="4739053D" w14:textId="5C945F36" w:rsidTr="00E753DB">
        <w:trPr>
          <w:trHeight w:val="20"/>
        </w:trPr>
        <w:tc>
          <w:tcPr>
            <w:tcW w:w="2792" w:type="dxa"/>
            <w:vAlign w:val="center"/>
          </w:tcPr>
          <w:p w14:paraId="41586093"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767DBC98"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Toyota</w:t>
            </w:r>
          </w:p>
        </w:tc>
        <w:tc>
          <w:tcPr>
            <w:tcW w:w="1530" w:type="dxa"/>
            <w:vAlign w:val="center"/>
          </w:tcPr>
          <w:p w14:paraId="50B90136"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Hailander</w:t>
            </w:r>
          </w:p>
        </w:tc>
        <w:tc>
          <w:tcPr>
            <w:tcW w:w="1260" w:type="dxa"/>
            <w:vAlign w:val="center"/>
          </w:tcPr>
          <w:p w14:paraId="64706755"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CJC-604</w:t>
            </w:r>
          </w:p>
        </w:tc>
        <w:tc>
          <w:tcPr>
            <w:tcW w:w="3060" w:type="dxa"/>
            <w:vMerge w:val="restart"/>
            <w:vAlign w:val="center"/>
          </w:tcPr>
          <w:p w14:paraId="43157EDF" w14:textId="50945CF0" w:rsidR="00E753DB" w:rsidRPr="00E753DB" w:rsidRDefault="00E753DB" w:rsidP="00E753DB">
            <w:pPr>
              <w:jc w:val="center"/>
              <w:rPr>
                <w:rFonts w:ascii="Sylfaen" w:hAnsi="Sylfaen" w:cs="Calibri"/>
                <w:noProof/>
                <w:color w:val="000000"/>
                <w:sz w:val="16"/>
                <w:szCs w:val="16"/>
                <w:lang w:val="ka-GE"/>
              </w:rPr>
            </w:pPr>
            <w:r w:rsidRPr="00E753DB">
              <w:rPr>
                <w:rFonts w:ascii="Sylfaen" w:hAnsi="Sylfaen" w:cs="Calibri"/>
                <w:bCs/>
                <w:noProof/>
                <w:color w:val="000000"/>
                <w:sz w:val="16"/>
                <w:szCs w:val="16"/>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E753DB" w:rsidRPr="009A3F13" w14:paraId="583ED4D2" w14:textId="2AB10C33" w:rsidTr="00E753DB">
        <w:trPr>
          <w:trHeight w:val="20"/>
        </w:trPr>
        <w:tc>
          <w:tcPr>
            <w:tcW w:w="2792" w:type="dxa"/>
            <w:vAlign w:val="center"/>
          </w:tcPr>
          <w:p w14:paraId="718ADB6F" w14:textId="77777777" w:rsidR="00E753DB" w:rsidRPr="009A3F13" w:rsidRDefault="00E753DB" w:rsidP="009A3F13">
            <w:pPr>
              <w:jc w:val="center"/>
              <w:rPr>
                <w:rFonts w:ascii="Sylfaen" w:hAnsi="Sylfaen"/>
                <w:sz w:val="16"/>
                <w:szCs w:val="16"/>
                <w:lang w:val="ka-GE"/>
              </w:rPr>
            </w:pPr>
            <w:r w:rsidRPr="009A3F13">
              <w:rPr>
                <w:rFonts w:ascii="Sylfaen" w:hAnsi="Sylfaen" w:cs="Sylfaen"/>
                <w:bCs/>
                <w:sz w:val="16"/>
                <w:szCs w:val="16"/>
                <w:lang w:val="ka-GE"/>
              </w:rPr>
              <w:t>სსიპ-ს დირექტორი</w:t>
            </w:r>
          </w:p>
        </w:tc>
        <w:tc>
          <w:tcPr>
            <w:tcW w:w="1438" w:type="dxa"/>
            <w:vAlign w:val="center"/>
          </w:tcPr>
          <w:p w14:paraId="77112F33"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Mitsubishi</w:t>
            </w:r>
          </w:p>
        </w:tc>
        <w:tc>
          <w:tcPr>
            <w:tcW w:w="1530" w:type="dxa"/>
            <w:vAlign w:val="center"/>
          </w:tcPr>
          <w:p w14:paraId="694CBDB9"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Pajero</w:t>
            </w:r>
          </w:p>
        </w:tc>
        <w:tc>
          <w:tcPr>
            <w:tcW w:w="1260" w:type="dxa"/>
            <w:vAlign w:val="center"/>
          </w:tcPr>
          <w:p w14:paraId="40174856" w14:textId="77777777" w:rsidR="00E753DB" w:rsidRPr="009A3F13" w:rsidRDefault="00E753DB" w:rsidP="009A3F13">
            <w:pPr>
              <w:jc w:val="center"/>
              <w:rPr>
                <w:rFonts w:ascii="Sylfaen" w:hAnsi="Sylfaen" w:cs="Calibri"/>
                <w:color w:val="000000"/>
                <w:sz w:val="16"/>
                <w:szCs w:val="16"/>
                <w:lang w:val="ka-GE"/>
              </w:rPr>
            </w:pPr>
            <w:r w:rsidRPr="009A3F13">
              <w:rPr>
                <w:rFonts w:ascii="Sylfaen" w:hAnsi="Sylfaen" w:cs="Calibri"/>
                <w:color w:val="000000"/>
                <w:sz w:val="16"/>
                <w:szCs w:val="16"/>
                <w:lang w:val="ka-GE"/>
              </w:rPr>
              <w:t>CDC-100</w:t>
            </w:r>
          </w:p>
        </w:tc>
        <w:tc>
          <w:tcPr>
            <w:tcW w:w="3060" w:type="dxa"/>
            <w:vMerge/>
            <w:vAlign w:val="center"/>
          </w:tcPr>
          <w:p w14:paraId="652DDC8A" w14:textId="77777777" w:rsidR="00E753DB" w:rsidRPr="009A3F13" w:rsidRDefault="00E753DB" w:rsidP="00E753DB">
            <w:pPr>
              <w:jc w:val="center"/>
              <w:rPr>
                <w:rFonts w:ascii="Sylfaen" w:hAnsi="Sylfaen" w:cs="Calibri"/>
                <w:color w:val="000000"/>
                <w:sz w:val="16"/>
                <w:szCs w:val="16"/>
                <w:lang w:val="ka-GE"/>
              </w:rPr>
            </w:pPr>
          </w:p>
        </w:tc>
      </w:tr>
      <w:tr w:rsidR="00E753DB" w:rsidRPr="009A3F13" w14:paraId="6A68BEBF" w14:textId="2B727612" w:rsidTr="00E753DB">
        <w:trPr>
          <w:trHeight w:val="20"/>
        </w:trPr>
        <w:tc>
          <w:tcPr>
            <w:tcW w:w="2792" w:type="dxa"/>
            <w:vAlign w:val="center"/>
          </w:tcPr>
          <w:p w14:paraId="7D77645C"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68522916"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Mitsubishi</w:t>
            </w:r>
          </w:p>
        </w:tc>
        <w:tc>
          <w:tcPr>
            <w:tcW w:w="1530" w:type="dxa"/>
            <w:vAlign w:val="center"/>
          </w:tcPr>
          <w:p w14:paraId="32FF2103"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Pajero</w:t>
            </w:r>
          </w:p>
        </w:tc>
        <w:tc>
          <w:tcPr>
            <w:tcW w:w="1260" w:type="dxa"/>
            <w:vAlign w:val="center"/>
          </w:tcPr>
          <w:p w14:paraId="00A238C6"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CDC-200</w:t>
            </w:r>
          </w:p>
        </w:tc>
        <w:tc>
          <w:tcPr>
            <w:tcW w:w="3060" w:type="dxa"/>
            <w:vMerge/>
            <w:vAlign w:val="center"/>
          </w:tcPr>
          <w:p w14:paraId="61286582" w14:textId="77777777" w:rsidR="00E753DB" w:rsidRPr="009A3F13" w:rsidRDefault="00E753DB" w:rsidP="00E753DB">
            <w:pPr>
              <w:jc w:val="center"/>
              <w:rPr>
                <w:rFonts w:ascii="Sylfaen" w:hAnsi="Sylfaen" w:cs="Calibri"/>
                <w:noProof/>
                <w:color w:val="000000"/>
                <w:sz w:val="16"/>
                <w:szCs w:val="16"/>
                <w:lang w:val="ka-GE"/>
              </w:rPr>
            </w:pPr>
          </w:p>
        </w:tc>
      </w:tr>
      <w:tr w:rsidR="00E753DB" w:rsidRPr="009A3F13" w14:paraId="076FAC25" w14:textId="65CB0550" w:rsidTr="00E753DB">
        <w:trPr>
          <w:trHeight w:val="20"/>
        </w:trPr>
        <w:tc>
          <w:tcPr>
            <w:tcW w:w="2792" w:type="dxa"/>
            <w:vAlign w:val="center"/>
          </w:tcPr>
          <w:p w14:paraId="4F6A95C8"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4700EA47"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Mitsubishi</w:t>
            </w:r>
          </w:p>
        </w:tc>
        <w:tc>
          <w:tcPr>
            <w:tcW w:w="1530" w:type="dxa"/>
            <w:vAlign w:val="center"/>
          </w:tcPr>
          <w:p w14:paraId="092890B8"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Pajero</w:t>
            </w:r>
          </w:p>
        </w:tc>
        <w:tc>
          <w:tcPr>
            <w:tcW w:w="1260" w:type="dxa"/>
            <w:vAlign w:val="center"/>
          </w:tcPr>
          <w:p w14:paraId="74449E09" w14:textId="77777777" w:rsidR="00E753DB" w:rsidRPr="009A3F13" w:rsidRDefault="00E753DB"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NXN-685</w:t>
            </w:r>
          </w:p>
        </w:tc>
        <w:tc>
          <w:tcPr>
            <w:tcW w:w="3060" w:type="dxa"/>
            <w:vMerge/>
            <w:vAlign w:val="center"/>
          </w:tcPr>
          <w:p w14:paraId="3897CD24" w14:textId="77777777" w:rsidR="00E753DB" w:rsidRPr="009A3F13" w:rsidRDefault="00E753DB" w:rsidP="00E753DB">
            <w:pPr>
              <w:jc w:val="center"/>
              <w:rPr>
                <w:rFonts w:ascii="Sylfaen" w:hAnsi="Sylfaen" w:cs="Calibri"/>
                <w:noProof/>
                <w:color w:val="000000"/>
                <w:sz w:val="16"/>
                <w:szCs w:val="16"/>
                <w:lang w:val="ka-GE"/>
              </w:rPr>
            </w:pPr>
          </w:p>
        </w:tc>
      </w:tr>
      <w:tr w:rsidR="00E753DB" w:rsidRPr="009A3F13" w14:paraId="3D3C7D88" w14:textId="32A5BA51" w:rsidTr="00E753DB">
        <w:trPr>
          <w:trHeight w:val="20"/>
        </w:trPr>
        <w:tc>
          <w:tcPr>
            <w:tcW w:w="2792" w:type="dxa"/>
            <w:vAlign w:val="center"/>
          </w:tcPr>
          <w:p w14:paraId="622BB811" w14:textId="77777777" w:rsidR="00E753DB" w:rsidRPr="009A3F13" w:rsidRDefault="00E753DB"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სსიპ-ს დირექტორი</w:t>
            </w:r>
          </w:p>
        </w:tc>
        <w:tc>
          <w:tcPr>
            <w:tcW w:w="1438" w:type="dxa"/>
            <w:vAlign w:val="center"/>
          </w:tcPr>
          <w:p w14:paraId="42415FF5"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AUDI</w:t>
            </w:r>
          </w:p>
        </w:tc>
        <w:tc>
          <w:tcPr>
            <w:tcW w:w="1530" w:type="dxa"/>
            <w:vAlign w:val="center"/>
          </w:tcPr>
          <w:p w14:paraId="610B168A" w14:textId="77777777" w:rsidR="00E753DB" w:rsidRPr="009A3F13" w:rsidRDefault="00E753DB" w:rsidP="009A3F13">
            <w:pPr>
              <w:jc w:val="center"/>
              <w:rPr>
                <w:rFonts w:ascii="Calibri" w:hAnsi="Calibri" w:cs="Calibri"/>
                <w:sz w:val="16"/>
                <w:szCs w:val="16"/>
                <w:lang w:val="ka-GE"/>
              </w:rPr>
            </w:pPr>
            <w:r w:rsidRPr="009A3F13">
              <w:rPr>
                <w:rFonts w:ascii="Calibri" w:hAnsi="Calibri" w:cs="Calibri"/>
                <w:sz w:val="16"/>
                <w:szCs w:val="16"/>
                <w:lang w:val="ka-GE"/>
              </w:rPr>
              <w:t>Q7</w:t>
            </w:r>
          </w:p>
        </w:tc>
        <w:tc>
          <w:tcPr>
            <w:tcW w:w="1260" w:type="dxa"/>
            <w:vAlign w:val="center"/>
          </w:tcPr>
          <w:p w14:paraId="016C927D" w14:textId="77777777" w:rsidR="00E753DB" w:rsidRPr="009A3F13" w:rsidRDefault="00E753DB" w:rsidP="009A3F13">
            <w:pPr>
              <w:jc w:val="center"/>
              <w:rPr>
                <w:rFonts w:ascii="Sylfaen" w:hAnsi="Sylfaen" w:cs="Calibri"/>
                <w:color w:val="000000"/>
                <w:sz w:val="16"/>
                <w:szCs w:val="16"/>
                <w:lang w:val="ka-GE"/>
              </w:rPr>
            </w:pPr>
            <w:r w:rsidRPr="009A3F13">
              <w:rPr>
                <w:rFonts w:ascii="Calibri" w:hAnsi="Calibri" w:cs="Calibri"/>
                <w:color w:val="000000"/>
                <w:sz w:val="16"/>
                <w:szCs w:val="16"/>
                <w:lang w:val="ka-GE"/>
              </w:rPr>
              <w:t>KB-878-BK</w:t>
            </w:r>
          </w:p>
        </w:tc>
        <w:tc>
          <w:tcPr>
            <w:tcW w:w="3060" w:type="dxa"/>
            <w:vMerge w:val="restart"/>
            <w:vAlign w:val="center"/>
          </w:tcPr>
          <w:p w14:paraId="1AE97FE8" w14:textId="06AB1094" w:rsidR="00E753DB" w:rsidRPr="00E753DB" w:rsidRDefault="00E753DB" w:rsidP="00E753DB">
            <w:pPr>
              <w:jc w:val="center"/>
              <w:rPr>
                <w:rFonts w:ascii="Calibri" w:hAnsi="Calibri" w:cs="Calibri"/>
                <w:color w:val="000000"/>
                <w:sz w:val="16"/>
                <w:szCs w:val="16"/>
                <w:lang w:val="ka-GE"/>
              </w:rPr>
            </w:pPr>
            <w:r w:rsidRPr="00E753DB">
              <w:rPr>
                <w:rFonts w:ascii="Sylfaen" w:hAnsi="Sylfaen" w:cs="Sylfaen"/>
                <w:color w:val="000000"/>
                <w:sz w:val="16"/>
                <w:szCs w:val="16"/>
                <w:lang w:val="ka-GE"/>
              </w:rPr>
              <w:t>სსიპ</w:t>
            </w:r>
            <w:r w:rsidRPr="00E753DB">
              <w:rPr>
                <w:rFonts w:ascii="Calibri" w:hAnsi="Calibri" w:cs="Calibri"/>
                <w:color w:val="000000"/>
                <w:sz w:val="16"/>
                <w:szCs w:val="16"/>
                <w:lang w:val="ka-GE"/>
              </w:rPr>
              <w:t xml:space="preserve"> - </w:t>
            </w:r>
            <w:r w:rsidRPr="00E753DB">
              <w:rPr>
                <w:rFonts w:ascii="Sylfaen" w:hAnsi="Sylfaen" w:cs="Sylfaen"/>
                <w:color w:val="000000"/>
                <w:sz w:val="16"/>
                <w:szCs w:val="16"/>
                <w:lang w:val="ka-GE"/>
              </w:rPr>
              <w:t>საგანგებო</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სიტუაციების</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კოორდინაციისა</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და</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გადაუდებელი</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დახმარების</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ცენტრი</w:t>
            </w:r>
          </w:p>
        </w:tc>
      </w:tr>
      <w:tr w:rsidR="00E753DB" w:rsidRPr="009A3F13" w14:paraId="45C8B661" w14:textId="0ADCAFE4" w:rsidTr="00E753DB">
        <w:trPr>
          <w:trHeight w:val="20"/>
        </w:trPr>
        <w:tc>
          <w:tcPr>
            <w:tcW w:w="2792" w:type="dxa"/>
            <w:vAlign w:val="center"/>
          </w:tcPr>
          <w:p w14:paraId="54A8A61E" w14:textId="77777777" w:rsidR="00E753DB" w:rsidRPr="009A3F13" w:rsidRDefault="00E753DB" w:rsidP="009A3F13">
            <w:pPr>
              <w:ind w:right="-71"/>
              <w:jc w:val="center"/>
              <w:rPr>
                <w:rFonts w:ascii="Sylfaen" w:hAnsi="Sylfaen" w:cs="Sylfaen"/>
                <w:bCs/>
                <w:i/>
                <w:sz w:val="16"/>
                <w:szCs w:val="16"/>
                <w:lang w:val="ka-GE"/>
              </w:rPr>
            </w:pPr>
            <w:r w:rsidRPr="009A3F13">
              <w:rPr>
                <w:rFonts w:ascii="Sylfaen" w:hAnsi="Sylfaen" w:cs="Sylfaen"/>
                <w:bCs/>
                <w:sz w:val="16"/>
                <w:szCs w:val="16"/>
                <w:lang w:val="ka-GE"/>
              </w:rPr>
              <w:t>სამორიგეო</w:t>
            </w:r>
          </w:p>
        </w:tc>
        <w:tc>
          <w:tcPr>
            <w:tcW w:w="1438" w:type="dxa"/>
            <w:vAlign w:val="center"/>
          </w:tcPr>
          <w:p w14:paraId="64F9BECA"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Toiyota</w:t>
            </w:r>
          </w:p>
        </w:tc>
        <w:tc>
          <w:tcPr>
            <w:tcW w:w="1530" w:type="dxa"/>
            <w:vAlign w:val="center"/>
          </w:tcPr>
          <w:p w14:paraId="5C1928D1"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Camry</w:t>
            </w:r>
          </w:p>
        </w:tc>
        <w:tc>
          <w:tcPr>
            <w:tcW w:w="1260" w:type="dxa"/>
            <w:vAlign w:val="center"/>
          </w:tcPr>
          <w:p w14:paraId="4C3FC72C" w14:textId="77777777"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NR-259-RN</w:t>
            </w:r>
          </w:p>
        </w:tc>
        <w:tc>
          <w:tcPr>
            <w:tcW w:w="3060" w:type="dxa"/>
            <w:vMerge/>
            <w:vAlign w:val="center"/>
          </w:tcPr>
          <w:p w14:paraId="4F5471AE" w14:textId="77777777" w:rsidR="00E753DB" w:rsidRPr="009A3F13" w:rsidRDefault="00E753DB" w:rsidP="00E753DB">
            <w:pPr>
              <w:jc w:val="center"/>
              <w:rPr>
                <w:rFonts w:ascii="Calibri" w:hAnsi="Calibri" w:cs="Calibri"/>
                <w:color w:val="000000"/>
                <w:sz w:val="16"/>
                <w:szCs w:val="16"/>
                <w:lang w:val="ka-GE"/>
              </w:rPr>
            </w:pPr>
          </w:p>
        </w:tc>
      </w:tr>
      <w:tr w:rsidR="00E753DB" w:rsidRPr="009A3F13" w14:paraId="115ED207" w14:textId="77777777" w:rsidTr="00E753DB">
        <w:trPr>
          <w:trHeight w:val="20"/>
        </w:trPr>
        <w:tc>
          <w:tcPr>
            <w:tcW w:w="2792" w:type="dxa"/>
            <w:vAlign w:val="center"/>
          </w:tcPr>
          <w:p w14:paraId="48856B5A" w14:textId="2FE0802F" w:rsidR="00E753DB" w:rsidRPr="009A3F13" w:rsidRDefault="00E753DB"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38" w:type="dxa"/>
            <w:vAlign w:val="bottom"/>
          </w:tcPr>
          <w:p w14:paraId="417443D9" w14:textId="59465F5F"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8"/>
              </w:rPr>
              <w:t xml:space="preserve">HYUNDAI </w:t>
            </w:r>
          </w:p>
        </w:tc>
        <w:tc>
          <w:tcPr>
            <w:tcW w:w="1530" w:type="dxa"/>
            <w:vAlign w:val="bottom"/>
          </w:tcPr>
          <w:p w14:paraId="245BA1BE" w14:textId="7BC5B333"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8"/>
              </w:rPr>
              <w:t xml:space="preserve"> VERACRUZ</w:t>
            </w:r>
          </w:p>
        </w:tc>
        <w:tc>
          <w:tcPr>
            <w:tcW w:w="1260" w:type="dxa"/>
            <w:vAlign w:val="bottom"/>
          </w:tcPr>
          <w:p w14:paraId="6A58BB8E" w14:textId="6A7896BF" w:rsidR="00E753DB" w:rsidRPr="009A3F13" w:rsidRDefault="00E753DB" w:rsidP="009A3F13">
            <w:pPr>
              <w:jc w:val="center"/>
              <w:rPr>
                <w:rFonts w:ascii="Calibri" w:hAnsi="Calibri" w:cs="Calibri"/>
                <w:color w:val="000000"/>
                <w:sz w:val="16"/>
                <w:szCs w:val="16"/>
                <w:lang w:val="ka-GE"/>
              </w:rPr>
            </w:pPr>
            <w:r w:rsidRPr="009A3F13">
              <w:rPr>
                <w:rFonts w:ascii="Calibri" w:hAnsi="Calibri" w:cs="Calibri"/>
                <w:color w:val="000000"/>
                <w:sz w:val="16"/>
                <w:szCs w:val="18"/>
              </w:rPr>
              <w:t>NR-322-RN</w:t>
            </w:r>
          </w:p>
        </w:tc>
        <w:tc>
          <w:tcPr>
            <w:tcW w:w="3060" w:type="dxa"/>
            <w:vMerge/>
            <w:vAlign w:val="center"/>
          </w:tcPr>
          <w:p w14:paraId="69202601" w14:textId="77777777" w:rsidR="00E753DB" w:rsidRPr="009A3F13" w:rsidRDefault="00E753DB" w:rsidP="00E753DB">
            <w:pPr>
              <w:jc w:val="center"/>
              <w:rPr>
                <w:rFonts w:ascii="Calibri" w:hAnsi="Calibri" w:cs="Calibri"/>
                <w:color w:val="000000"/>
                <w:sz w:val="16"/>
                <w:szCs w:val="16"/>
                <w:lang w:val="ka-GE"/>
              </w:rPr>
            </w:pPr>
          </w:p>
        </w:tc>
      </w:tr>
      <w:tr w:rsidR="00C27D69" w:rsidRPr="009A3F13" w14:paraId="7AED3E76" w14:textId="7599EE5C" w:rsidTr="00E753DB">
        <w:trPr>
          <w:trHeight w:val="20"/>
        </w:trPr>
        <w:tc>
          <w:tcPr>
            <w:tcW w:w="2792" w:type="dxa"/>
            <w:vAlign w:val="center"/>
          </w:tcPr>
          <w:p w14:paraId="40098772" w14:textId="77777777" w:rsidR="00C27D69" w:rsidRPr="009A3F13" w:rsidRDefault="00C27D69"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სსიპ-ს დირექტორის მოადგილე</w:t>
            </w:r>
          </w:p>
        </w:tc>
        <w:tc>
          <w:tcPr>
            <w:tcW w:w="1438" w:type="dxa"/>
            <w:vAlign w:val="center"/>
          </w:tcPr>
          <w:p w14:paraId="489E02F2" w14:textId="77777777" w:rsidR="00C27D69" w:rsidRPr="009A3F13" w:rsidRDefault="00C27D69" w:rsidP="009A3F13">
            <w:pPr>
              <w:jc w:val="center"/>
              <w:rPr>
                <w:rFonts w:ascii="Calibri" w:hAnsi="Calibri" w:cs="Calibri"/>
                <w:sz w:val="16"/>
                <w:szCs w:val="16"/>
                <w:lang w:val="ka-GE"/>
              </w:rPr>
            </w:pPr>
            <w:r w:rsidRPr="009A3F13">
              <w:rPr>
                <w:rFonts w:ascii="Calibri" w:hAnsi="Calibri" w:cs="Calibri"/>
                <w:color w:val="000000"/>
                <w:sz w:val="16"/>
                <w:szCs w:val="16"/>
                <w:lang w:val="ka-GE"/>
              </w:rPr>
              <w:t>Toiyota</w:t>
            </w:r>
          </w:p>
        </w:tc>
        <w:tc>
          <w:tcPr>
            <w:tcW w:w="1530" w:type="dxa"/>
            <w:vAlign w:val="center"/>
          </w:tcPr>
          <w:p w14:paraId="70E3D248" w14:textId="77777777" w:rsidR="00C27D69" w:rsidRPr="009A3F13" w:rsidRDefault="00C27D69" w:rsidP="009A3F13">
            <w:pPr>
              <w:jc w:val="center"/>
              <w:rPr>
                <w:rFonts w:ascii="Calibri" w:hAnsi="Calibri" w:cs="Calibri"/>
                <w:sz w:val="16"/>
                <w:szCs w:val="16"/>
                <w:lang w:val="ka-GE"/>
              </w:rPr>
            </w:pPr>
            <w:r w:rsidRPr="009A3F13">
              <w:rPr>
                <w:rFonts w:ascii="Calibri" w:hAnsi="Calibri" w:cs="Calibri"/>
                <w:sz w:val="16"/>
                <w:szCs w:val="16"/>
                <w:lang w:val="ka-GE"/>
              </w:rPr>
              <w:t>Camriy</w:t>
            </w:r>
          </w:p>
        </w:tc>
        <w:tc>
          <w:tcPr>
            <w:tcW w:w="1260" w:type="dxa"/>
            <w:vAlign w:val="center"/>
          </w:tcPr>
          <w:p w14:paraId="6F070239" w14:textId="77777777" w:rsidR="00C27D69" w:rsidRPr="009A3F13" w:rsidRDefault="00C27D69" w:rsidP="009A3F13">
            <w:pPr>
              <w:jc w:val="center"/>
              <w:rPr>
                <w:rFonts w:ascii="Calibri" w:hAnsi="Calibri" w:cs="Calibri"/>
                <w:sz w:val="16"/>
                <w:szCs w:val="16"/>
                <w:lang w:val="ka-GE"/>
              </w:rPr>
            </w:pPr>
            <w:r w:rsidRPr="009A3F13">
              <w:rPr>
                <w:rFonts w:ascii="Calibri" w:hAnsi="Calibri" w:cs="Calibri"/>
                <w:sz w:val="16"/>
                <w:szCs w:val="16"/>
                <w:lang w:val="ka-GE"/>
              </w:rPr>
              <w:t>MO-100-HG</w:t>
            </w:r>
          </w:p>
        </w:tc>
        <w:tc>
          <w:tcPr>
            <w:tcW w:w="3060" w:type="dxa"/>
            <w:vAlign w:val="center"/>
          </w:tcPr>
          <w:p w14:paraId="2D5A2A92" w14:textId="1D0BEEB9" w:rsidR="00C27D69" w:rsidRPr="00E753DB" w:rsidRDefault="00E753DB" w:rsidP="00E753DB">
            <w:pPr>
              <w:jc w:val="center"/>
              <w:rPr>
                <w:rFonts w:ascii="Calibri" w:hAnsi="Calibri" w:cs="Calibri"/>
                <w:sz w:val="16"/>
                <w:szCs w:val="16"/>
                <w:lang w:val="ka-GE"/>
              </w:rPr>
            </w:pPr>
            <w:r w:rsidRPr="00E753DB">
              <w:rPr>
                <w:rFonts w:ascii="Sylfaen" w:hAnsi="Sylfaen" w:cs="Sylfaen"/>
                <w:sz w:val="16"/>
                <w:szCs w:val="16"/>
                <w:lang w:val="ka-GE"/>
              </w:rPr>
              <w:t>სსიპ</w:t>
            </w:r>
            <w:r w:rsidRPr="00E753DB">
              <w:rPr>
                <w:rFonts w:ascii="Calibri" w:hAnsi="Calibri" w:cs="Calibri"/>
                <w:sz w:val="16"/>
                <w:szCs w:val="16"/>
                <w:lang w:val="ka-GE"/>
              </w:rPr>
              <w:t xml:space="preserve"> - </w:t>
            </w:r>
            <w:r w:rsidRPr="00E753DB">
              <w:rPr>
                <w:rFonts w:ascii="Sylfaen" w:hAnsi="Sylfaen" w:cs="Sylfaen"/>
                <w:sz w:val="16"/>
                <w:szCs w:val="16"/>
                <w:lang w:val="ka-GE"/>
              </w:rPr>
              <w:t>სამედიცინო</w:t>
            </w:r>
            <w:r w:rsidRPr="00E753DB">
              <w:rPr>
                <w:rFonts w:ascii="Calibri" w:hAnsi="Calibri" w:cs="Calibri"/>
                <w:sz w:val="16"/>
                <w:szCs w:val="16"/>
                <w:lang w:val="ka-GE"/>
              </w:rPr>
              <w:t xml:space="preserve"> </w:t>
            </w:r>
            <w:r w:rsidRPr="00E753DB">
              <w:rPr>
                <w:rFonts w:ascii="Sylfaen" w:hAnsi="Sylfaen" w:cs="Sylfaen"/>
                <w:sz w:val="16"/>
                <w:szCs w:val="16"/>
                <w:lang w:val="ka-GE"/>
              </w:rPr>
              <w:t>საქმიანობის</w:t>
            </w:r>
            <w:r w:rsidRPr="00E753DB">
              <w:rPr>
                <w:rFonts w:ascii="Calibri" w:hAnsi="Calibri" w:cs="Calibri"/>
                <w:sz w:val="16"/>
                <w:szCs w:val="16"/>
                <w:lang w:val="ka-GE"/>
              </w:rPr>
              <w:t xml:space="preserve"> </w:t>
            </w:r>
            <w:r w:rsidRPr="00E753DB">
              <w:rPr>
                <w:rFonts w:ascii="Sylfaen" w:hAnsi="Sylfaen" w:cs="Sylfaen"/>
                <w:sz w:val="16"/>
                <w:szCs w:val="16"/>
                <w:lang w:val="ka-GE"/>
              </w:rPr>
              <w:t>სახელმწიფო</w:t>
            </w:r>
            <w:r w:rsidRPr="00E753DB">
              <w:rPr>
                <w:rFonts w:ascii="Calibri" w:hAnsi="Calibri" w:cs="Calibri"/>
                <w:sz w:val="16"/>
                <w:szCs w:val="16"/>
                <w:lang w:val="ka-GE"/>
              </w:rPr>
              <w:t xml:space="preserve"> </w:t>
            </w:r>
            <w:r w:rsidRPr="00E753DB">
              <w:rPr>
                <w:rFonts w:ascii="Sylfaen" w:hAnsi="Sylfaen" w:cs="Sylfaen"/>
                <w:sz w:val="16"/>
                <w:szCs w:val="16"/>
                <w:lang w:val="ka-GE"/>
              </w:rPr>
              <w:t>რეგულირების</w:t>
            </w:r>
            <w:r w:rsidRPr="00E753DB">
              <w:rPr>
                <w:rFonts w:ascii="Calibri" w:hAnsi="Calibri" w:cs="Calibri"/>
                <w:sz w:val="16"/>
                <w:szCs w:val="16"/>
                <w:lang w:val="ka-GE"/>
              </w:rPr>
              <w:t xml:space="preserve"> </w:t>
            </w:r>
            <w:r w:rsidRPr="00E753DB">
              <w:rPr>
                <w:rFonts w:ascii="Sylfaen" w:hAnsi="Sylfaen" w:cs="Sylfaen"/>
                <w:sz w:val="16"/>
                <w:szCs w:val="16"/>
                <w:lang w:val="ka-GE"/>
              </w:rPr>
              <w:t>სააგენტო</w:t>
            </w:r>
          </w:p>
        </w:tc>
      </w:tr>
    </w:tbl>
    <w:p w14:paraId="7A823B83" w14:textId="77777777" w:rsidR="009A3F13" w:rsidRPr="009A3F13" w:rsidRDefault="009A3F13" w:rsidP="009A3F13">
      <w:pPr>
        <w:numPr>
          <w:ilvl w:val="0"/>
          <w:numId w:val="9"/>
        </w:numPr>
        <w:spacing w:after="0"/>
        <w:ind w:left="0" w:firstLine="360"/>
        <w:contextualSpacing/>
        <w:jc w:val="both"/>
        <w:rPr>
          <w:rFonts w:ascii="Sylfaen" w:hAnsi="Sylfaen" w:cs="Sylfaen"/>
          <w:bCs/>
          <w:sz w:val="20"/>
          <w:szCs w:val="20"/>
          <w:lang w:val="ka-GE"/>
        </w:rPr>
      </w:pPr>
      <w:r w:rsidRPr="009A3F13">
        <w:rPr>
          <w:rFonts w:ascii="Sylfaen" w:hAnsi="Sylfaen" w:cs="Sylfaen"/>
          <w:bCs/>
          <w:sz w:val="20"/>
          <w:szCs w:val="20"/>
          <w:lang w:val="ka-GE"/>
        </w:rPr>
        <w:t>წესის მიხედვით, II კლასის განპიროვნებული (მსუბუქი და მაღალი გამავლობის მსუბუქი) ავტოსატრანსპორტო საშუალებებით მოსარგებლე პირები  არიან:</w:t>
      </w:r>
    </w:p>
    <w:p w14:paraId="7131FA29" w14:textId="77777777" w:rsidR="009A3F13" w:rsidRPr="009A3F13" w:rsidRDefault="009A3F13" w:rsidP="00F72F97">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 xml:space="preserve">(ა)  სამინისტროს დეპარტამენტის უფროსები, </w:t>
      </w:r>
    </w:p>
    <w:p w14:paraId="2556F48D" w14:textId="77777777" w:rsidR="009A3F13" w:rsidRPr="009A3F13" w:rsidRDefault="009A3F13" w:rsidP="00F72F97">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(ბ) სსიპ-ის და შპს-ს ხელმძღვანელები, თუ მათი დაწესებულების საშტატო რიცხოვნობა ტოლია ან აღემატება 300 ერთეულს;</w:t>
      </w:r>
    </w:p>
    <w:p w14:paraId="13F0903B" w14:textId="77777777" w:rsidR="009A3F13" w:rsidRPr="009A3F13" w:rsidRDefault="009A3F13" w:rsidP="00F72F97">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(გ) რეგიონული ან/და რაიონული წარმომადგენლობების ხელმძღვანელები, თუ საშტატო რიცხოვნობა ტოლია ან აღემატება 300 ერთეულს;</w:t>
      </w:r>
    </w:p>
    <w:p w14:paraId="0ED9D418" w14:textId="77777777" w:rsidR="009A3F13" w:rsidRPr="009A3F13" w:rsidRDefault="009A3F13" w:rsidP="00F72F97">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 xml:space="preserve">(დ) სსიპ-ის და შპს-ს ხელმძღვანელების მოადგილეები, თუ საშტატო რიცხოვნობა ტოლია ან  აღემატება 500 ერთეულს. </w:t>
      </w:r>
    </w:p>
    <w:p w14:paraId="55AA5A16" w14:textId="53666A34" w:rsidR="009A3F13" w:rsidRPr="009A3F13" w:rsidRDefault="009A3F13" w:rsidP="008B3A79">
      <w:pPr>
        <w:spacing w:after="0"/>
        <w:ind w:firstLine="720"/>
        <w:jc w:val="both"/>
        <w:rPr>
          <w:rFonts w:ascii="Sylfaen" w:hAnsi="Sylfaen" w:cs="Sylfaen"/>
          <w:bCs/>
          <w:sz w:val="20"/>
          <w:szCs w:val="20"/>
          <w:lang w:val="ka-GE"/>
        </w:rPr>
      </w:pPr>
      <w:r w:rsidRPr="009A3F13">
        <w:rPr>
          <w:rFonts w:ascii="Sylfaen" w:hAnsi="Sylfaen" w:cs="Sylfaen"/>
          <w:bCs/>
          <w:sz w:val="20"/>
          <w:szCs w:val="20"/>
          <w:lang w:val="ka-GE"/>
        </w:rPr>
        <w:t>სამინისტროს სისტემაში სახეზეა 5</w:t>
      </w:r>
      <w:r w:rsidR="008B3A79">
        <w:rPr>
          <w:rFonts w:ascii="Sylfaen" w:hAnsi="Sylfaen" w:cs="Sylfaen"/>
          <w:bCs/>
          <w:sz w:val="20"/>
          <w:szCs w:val="20"/>
          <w:lang w:val="ka-GE"/>
        </w:rPr>
        <w:t>4</w:t>
      </w:r>
      <w:r w:rsidRPr="009A3F13">
        <w:rPr>
          <w:rFonts w:ascii="Sylfaen" w:hAnsi="Sylfaen" w:cs="Sylfaen"/>
          <w:bCs/>
          <w:sz w:val="20"/>
          <w:szCs w:val="20"/>
          <w:lang w:val="ka-GE"/>
        </w:rPr>
        <w:t xml:space="preserve"> ერთეული II კლასის ავტოსატრანსპრტო საშუალება, რომლებიც განპიროვნებულია წესით განუსაზღვრულ პირებზე, და/ან გამოიყენება სამორიგეო დანიშნულებით.   </w:t>
      </w:r>
    </w:p>
    <w:tbl>
      <w:tblPr>
        <w:tblStyle w:val="TableGrid"/>
        <w:tblW w:w="1008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0"/>
        <w:gridCol w:w="1440"/>
        <w:gridCol w:w="1530"/>
        <w:gridCol w:w="1260"/>
        <w:gridCol w:w="3060"/>
      </w:tblGrid>
      <w:tr w:rsidR="00E753DB" w:rsidRPr="009A3F13" w14:paraId="4B15A9C5" w14:textId="4A14210D" w:rsidTr="00BA1BA5">
        <w:trPr>
          <w:trHeight w:val="432"/>
        </w:trPr>
        <w:tc>
          <w:tcPr>
            <w:tcW w:w="2790" w:type="dxa"/>
            <w:vAlign w:val="center"/>
          </w:tcPr>
          <w:p w14:paraId="034ECEC5" w14:textId="77777777" w:rsidR="00E753DB" w:rsidRPr="009A3F13" w:rsidRDefault="00E753DB" w:rsidP="009A3F13">
            <w:pPr>
              <w:tabs>
                <w:tab w:val="left" w:pos="0"/>
              </w:tabs>
              <w:ind w:right="-71"/>
              <w:jc w:val="center"/>
              <w:rPr>
                <w:rFonts w:ascii="Sylfaen" w:hAnsi="Sylfaen" w:cs="Sylfaen"/>
                <w:bCs/>
                <w:sz w:val="16"/>
                <w:szCs w:val="16"/>
                <w:lang w:val="ka-GE"/>
              </w:rPr>
            </w:pPr>
            <w:r w:rsidRPr="009A3F13">
              <w:rPr>
                <w:rFonts w:ascii="Sylfaen" w:hAnsi="Sylfaen" w:cs="Sylfaen"/>
                <w:bCs/>
                <w:sz w:val="16"/>
                <w:szCs w:val="16"/>
                <w:lang w:val="ka-GE"/>
              </w:rPr>
              <w:t>მოსარგებლე/დანიშნულება</w:t>
            </w:r>
          </w:p>
        </w:tc>
        <w:tc>
          <w:tcPr>
            <w:tcW w:w="1440" w:type="dxa"/>
            <w:vAlign w:val="center"/>
          </w:tcPr>
          <w:p w14:paraId="015F07B4" w14:textId="77777777" w:rsidR="00E753DB" w:rsidRPr="009A3F13" w:rsidRDefault="00E753DB"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1530" w:type="dxa"/>
            <w:vAlign w:val="center"/>
          </w:tcPr>
          <w:p w14:paraId="35B73758" w14:textId="77777777" w:rsidR="00E753DB" w:rsidRPr="009A3F13" w:rsidRDefault="00E753DB"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260" w:type="dxa"/>
            <w:vAlign w:val="center"/>
          </w:tcPr>
          <w:p w14:paraId="50D30939" w14:textId="77777777" w:rsidR="00E753DB" w:rsidRPr="009A3F13" w:rsidRDefault="00E753DB"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 ნომერი</w:t>
            </w:r>
          </w:p>
        </w:tc>
        <w:tc>
          <w:tcPr>
            <w:tcW w:w="3060" w:type="dxa"/>
            <w:vAlign w:val="center"/>
          </w:tcPr>
          <w:p w14:paraId="0144BA21" w14:textId="0B14C9FA" w:rsidR="00E753DB" w:rsidRPr="009A3F13" w:rsidRDefault="00E753DB" w:rsidP="00BA1BA5">
            <w:pPr>
              <w:ind w:left="-108" w:right="-112"/>
              <w:jc w:val="center"/>
              <w:rPr>
                <w:rFonts w:ascii="Sylfaen" w:hAnsi="Sylfaen" w:cs="Sylfaen"/>
                <w:bCs/>
                <w:sz w:val="16"/>
                <w:szCs w:val="16"/>
                <w:lang w:val="ka-GE"/>
              </w:rPr>
            </w:pPr>
            <w:r>
              <w:rPr>
                <w:rFonts w:ascii="Sylfaen" w:hAnsi="Sylfaen" w:cs="Sylfaen"/>
                <w:bCs/>
                <w:sz w:val="16"/>
                <w:szCs w:val="16"/>
                <w:lang w:val="ka-GE"/>
              </w:rPr>
              <w:t>დაწესებულება</w:t>
            </w:r>
          </w:p>
        </w:tc>
      </w:tr>
      <w:tr w:rsidR="00FF11CD" w:rsidRPr="009A3F13" w14:paraId="6D2FC446" w14:textId="54452D1B" w:rsidTr="00BA1BA5">
        <w:trPr>
          <w:trHeight w:val="20"/>
        </w:trPr>
        <w:tc>
          <w:tcPr>
            <w:tcW w:w="2790" w:type="dxa"/>
            <w:vAlign w:val="center"/>
          </w:tcPr>
          <w:p w14:paraId="31AC9762"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453850A9" w14:textId="77777777" w:rsidR="00FF11CD" w:rsidRPr="009A3F13" w:rsidRDefault="00FF11CD" w:rsidP="009A3F13">
            <w:pPr>
              <w:jc w:val="center"/>
              <w:rPr>
                <w:rFonts w:ascii="Sylfaen" w:hAnsi="Sylfaen" w:cs="Calibri"/>
                <w:sz w:val="16"/>
                <w:szCs w:val="16"/>
                <w:lang w:val="ka-GE"/>
              </w:rPr>
            </w:pPr>
            <w:r w:rsidRPr="009A3F13">
              <w:rPr>
                <w:rFonts w:ascii="Sylfaen" w:hAnsi="Sylfaen" w:cs="Calibri"/>
                <w:sz w:val="16"/>
                <w:szCs w:val="16"/>
                <w:lang w:val="ka-GE"/>
              </w:rPr>
              <w:t>kia</w:t>
            </w:r>
          </w:p>
        </w:tc>
        <w:tc>
          <w:tcPr>
            <w:tcW w:w="1530" w:type="dxa"/>
            <w:vAlign w:val="center"/>
          </w:tcPr>
          <w:p w14:paraId="1C7B36DE" w14:textId="77777777" w:rsidR="00FF11CD" w:rsidRPr="009A3F13" w:rsidRDefault="00FF11CD" w:rsidP="009A3F13">
            <w:pPr>
              <w:jc w:val="center"/>
              <w:rPr>
                <w:rFonts w:ascii="Calibri" w:hAnsi="Calibri" w:cs="Calibri"/>
                <w:sz w:val="16"/>
                <w:szCs w:val="16"/>
                <w:lang w:val="ka-GE"/>
              </w:rPr>
            </w:pPr>
            <w:r w:rsidRPr="009A3F13">
              <w:rPr>
                <w:rFonts w:ascii="Calibri" w:hAnsi="Calibri" w:cs="Calibri"/>
                <w:sz w:val="16"/>
                <w:szCs w:val="16"/>
                <w:lang w:val="ka-GE"/>
              </w:rPr>
              <w:t>cerato</w:t>
            </w:r>
          </w:p>
        </w:tc>
        <w:tc>
          <w:tcPr>
            <w:tcW w:w="1260" w:type="dxa"/>
            <w:vAlign w:val="center"/>
          </w:tcPr>
          <w:p w14:paraId="3DF4A376" w14:textId="77777777" w:rsidR="00FF11CD" w:rsidRPr="009A3F13" w:rsidRDefault="00FF11CD" w:rsidP="009A3F13">
            <w:pPr>
              <w:jc w:val="center"/>
              <w:rPr>
                <w:rFonts w:ascii="Calibri" w:hAnsi="Calibri" w:cs="Calibri"/>
                <w:sz w:val="16"/>
                <w:szCs w:val="16"/>
                <w:lang w:val="ka-GE"/>
              </w:rPr>
            </w:pPr>
            <w:r w:rsidRPr="009A3F13">
              <w:rPr>
                <w:rFonts w:ascii="Calibri" w:hAnsi="Calibri" w:cs="Calibri"/>
                <w:sz w:val="16"/>
                <w:szCs w:val="16"/>
                <w:lang w:val="ka-GE"/>
              </w:rPr>
              <w:t>SS-268-BS</w:t>
            </w:r>
          </w:p>
        </w:tc>
        <w:tc>
          <w:tcPr>
            <w:tcW w:w="3060" w:type="dxa"/>
            <w:vMerge w:val="restart"/>
            <w:vAlign w:val="center"/>
          </w:tcPr>
          <w:p w14:paraId="7CE04B75" w14:textId="6DCCDCE1" w:rsidR="00FF11CD" w:rsidRPr="009A3F13" w:rsidRDefault="00BA1BA5" w:rsidP="00BA1BA5">
            <w:pPr>
              <w:jc w:val="center"/>
              <w:rPr>
                <w:rFonts w:ascii="Calibri" w:hAnsi="Calibri" w:cs="Calibri"/>
                <w:sz w:val="16"/>
                <w:szCs w:val="16"/>
                <w:lang w:val="ka-GE"/>
              </w:rPr>
            </w:pPr>
            <w:r w:rsidRPr="00E753DB">
              <w:rPr>
                <w:rFonts w:ascii="Sylfaen" w:hAnsi="Sylfaen" w:cs="Sylfaen"/>
                <w:sz w:val="16"/>
                <w:szCs w:val="16"/>
                <w:lang w:val="ka-GE"/>
              </w:rPr>
              <w:t>სამინისტროს</w:t>
            </w:r>
            <w:r w:rsidRPr="00E753DB">
              <w:rPr>
                <w:rFonts w:ascii="Calibri" w:hAnsi="Calibri" w:cs="Calibri"/>
                <w:sz w:val="16"/>
                <w:szCs w:val="16"/>
                <w:lang w:val="ka-GE"/>
              </w:rPr>
              <w:t xml:space="preserve"> </w:t>
            </w:r>
            <w:r w:rsidRPr="00E753DB">
              <w:rPr>
                <w:rFonts w:ascii="Sylfaen" w:hAnsi="Sylfaen" w:cs="Sylfaen"/>
                <w:sz w:val="16"/>
                <w:szCs w:val="16"/>
                <w:lang w:val="ka-GE"/>
              </w:rPr>
              <w:t>ცენტრალურ</w:t>
            </w:r>
            <w:r>
              <w:rPr>
                <w:rFonts w:ascii="Sylfaen" w:hAnsi="Sylfaen" w:cs="Sylfaen"/>
                <w:sz w:val="16"/>
                <w:szCs w:val="16"/>
                <w:lang w:val="ka-GE"/>
              </w:rPr>
              <w:t>ი</w:t>
            </w:r>
            <w:r w:rsidRPr="00E753DB">
              <w:rPr>
                <w:rFonts w:ascii="Calibri" w:hAnsi="Calibri" w:cs="Calibri"/>
                <w:sz w:val="16"/>
                <w:szCs w:val="16"/>
                <w:lang w:val="ka-GE"/>
              </w:rPr>
              <w:t xml:space="preserve"> </w:t>
            </w:r>
            <w:r w:rsidRPr="00E753DB">
              <w:rPr>
                <w:rFonts w:ascii="Sylfaen" w:hAnsi="Sylfaen" w:cs="Sylfaen"/>
                <w:sz w:val="16"/>
                <w:szCs w:val="16"/>
                <w:lang w:val="ka-GE"/>
              </w:rPr>
              <w:t>აპარატ</w:t>
            </w:r>
            <w:r>
              <w:rPr>
                <w:rFonts w:ascii="Sylfaen" w:hAnsi="Sylfaen" w:cs="Sylfaen"/>
                <w:sz w:val="16"/>
                <w:szCs w:val="16"/>
                <w:lang w:val="ka-GE"/>
              </w:rPr>
              <w:t>ი</w:t>
            </w:r>
          </w:p>
        </w:tc>
      </w:tr>
      <w:tr w:rsidR="00FF11CD" w:rsidRPr="009A3F13" w14:paraId="09099D12" w14:textId="43BBC1DD" w:rsidTr="00BA1BA5">
        <w:trPr>
          <w:trHeight w:val="20"/>
        </w:trPr>
        <w:tc>
          <w:tcPr>
            <w:tcW w:w="2790" w:type="dxa"/>
            <w:vAlign w:val="center"/>
          </w:tcPr>
          <w:p w14:paraId="5C89AC89"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28ACEE65" w14:textId="77777777" w:rsidR="00FF11CD" w:rsidRPr="009A3F13" w:rsidRDefault="00FF11CD" w:rsidP="009A3F13">
            <w:pPr>
              <w:jc w:val="center"/>
              <w:rPr>
                <w:rFonts w:ascii="Sylfaen" w:hAnsi="Sylfaen" w:cs="Calibri"/>
                <w:sz w:val="16"/>
                <w:szCs w:val="16"/>
                <w:lang w:val="ka-GE"/>
              </w:rPr>
            </w:pPr>
            <w:r w:rsidRPr="009A3F13">
              <w:rPr>
                <w:rFonts w:ascii="Sylfaen" w:hAnsi="Sylfaen" w:cs="Calibri"/>
                <w:sz w:val="16"/>
                <w:szCs w:val="16"/>
                <w:lang w:val="ka-GE"/>
              </w:rPr>
              <w:t>kia</w:t>
            </w:r>
          </w:p>
        </w:tc>
        <w:tc>
          <w:tcPr>
            <w:tcW w:w="1530" w:type="dxa"/>
            <w:vAlign w:val="center"/>
          </w:tcPr>
          <w:p w14:paraId="0D425E61" w14:textId="77777777" w:rsidR="00FF11CD" w:rsidRPr="009A3F13" w:rsidRDefault="00FF11CD" w:rsidP="009A3F13">
            <w:pPr>
              <w:jc w:val="center"/>
              <w:rPr>
                <w:rFonts w:ascii="Calibri" w:hAnsi="Calibri" w:cs="Calibri"/>
                <w:sz w:val="16"/>
                <w:szCs w:val="16"/>
                <w:lang w:val="ka-GE"/>
              </w:rPr>
            </w:pPr>
            <w:r w:rsidRPr="009A3F13">
              <w:rPr>
                <w:rFonts w:ascii="Calibri" w:hAnsi="Calibri" w:cs="Calibri"/>
                <w:sz w:val="16"/>
                <w:szCs w:val="16"/>
                <w:lang w:val="ka-GE"/>
              </w:rPr>
              <w:t>cerato</w:t>
            </w:r>
          </w:p>
        </w:tc>
        <w:tc>
          <w:tcPr>
            <w:tcW w:w="1260" w:type="dxa"/>
            <w:vAlign w:val="center"/>
          </w:tcPr>
          <w:p w14:paraId="462B5FDE" w14:textId="77777777" w:rsidR="00FF11CD" w:rsidRPr="009A3F13" w:rsidRDefault="00FF11CD" w:rsidP="009A3F13">
            <w:pPr>
              <w:jc w:val="center"/>
              <w:rPr>
                <w:rFonts w:ascii="Calibri" w:hAnsi="Calibri" w:cs="Calibri"/>
                <w:sz w:val="16"/>
                <w:szCs w:val="16"/>
                <w:lang w:val="ka-GE"/>
              </w:rPr>
            </w:pPr>
            <w:r w:rsidRPr="009A3F13">
              <w:rPr>
                <w:rFonts w:ascii="Calibri" w:hAnsi="Calibri" w:cs="Calibri"/>
                <w:sz w:val="16"/>
                <w:szCs w:val="16"/>
                <w:lang w:val="ka-GE"/>
              </w:rPr>
              <w:t>MOH-010</w:t>
            </w:r>
          </w:p>
        </w:tc>
        <w:tc>
          <w:tcPr>
            <w:tcW w:w="3060" w:type="dxa"/>
            <w:vMerge/>
            <w:vAlign w:val="center"/>
          </w:tcPr>
          <w:p w14:paraId="15090697" w14:textId="77777777" w:rsidR="00FF11CD" w:rsidRPr="009A3F13" w:rsidRDefault="00FF11CD" w:rsidP="00BA1BA5">
            <w:pPr>
              <w:jc w:val="center"/>
              <w:rPr>
                <w:rFonts w:ascii="Calibri" w:hAnsi="Calibri" w:cs="Calibri"/>
                <w:sz w:val="16"/>
                <w:szCs w:val="16"/>
                <w:lang w:val="ka-GE"/>
              </w:rPr>
            </w:pPr>
          </w:p>
        </w:tc>
      </w:tr>
      <w:tr w:rsidR="00FF11CD" w:rsidRPr="009A3F13" w14:paraId="1E42D640" w14:textId="164E9764" w:rsidTr="00BA1BA5">
        <w:trPr>
          <w:trHeight w:val="20"/>
        </w:trPr>
        <w:tc>
          <w:tcPr>
            <w:tcW w:w="2790" w:type="dxa"/>
            <w:vAlign w:val="center"/>
          </w:tcPr>
          <w:p w14:paraId="50DB71B6"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0DA63979" w14:textId="77777777" w:rsidR="00FF11CD" w:rsidRPr="009A3F13" w:rsidRDefault="00FF11CD" w:rsidP="009A3F13">
            <w:pPr>
              <w:jc w:val="center"/>
              <w:rPr>
                <w:rFonts w:ascii="Sylfaen" w:hAnsi="Sylfaen" w:cs="Calibri"/>
                <w:sz w:val="16"/>
                <w:szCs w:val="16"/>
                <w:lang w:val="ka-GE"/>
              </w:rPr>
            </w:pPr>
            <w:r w:rsidRPr="009A3F13">
              <w:rPr>
                <w:rFonts w:ascii="Sylfaen" w:hAnsi="Sylfaen" w:cs="Calibri"/>
                <w:sz w:val="16"/>
                <w:szCs w:val="16"/>
                <w:lang w:val="ka-GE"/>
              </w:rPr>
              <w:t>hyundai</w:t>
            </w:r>
          </w:p>
        </w:tc>
        <w:tc>
          <w:tcPr>
            <w:tcW w:w="1530" w:type="dxa"/>
            <w:vAlign w:val="center"/>
          </w:tcPr>
          <w:p w14:paraId="3CF78F14" w14:textId="77777777" w:rsidR="00FF11CD" w:rsidRPr="009A3F13" w:rsidRDefault="00FF11CD" w:rsidP="009A3F13">
            <w:pPr>
              <w:jc w:val="center"/>
              <w:rPr>
                <w:rFonts w:ascii="Calibri" w:hAnsi="Calibri" w:cs="Calibri"/>
                <w:sz w:val="16"/>
                <w:szCs w:val="16"/>
                <w:lang w:val="ka-GE"/>
              </w:rPr>
            </w:pPr>
            <w:r w:rsidRPr="009A3F13">
              <w:rPr>
                <w:rFonts w:ascii="Calibri" w:hAnsi="Calibri" w:cs="Calibri"/>
                <w:sz w:val="16"/>
                <w:szCs w:val="16"/>
                <w:lang w:val="ka-GE"/>
              </w:rPr>
              <w:t>tucson</w:t>
            </w:r>
          </w:p>
        </w:tc>
        <w:tc>
          <w:tcPr>
            <w:tcW w:w="1260" w:type="dxa"/>
            <w:vAlign w:val="center"/>
          </w:tcPr>
          <w:p w14:paraId="0038CDFB" w14:textId="77777777" w:rsidR="00FF11CD" w:rsidRPr="009A3F13" w:rsidRDefault="00FF11CD" w:rsidP="009A3F13">
            <w:pPr>
              <w:jc w:val="center"/>
              <w:rPr>
                <w:rFonts w:ascii="Calibri" w:hAnsi="Calibri" w:cs="Calibri"/>
                <w:sz w:val="16"/>
                <w:szCs w:val="16"/>
                <w:lang w:val="ka-GE"/>
              </w:rPr>
            </w:pPr>
            <w:r w:rsidRPr="009A3F13">
              <w:rPr>
                <w:rFonts w:ascii="Calibri" w:hAnsi="Calibri" w:cs="Calibri"/>
                <w:sz w:val="16"/>
                <w:szCs w:val="16"/>
                <w:lang w:val="ka-GE"/>
              </w:rPr>
              <w:t>GKG-553</w:t>
            </w:r>
          </w:p>
        </w:tc>
        <w:tc>
          <w:tcPr>
            <w:tcW w:w="3060" w:type="dxa"/>
            <w:vMerge/>
            <w:vAlign w:val="center"/>
          </w:tcPr>
          <w:p w14:paraId="60128435" w14:textId="77777777" w:rsidR="00FF11CD" w:rsidRPr="009A3F13" w:rsidRDefault="00FF11CD" w:rsidP="00BA1BA5">
            <w:pPr>
              <w:jc w:val="center"/>
              <w:rPr>
                <w:rFonts w:ascii="Calibri" w:hAnsi="Calibri" w:cs="Calibri"/>
                <w:sz w:val="16"/>
                <w:szCs w:val="16"/>
                <w:lang w:val="ka-GE"/>
              </w:rPr>
            </w:pPr>
          </w:p>
        </w:tc>
      </w:tr>
      <w:tr w:rsidR="00FF11CD" w:rsidRPr="009A3F13" w14:paraId="637ED1AC" w14:textId="4166DDE4" w:rsidTr="00BA1BA5">
        <w:trPr>
          <w:trHeight w:val="20"/>
        </w:trPr>
        <w:tc>
          <w:tcPr>
            <w:tcW w:w="2790" w:type="dxa"/>
            <w:vAlign w:val="center"/>
          </w:tcPr>
          <w:p w14:paraId="05221458"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07733396"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RENAULT</w:t>
            </w:r>
          </w:p>
        </w:tc>
        <w:tc>
          <w:tcPr>
            <w:tcW w:w="1530" w:type="dxa"/>
            <w:vAlign w:val="center"/>
          </w:tcPr>
          <w:p w14:paraId="698EBD22"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LOGAN</w:t>
            </w:r>
          </w:p>
        </w:tc>
        <w:tc>
          <w:tcPr>
            <w:tcW w:w="1260" w:type="dxa"/>
            <w:vAlign w:val="center"/>
          </w:tcPr>
          <w:p w14:paraId="23FAB1AC"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OC-852-CO</w:t>
            </w:r>
          </w:p>
        </w:tc>
        <w:tc>
          <w:tcPr>
            <w:tcW w:w="3060" w:type="dxa"/>
            <w:vMerge w:val="restart"/>
            <w:vAlign w:val="center"/>
          </w:tcPr>
          <w:p w14:paraId="225B383D" w14:textId="49BF7ABE" w:rsidR="00FF11CD" w:rsidRPr="009A3F13" w:rsidRDefault="00BA1BA5" w:rsidP="00BA1BA5">
            <w:pPr>
              <w:jc w:val="center"/>
              <w:rPr>
                <w:rFonts w:ascii="Calibri" w:hAnsi="Calibri" w:cs="Calibri"/>
                <w:color w:val="000000"/>
                <w:sz w:val="16"/>
                <w:szCs w:val="16"/>
              </w:rPr>
            </w:pPr>
            <w:r w:rsidRPr="00E753DB">
              <w:rPr>
                <w:rFonts w:ascii="Sylfaen" w:hAnsi="Sylfaen" w:cs="Sylfaen"/>
                <w:sz w:val="16"/>
                <w:szCs w:val="16"/>
                <w:lang w:val="ka-GE"/>
              </w:rPr>
              <w:t>სსიპ</w:t>
            </w:r>
            <w:r w:rsidRPr="00E753DB">
              <w:rPr>
                <w:rFonts w:ascii="Calibri" w:hAnsi="Calibri" w:cs="Calibri"/>
                <w:sz w:val="16"/>
                <w:szCs w:val="16"/>
                <w:lang w:val="ka-GE"/>
              </w:rPr>
              <w:t>-</w:t>
            </w:r>
            <w:r w:rsidRPr="00E753DB">
              <w:rPr>
                <w:rFonts w:ascii="Sylfaen" w:hAnsi="Sylfaen" w:cs="Sylfaen"/>
                <w:sz w:val="16"/>
                <w:szCs w:val="16"/>
                <w:lang w:val="ka-GE"/>
              </w:rPr>
              <w:t>ადამიანით</w:t>
            </w:r>
            <w:r w:rsidRPr="00E753DB">
              <w:rPr>
                <w:rFonts w:ascii="Calibri" w:hAnsi="Calibri" w:cs="Calibri"/>
                <w:sz w:val="16"/>
                <w:szCs w:val="16"/>
                <w:lang w:val="ka-GE"/>
              </w:rPr>
              <w:t xml:space="preserve"> </w:t>
            </w:r>
            <w:r w:rsidRPr="00E753DB">
              <w:rPr>
                <w:rFonts w:ascii="Sylfaen" w:hAnsi="Sylfaen" w:cs="Sylfaen"/>
                <w:sz w:val="16"/>
                <w:szCs w:val="16"/>
                <w:lang w:val="ka-GE"/>
              </w:rPr>
              <w:t>ვაჭრობის</w:t>
            </w:r>
            <w:r w:rsidRPr="00E753DB">
              <w:rPr>
                <w:rFonts w:ascii="Calibri" w:hAnsi="Calibri" w:cs="Calibri"/>
                <w:sz w:val="16"/>
                <w:szCs w:val="16"/>
                <w:lang w:val="ka-GE"/>
              </w:rPr>
              <w:t xml:space="preserve"> (</w:t>
            </w:r>
            <w:r w:rsidRPr="00E753DB">
              <w:rPr>
                <w:rFonts w:ascii="Sylfaen" w:hAnsi="Sylfaen" w:cs="Sylfaen"/>
                <w:sz w:val="16"/>
                <w:szCs w:val="16"/>
                <w:lang w:val="ka-GE"/>
              </w:rPr>
              <w:t>ტრეფიკინგის</w:t>
            </w:r>
            <w:r w:rsidRPr="00E753DB">
              <w:rPr>
                <w:rFonts w:ascii="Calibri" w:hAnsi="Calibri" w:cs="Calibri"/>
                <w:sz w:val="16"/>
                <w:szCs w:val="16"/>
                <w:lang w:val="ka-GE"/>
              </w:rPr>
              <w:t xml:space="preserve">) </w:t>
            </w:r>
            <w:r w:rsidRPr="00E753DB">
              <w:rPr>
                <w:rFonts w:ascii="Sylfaen" w:hAnsi="Sylfaen" w:cs="Sylfaen"/>
                <w:sz w:val="16"/>
                <w:szCs w:val="16"/>
                <w:lang w:val="ka-GE"/>
              </w:rPr>
              <w:t>მსხვერპლთა</w:t>
            </w:r>
            <w:r w:rsidRPr="00E753DB">
              <w:rPr>
                <w:rFonts w:ascii="Calibri" w:hAnsi="Calibri" w:cs="Calibri"/>
                <w:sz w:val="16"/>
                <w:szCs w:val="16"/>
                <w:lang w:val="ka-GE"/>
              </w:rPr>
              <w:t xml:space="preserve">, </w:t>
            </w:r>
            <w:r w:rsidRPr="00E753DB">
              <w:rPr>
                <w:rFonts w:ascii="Sylfaen" w:hAnsi="Sylfaen" w:cs="Sylfaen"/>
                <w:sz w:val="16"/>
                <w:szCs w:val="16"/>
                <w:lang w:val="ka-GE"/>
              </w:rPr>
              <w:t>დაზარალებულთა</w:t>
            </w:r>
            <w:r w:rsidRPr="00E753DB">
              <w:rPr>
                <w:rFonts w:ascii="Calibri" w:hAnsi="Calibri" w:cs="Calibri"/>
                <w:sz w:val="16"/>
                <w:szCs w:val="16"/>
                <w:lang w:val="ka-GE"/>
              </w:rPr>
              <w:t xml:space="preserve"> </w:t>
            </w:r>
            <w:r w:rsidRPr="00E753DB">
              <w:rPr>
                <w:rFonts w:ascii="Sylfaen" w:hAnsi="Sylfaen" w:cs="Sylfaen"/>
                <w:sz w:val="16"/>
                <w:szCs w:val="16"/>
                <w:lang w:val="ka-GE"/>
              </w:rPr>
              <w:t>დაცვისა</w:t>
            </w:r>
            <w:r w:rsidRPr="00E753DB">
              <w:rPr>
                <w:rFonts w:ascii="Calibri" w:hAnsi="Calibri" w:cs="Calibri"/>
                <w:sz w:val="16"/>
                <w:szCs w:val="16"/>
                <w:lang w:val="ka-GE"/>
              </w:rPr>
              <w:t xml:space="preserve"> </w:t>
            </w:r>
            <w:r w:rsidRPr="00E753DB">
              <w:rPr>
                <w:rFonts w:ascii="Sylfaen" w:hAnsi="Sylfaen" w:cs="Sylfaen"/>
                <w:sz w:val="16"/>
                <w:szCs w:val="16"/>
                <w:lang w:val="ka-GE"/>
              </w:rPr>
              <w:t>და</w:t>
            </w:r>
            <w:r w:rsidRPr="00E753DB">
              <w:rPr>
                <w:rFonts w:ascii="Calibri" w:hAnsi="Calibri" w:cs="Calibri"/>
                <w:sz w:val="16"/>
                <w:szCs w:val="16"/>
                <w:lang w:val="ka-GE"/>
              </w:rPr>
              <w:t xml:space="preserve"> </w:t>
            </w:r>
            <w:r w:rsidRPr="00E753DB">
              <w:rPr>
                <w:rFonts w:ascii="Sylfaen" w:hAnsi="Sylfaen" w:cs="Sylfaen"/>
                <w:sz w:val="16"/>
                <w:szCs w:val="16"/>
                <w:lang w:val="ka-GE"/>
              </w:rPr>
              <w:t>დახმარების</w:t>
            </w:r>
            <w:r w:rsidRPr="00E753DB">
              <w:rPr>
                <w:rFonts w:ascii="Calibri" w:hAnsi="Calibri" w:cs="Calibri"/>
                <w:sz w:val="16"/>
                <w:szCs w:val="16"/>
                <w:lang w:val="ka-GE"/>
              </w:rPr>
              <w:t xml:space="preserve"> </w:t>
            </w:r>
            <w:r w:rsidRPr="00E753DB">
              <w:rPr>
                <w:rFonts w:ascii="Sylfaen" w:hAnsi="Sylfaen" w:cs="Sylfaen"/>
                <w:sz w:val="16"/>
                <w:szCs w:val="16"/>
                <w:lang w:val="ka-GE"/>
              </w:rPr>
              <w:t>სახელმწიფო</w:t>
            </w:r>
            <w:r w:rsidRPr="00E753DB">
              <w:rPr>
                <w:rFonts w:ascii="Calibri" w:hAnsi="Calibri" w:cs="Calibri"/>
                <w:sz w:val="16"/>
                <w:szCs w:val="16"/>
                <w:lang w:val="ka-GE"/>
              </w:rPr>
              <w:t xml:space="preserve"> </w:t>
            </w:r>
            <w:r w:rsidRPr="00E753DB">
              <w:rPr>
                <w:rFonts w:ascii="Sylfaen" w:hAnsi="Sylfaen" w:cs="Sylfaen"/>
                <w:sz w:val="16"/>
                <w:szCs w:val="16"/>
                <w:lang w:val="ka-GE"/>
              </w:rPr>
              <w:t>ფონდი</w:t>
            </w:r>
          </w:p>
        </w:tc>
      </w:tr>
      <w:tr w:rsidR="00FF11CD" w:rsidRPr="009A3F13" w14:paraId="362A2E5E" w14:textId="20894FC8" w:rsidTr="00BA1BA5">
        <w:trPr>
          <w:trHeight w:val="20"/>
        </w:trPr>
        <w:tc>
          <w:tcPr>
            <w:tcW w:w="2790" w:type="dxa"/>
            <w:vAlign w:val="center"/>
          </w:tcPr>
          <w:p w14:paraId="133EAA8C"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66218863"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MERCEDES-BENZ</w:t>
            </w:r>
          </w:p>
        </w:tc>
        <w:tc>
          <w:tcPr>
            <w:tcW w:w="1530" w:type="dxa"/>
            <w:vAlign w:val="center"/>
          </w:tcPr>
          <w:p w14:paraId="2F7A1B67"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E220</w:t>
            </w:r>
          </w:p>
        </w:tc>
        <w:tc>
          <w:tcPr>
            <w:tcW w:w="1260" w:type="dxa"/>
            <w:vAlign w:val="center"/>
          </w:tcPr>
          <w:p w14:paraId="7A7A054C"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TIP-500</w:t>
            </w:r>
          </w:p>
        </w:tc>
        <w:tc>
          <w:tcPr>
            <w:tcW w:w="3060" w:type="dxa"/>
            <w:vMerge/>
            <w:vAlign w:val="center"/>
          </w:tcPr>
          <w:p w14:paraId="4EC67A68" w14:textId="77777777" w:rsidR="00FF11CD" w:rsidRPr="009A3F13" w:rsidRDefault="00FF11CD" w:rsidP="00BA1BA5">
            <w:pPr>
              <w:jc w:val="center"/>
              <w:rPr>
                <w:rFonts w:ascii="Calibri" w:hAnsi="Calibri" w:cs="Calibri"/>
                <w:color w:val="000000"/>
                <w:sz w:val="16"/>
                <w:szCs w:val="16"/>
              </w:rPr>
            </w:pPr>
          </w:p>
        </w:tc>
      </w:tr>
      <w:tr w:rsidR="00FF11CD" w:rsidRPr="009A3F13" w14:paraId="6AE0D6ED" w14:textId="2F52BDF3" w:rsidTr="00BA1BA5">
        <w:trPr>
          <w:trHeight w:val="20"/>
        </w:trPr>
        <w:tc>
          <w:tcPr>
            <w:tcW w:w="2790" w:type="dxa"/>
            <w:vAlign w:val="center"/>
          </w:tcPr>
          <w:p w14:paraId="0B41AC6F"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7180E175"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MERCEDES-BENZ</w:t>
            </w:r>
          </w:p>
        </w:tc>
        <w:tc>
          <w:tcPr>
            <w:tcW w:w="1530" w:type="dxa"/>
            <w:vAlign w:val="center"/>
          </w:tcPr>
          <w:p w14:paraId="78563C1D"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E200 CDI</w:t>
            </w:r>
          </w:p>
        </w:tc>
        <w:tc>
          <w:tcPr>
            <w:tcW w:w="1260" w:type="dxa"/>
            <w:vAlign w:val="center"/>
          </w:tcPr>
          <w:p w14:paraId="1F4D130F"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TIP - 400</w:t>
            </w:r>
          </w:p>
        </w:tc>
        <w:tc>
          <w:tcPr>
            <w:tcW w:w="3060" w:type="dxa"/>
            <w:vMerge/>
            <w:vAlign w:val="center"/>
          </w:tcPr>
          <w:p w14:paraId="144DE8C6" w14:textId="77777777" w:rsidR="00FF11CD" w:rsidRPr="009A3F13" w:rsidRDefault="00FF11CD" w:rsidP="00BA1BA5">
            <w:pPr>
              <w:jc w:val="center"/>
              <w:rPr>
                <w:rFonts w:ascii="Calibri" w:hAnsi="Calibri" w:cs="Calibri"/>
                <w:color w:val="000000"/>
                <w:sz w:val="16"/>
                <w:szCs w:val="16"/>
              </w:rPr>
            </w:pPr>
          </w:p>
        </w:tc>
      </w:tr>
      <w:tr w:rsidR="00FF11CD" w:rsidRPr="009A3F13" w14:paraId="7243ED8F" w14:textId="0BE7B113" w:rsidTr="00BA1BA5">
        <w:trPr>
          <w:trHeight w:val="20"/>
        </w:trPr>
        <w:tc>
          <w:tcPr>
            <w:tcW w:w="2790" w:type="dxa"/>
            <w:vAlign w:val="center"/>
          </w:tcPr>
          <w:p w14:paraId="4EA22FF1"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3F16157B"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HONDA</w:t>
            </w:r>
          </w:p>
        </w:tc>
        <w:tc>
          <w:tcPr>
            <w:tcW w:w="1530" w:type="dxa"/>
            <w:vAlign w:val="center"/>
          </w:tcPr>
          <w:p w14:paraId="4D42DCDC"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CR-V</w:t>
            </w:r>
          </w:p>
        </w:tc>
        <w:tc>
          <w:tcPr>
            <w:tcW w:w="1260" w:type="dxa"/>
            <w:vAlign w:val="center"/>
          </w:tcPr>
          <w:p w14:paraId="191FC136"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RD-717-DR</w:t>
            </w:r>
          </w:p>
        </w:tc>
        <w:tc>
          <w:tcPr>
            <w:tcW w:w="3060" w:type="dxa"/>
            <w:vMerge/>
            <w:vAlign w:val="center"/>
          </w:tcPr>
          <w:p w14:paraId="5280E1C5" w14:textId="77777777" w:rsidR="00FF11CD" w:rsidRPr="009A3F13" w:rsidRDefault="00FF11CD" w:rsidP="00BA1BA5">
            <w:pPr>
              <w:jc w:val="center"/>
              <w:rPr>
                <w:rFonts w:ascii="Calibri" w:hAnsi="Calibri" w:cs="Calibri"/>
                <w:color w:val="000000"/>
                <w:sz w:val="16"/>
                <w:szCs w:val="16"/>
              </w:rPr>
            </w:pPr>
          </w:p>
        </w:tc>
      </w:tr>
      <w:tr w:rsidR="00FF11CD" w:rsidRPr="009A3F13" w14:paraId="0570D7AD" w14:textId="3562216D" w:rsidTr="00BA1BA5">
        <w:trPr>
          <w:trHeight w:val="20"/>
        </w:trPr>
        <w:tc>
          <w:tcPr>
            <w:tcW w:w="2790" w:type="dxa"/>
            <w:vAlign w:val="center"/>
          </w:tcPr>
          <w:p w14:paraId="32FD88F3"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437BB1D0"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NISSAN</w:t>
            </w:r>
          </w:p>
        </w:tc>
        <w:tc>
          <w:tcPr>
            <w:tcW w:w="1530" w:type="dxa"/>
            <w:vAlign w:val="center"/>
          </w:tcPr>
          <w:p w14:paraId="7B6142BD"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XTERRA</w:t>
            </w:r>
          </w:p>
        </w:tc>
        <w:tc>
          <w:tcPr>
            <w:tcW w:w="1260" w:type="dxa"/>
            <w:vAlign w:val="center"/>
          </w:tcPr>
          <w:p w14:paraId="5D4A461E"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TIP-102</w:t>
            </w:r>
          </w:p>
        </w:tc>
        <w:tc>
          <w:tcPr>
            <w:tcW w:w="3060" w:type="dxa"/>
            <w:vMerge/>
            <w:vAlign w:val="center"/>
          </w:tcPr>
          <w:p w14:paraId="10A92ACB" w14:textId="77777777" w:rsidR="00FF11CD" w:rsidRPr="009A3F13" w:rsidRDefault="00FF11CD" w:rsidP="00BA1BA5">
            <w:pPr>
              <w:jc w:val="center"/>
              <w:rPr>
                <w:rFonts w:ascii="Calibri" w:hAnsi="Calibri" w:cs="Calibri"/>
                <w:color w:val="000000"/>
                <w:sz w:val="16"/>
                <w:szCs w:val="16"/>
              </w:rPr>
            </w:pPr>
          </w:p>
        </w:tc>
      </w:tr>
      <w:tr w:rsidR="00FF11CD" w:rsidRPr="009A3F13" w14:paraId="3473CED5" w14:textId="44DB5934" w:rsidTr="00BA1BA5">
        <w:trPr>
          <w:trHeight w:val="20"/>
        </w:trPr>
        <w:tc>
          <w:tcPr>
            <w:tcW w:w="2790" w:type="dxa"/>
            <w:vAlign w:val="center"/>
          </w:tcPr>
          <w:p w14:paraId="550EB51A"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30469B8F"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MITSHUBISHI</w:t>
            </w:r>
          </w:p>
        </w:tc>
        <w:tc>
          <w:tcPr>
            <w:tcW w:w="1530" w:type="dxa"/>
            <w:vAlign w:val="center"/>
          </w:tcPr>
          <w:p w14:paraId="1FCA931E"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PAJERO</w:t>
            </w:r>
          </w:p>
        </w:tc>
        <w:tc>
          <w:tcPr>
            <w:tcW w:w="1260" w:type="dxa"/>
            <w:vAlign w:val="center"/>
          </w:tcPr>
          <w:p w14:paraId="397ABB64"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TT-309-VV</w:t>
            </w:r>
          </w:p>
        </w:tc>
        <w:tc>
          <w:tcPr>
            <w:tcW w:w="3060" w:type="dxa"/>
            <w:vMerge/>
            <w:vAlign w:val="center"/>
          </w:tcPr>
          <w:p w14:paraId="2DFA0738" w14:textId="77777777" w:rsidR="00FF11CD" w:rsidRPr="009A3F13" w:rsidRDefault="00FF11CD" w:rsidP="00BA1BA5">
            <w:pPr>
              <w:jc w:val="center"/>
              <w:rPr>
                <w:rFonts w:ascii="Calibri" w:hAnsi="Calibri" w:cs="Calibri"/>
                <w:color w:val="000000"/>
                <w:sz w:val="16"/>
                <w:szCs w:val="16"/>
              </w:rPr>
            </w:pPr>
          </w:p>
        </w:tc>
      </w:tr>
      <w:tr w:rsidR="00FF11CD" w:rsidRPr="009A3F13" w14:paraId="5B16D448" w14:textId="6BF3B553" w:rsidTr="00BA1BA5">
        <w:trPr>
          <w:trHeight w:val="20"/>
        </w:trPr>
        <w:tc>
          <w:tcPr>
            <w:tcW w:w="2790" w:type="dxa"/>
            <w:vAlign w:val="center"/>
          </w:tcPr>
          <w:p w14:paraId="59D2A39C" w14:textId="77777777" w:rsidR="00FF11CD" w:rsidRPr="009A3F13" w:rsidRDefault="00FF11CD"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00DB7689"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Nissan</w:t>
            </w:r>
          </w:p>
        </w:tc>
        <w:tc>
          <w:tcPr>
            <w:tcW w:w="1530" w:type="dxa"/>
            <w:vAlign w:val="center"/>
          </w:tcPr>
          <w:p w14:paraId="7E5F1798"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X-trail</w:t>
            </w:r>
          </w:p>
        </w:tc>
        <w:tc>
          <w:tcPr>
            <w:tcW w:w="1260" w:type="dxa"/>
            <w:vAlign w:val="center"/>
          </w:tcPr>
          <w:p w14:paraId="21191A68" w14:textId="77777777" w:rsidR="00FF11CD" w:rsidRPr="009A3F13" w:rsidRDefault="00FF11CD" w:rsidP="009A3F13">
            <w:pPr>
              <w:jc w:val="center"/>
              <w:rPr>
                <w:rFonts w:ascii="Calibri" w:hAnsi="Calibri" w:cs="Calibri"/>
                <w:color w:val="000000"/>
                <w:sz w:val="16"/>
                <w:szCs w:val="16"/>
              </w:rPr>
            </w:pPr>
            <w:r w:rsidRPr="009A3F13">
              <w:rPr>
                <w:rFonts w:ascii="Calibri" w:hAnsi="Calibri" w:cs="Calibri"/>
                <w:color w:val="000000"/>
                <w:sz w:val="16"/>
                <w:szCs w:val="16"/>
              </w:rPr>
              <w:t>QX-980-QX</w:t>
            </w:r>
          </w:p>
        </w:tc>
        <w:tc>
          <w:tcPr>
            <w:tcW w:w="3060" w:type="dxa"/>
            <w:vMerge/>
            <w:vAlign w:val="center"/>
          </w:tcPr>
          <w:p w14:paraId="7F802404" w14:textId="77777777" w:rsidR="00FF11CD" w:rsidRPr="009A3F13" w:rsidRDefault="00FF11CD" w:rsidP="00BA1BA5">
            <w:pPr>
              <w:jc w:val="center"/>
              <w:rPr>
                <w:rFonts w:ascii="Calibri" w:hAnsi="Calibri" w:cs="Calibri"/>
                <w:color w:val="000000"/>
                <w:sz w:val="16"/>
                <w:szCs w:val="16"/>
              </w:rPr>
            </w:pPr>
          </w:p>
        </w:tc>
      </w:tr>
      <w:tr w:rsidR="00A316D0" w:rsidRPr="009A3F13" w14:paraId="61332ADC" w14:textId="71F298D3" w:rsidTr="00BA1BA5">
        <w:trPr>
          <w:trHeight w:val="20"/>
        </w:trPr>
        <w:tc>
          <w:tcPr>
            <w:tcW w:w="2790" w:type="dxa"/>
            <w:vAlign w:val="center"/>
          </w:tcPr>
          <w:p w14:paraId="15DAB975" w14:textId="77777777" w:rsidR="00A316D0" w:rsidRPr="009A3F13" w:rsidRDefault="00A316D0"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0309752E" w14:textId="77777777" w:rsidR="00A316D0" w:rsidRPr="009A3F13" w:rsidRDefault="00A316D0" w:rsidP="009A3F13">
            <w:pPr>
              <w:jc w:val="center"/>
              <w:rPr>
                <w:rFonts w:ascii="Calibri" w:hAnsi="Calibri" w:cs="Calibri"/>
                <w:color w:val="000000"/>
                <w:sz w:val="16"/>
                <w:szCs w:val="16"/>
              </w:rPr>
            </w:pPr>
            <w:r w:rsidRPr="009A3F13">
              <w:rPr>
                <w:rFonts w:ascii="Calibri" w:hAnsi="Calibri" w:cs="Calibri"/>
                <w:color w:val="000000"/>
                <w:sz w:val="16"/>
                <w:szCs w:val="16"/>
              </w:rPr>
              <w:t>KIA</w:t>
            </w:r>
          </w:p>
        </w:tc>
        <w:tc>
          <w:tcPr>
            <w:tcW w:w="1530" w:type="dxa"/>
            <w:vAlign w:val="center"/>
          </w:tcPr>
          <w:p w14:paraId="1CE1179E" w14:textId="77777777" w:rsidR="00A316D0" w:rsidRPr="009A3F13" w:rsidRDefault="00A316D0" w:rsidP="009A3F13">
            <w:pPr>
              <w:jc w:val="center"/>
              <w:rPr>
                <w:rFonts w:ascii="Calibri" w:hAnsi="Calibri" w:cs="Calibri"/>
                <w:color w:val="000000"/>
                <w:sz w:val="16"/>
                <w:szCs w:val="16"/>
              </w:rPr>
            </w:pPr>
            <w:r w:rsidRPr="009A3F13">
              <w:rPr>
                <w:rFonts w:ascii="Calibri" w:hAnsi="Calibri" w:cs="Calibri"/>
                <w:color w:val="000000"/>
                <w:sz w:val="16"/>
                <w:szCs w:val="16"/>
              </w:rPr>
              <w:t>CERATO</w:t>
            </w:r>
          </w:p>
        </w:tc>
        <w:tc>
          <w:tcPr>
            <w:tcW w:w="1260" w:type="dxa"/>
            <w:vAlign w:val="center"/>
          </w:tcPr>
          <w:p w14:paraId="0253BAD5" w14:textId="77777777" w:rsidR="00A316D0" w:rsidRPr="009A3F13" w:rsidRDefault="00A316D0" w:rsidP="009A3F13">
            <w:pPr>
              <w:jc w:val="center"/>
              <w:rPr>
                <w:rFonts w:ascii="Calibri" w:hAnsi="Calibri" w:cs="Calibri"/>
                <w:color w:val="000000"/>
                <w:sz w:val="16"/>
                <w:szCs w:val="16"/>
              </w:rPr>
            </w:pPr>
            <w:r w:rsidRPr="009A3F13">
              <w:rPr>
                <w:rFonts w:ascii="Calibri" w:hAnsi="Calibri" w:cs="Calibri"/>
                <w:color w:val="000000"/>
                <w:sz w:val="16"/>
                <w:szCs w:val="16"/>
              </w:rPr>
              <w:t>MOH-011</w:t>
            </w:r>
          </w:p>
        </w:tc>
        <w:tc>
          <w:tcPr>
            <w:tcW w:w="3060" w:type="dxa"/>
            <w:vMerge w:val="restart"/>
            <w:vAlign w:val="center"/>
          </w:tcPr>
          <w:p w14:paraId="02DDBBBC" w14:textId="51B3B27A" w:rsidR="00A316D0" w:rsidRPr="009A3F13" w:rsidRDefault="00BA1BA5" w:rsidP="00BA1BA5">
            <w:pPr>
              <w:jc w:val="center"/>
              <w:rPr>
                <w:rFonts w:ascii="Calibri" w:hAnsi="Calibri" w:cs="Calibri"/>
                <w:color w:val="000000"/>
                <w:sz w:val="16"/>
                <w:szCs w:val="16"/>
              </w:rPr>
            </w:pPr>
            <w:r w:rsidRPr="00E753DB">
              <w:rPr>
                <w:rFonts w:ascii="Sylfaen" w:hAnsi="Sylfaen" w:cs="Sylfaen"/>
                <w:sz w:val="16"/>
                <w:szCs w:val="16"/>
                <w:lang w:val="ka-GE"/>
              </w:rPr>
              <w:t>სსიპ</w:t>
            </w:r>
            <w:r w:rsidRPr="00E753DB">
              <w:rPr>
                <w:rFonts w:ascii="Calibri" w:hAnsi="Calibri" w:cs="Calibri"/>
                <w:sz w:val="16"/>
                <w:szCs w:val="16"/>
                <w:lang w:val="ka-GE"/>
              </w:rPr>
              <w:t xml:space="preserve"> - </w:t>
            </w:r>
            <w:r w:rsidRPr="00E753DB">
              <w:rPr>
                <w:rFonts w:ascii="Sylfaen" w:hAnsi="Sylfaen" w:cs="Sylfaen"/>
                <w:sz w:val="16"/>
                <w:szCs w:val="16"/>
                <w:lang w:val="ka-GE"/>
              </w:rPr>
              <w:t>სამედიცინო</w:t>
            </w:r>
            <w:r w:rsidRPr="00E753DB">
              <w:rPr>
                <w:rFonts w:ascii="Calibri" w:hAnsi="Calibri" w:cs="Calibri"/>
                <w:sz w:val="16"/>
                <w:szCs w:val="16"/>
                <w:lang w:val="ka-GE"/>
              </w:rPr>
              <w:t xml:space="preserve"> </w:t>
            </w:r>
            <w:r w:rsidRPr="00E753DB">
              <w:rPr>
                <w:rFonts w:ascii="Sylfaen" w:hAnsi="Sylfaen" w:cs="Sylfaen"/>
                <w:sz w:val="16"/>
                <w:szCs w:val="16"/>
                <w:lang w:val="ka-GE"/>
              </w:rPr>
              <w:t>საქმიანობის</w:t>
            </w:r>
            <w:r w:rsidRPr="00E753DB">
              <w:rPr>
                <w:rFonts w:ascii="Calibri" w:hAnsi="Calibri" w:cs="Calibri"/>
                <w:sz w:val="16"/>
                <w:szCs w:val="16"/>
                <w:lang w:val="ka-GE"/>
              </w:rPr>
              <w:t xml:space="preserve"> </w:t>
            </w:r>
            <w:r w:rsidRPr="00E753DB">
              <w:rPr>
                <w:rFonts w:ascii="Sylfaen" w:hAnsi="Sylfaen" w:cs="Sylfaen"/>
                <w:sz w:val="16"/>
                <w:szCs w:val="16"/>
                <w:lang w:val="ka-GE"/>
              </w:rPr>
              <w:t>სახელმწიფო</w:t>
            </w:r>
            <w:r w:rsidRPr="00E753DB">
              <w:rPr>
                <w:rFonts w:ascii="Calibri" w:hAnsi="Calibri" w:cs="Calibri"/>
                <w:sz w:val="16"/>
                <w:szCs w:val="16"/>
                <w:lang w:val="ka-GE"/>
              </w:rPr>
              <w:t xml:space="preserve"> </w:t>
            </w:r>
            <w:r w:rsidRPr="00E753DB">
              <w:rPr>
                <w:rFonts w:ascii="Sylfaen" w:hAnsi="Sylfaen" w:cs="Sylfaen"/>
                <w:sz w:val="16"/>
                <w:szCs w:val="16"/>
                <w:lang w:val="ka-GE"/>
              </w:rPr>
              <w:t>რეგულირების</w:t>
            </w:r>
            <w:r w:rsidRPr="00E753DB">
              <w:rPr>
                <w:rFonts w:ascii="Calibri" w:hAnsi="Calibri" w:cs="Calibri"/>
                <w:sz w:val="16"/>
                <w:szCs w:val="16"/>
                <w:lang w:val="ka-GE"/>
              </w:rPr>
              <w:t xml:space="preserve"> </w:t>
            </w:r>
            <w:r w:rsidRPr="00E753DB">
              <w:rPr>
                <w:rFonts w:ascii="Sylfaen" w:hAnsi="Sylfaen" w:cs="Sylfaen"/>
                <w:sz w:val="16"/>
                <w:szCs w:val="16"/>
                <w:lang w:val="ka-GE"/>
              </w:rPr>
              <w:t>სააგენტო</w:t>
            </w:r>
          </w:p>
        </w:tc>
      </w:tr>
      <w:tr w:rsidR="00A316D0" w:rsidRPr="009A3F13" w14:paraId="197CC1C9" w14:textId="0F77D020" w:rsidTr="00BA1BA5">
        <w:trPr>
          <w:trHeight w:val="20"/>
        </w:trPr>
        <w:tc>
          <w:tcPr>
            <w:tcW w:w="2790" w:type="dxa"/>
            <w:vAlign w:val="center"/>
          </w:tcPr>
          <w:p w14:paraId="03001D95" w14:textId="77777777" w:rsidR="00A316D0" w:rsidRPr="00BA1BA5" w:rsidRDefault="00A316D0" w:rsidP="009A3F13">
            <w:pPr>
              <w:jc w:val="center"/>
              <w:rPr>
                <w:rFonts w:ascii="Sylfaen" w:hAnsi="Sylfaen"/>
                <w:sz w:val="16"/>
                <w:szCs w:val="16"/>
                <w:lang w:val="ka-GE"/>
              </w:rPr>
            </w:pPr>
            <w:r w:rsidRPr="00BA1BA5">
              <w:rPr>
                <w:rFonts w:ascii="Sylfaen" w:hAnsi="Sylfaen" w:cs="Sylfaen"/>
                <w:bCs/>
                <w:sz w:val="16"/>
                <w:szCs w:val="16"/>
                <w:lang w:val="ka-GE"/>
              </w:rPr>
              <w:t>სსიპ-ს დირექტორი</w:t>
            </w:r>
          </w:p>
        </w:tc>
        <w:tc>
          <w:tcPr>
            <w:tcW w:w="1440" w:type="dxa"/>
            <w:vAlign w:val="center"/>
          </w:tcPr>
          <w:p w14:paraId="367B9793" w14:textId="77777777" w:rsidR="00A316D0" w:rsidRPr="00BA1BA5" w:rsidRDefault="00A316D0" w:rsidP="009A3F13">
            <w:pPr>
              <w:jc w:val="center"/>
              <w:rPr>
                <w:rFonts w:ascii="Calibri" w:hAnsi="Calibri" w:cs="Calibri"/>
                <w:sz w:val="16"/>
                <w:szCs w:val="16"/>
              </w:rPr>
            </w:pPr>
            <w:r w:rsidRPr="00BA1BA5">
              <w:rPr>
                <w:rFonts w:ascii="Calibri" w:hAnsi="Calibri" w:cs="Calibri"/>
                <w:sz w:val="16"/>
                <w:szCs w:val="16"/>
              </w:rPr>
              <w:t>KIA</w:t>
            </w:r>
          </w:p>
        </w:tc>
        <w:tc>
          <w:tcPr>
            <w:tcW w:w="1530" w:type="dxa"/>
            <w:vAlign w:val="center"/>
          </w:tcPr>
          <w:p w14:paraId="3E72AFF5" w14:textId="77777777" w:rsidR="00A316D0" w:rsidRPr="00BA1BA5" w:rsidRDefault="00A316D0" w:rsidP="009A3F13">
            <w:pPr>
              <w:jc w:val="center"/>
              <w:rPr>
                <w:rFonts w:ascii="Calibri" w:hAnsi="Calibri" w:cs="Calibri"/>
                <w:sz w:val="16"/>
                <w:szCs w:val="16"/>
              </w:rPr>
            </w:pPr>
            <w:r w:rsidRPr="00BA1BA5">
              <w:rPr>
                <w:rFonts w:ascii="Calibri" w:hAnsi="Calibri" w:cs="Calibri"/>
                <w:sz w:val="16"/>
                <w:szCs w:val="16"/>
              </w:rPr>
              <w:t>RIO</w:t>
            </w:r>
          </w:p>
        </w:tc>
        <w:tc>
          <w:tcPr>
            <w:tcW w:w="1260" w:type="dxa"/>
            <w:vAlign w:val="center"/>
          </w:tcPr>
          <w:p w14:paraId="50D51468" w14:textId="77777777" w:rsidR="00A316D0" w:rsidRPr="00BA1BA5" w:rsidRDefault="00A316D0" w:rsidP="009A3F13">
            <w:pPr>
              <w:jc w:val="center"/>
              <w:rPr>
                <w:rFonts w:ascii="Calibri" w:hAnsi="Calibri" w:cs="Calibri"/>
                <w:sz w:val="16"/>
                <w:szCs w:val="16"/>
              </w:rPr>
            </w:pPr>
            <w:r w:rsidRPr="00BA1BA5">
              <w:rPr>
                <w:rFonts w:ascii="Calibri" w:hAnsi="Calibri" w:cs="Calibri"/>
                <w:sz w:val="16"/>
                <w:szCs w:val="16"/>
              </w:rPr>
              <w:t>BB-107-VV</w:t>
            </w:r>
          </w:p>
        </w:tc>
        <w:tc>
          <w:tcPr>
            <w:tcW w:w="3060" w:type="dxa"/>
            <w:vMerge/>
            <w:vAlign w:val="center"/>
          </w:tcPr>
          <w:p w14:paraId="02781148" w14:textId="77777777" w:rsidR="00A316D0" w:rsidRPr="009A3F13" w:rsidRDefault="00A316D0" w:rsidP="00BA1BA5">
            <w:pPr>
              <w:jc w:val="center"/>
              <w:rPr>
                <w:rFonts w:ascii="Calibri" w:hAnsi="Calibri" w:cs="Calibri"/>
                <w:sz w:val="16"/>
                <w:szCs w:val="16"/>
                <w:highlight w:val="yellow"/>
              </w:rPr>
            </w:pPr>
          </w:p>
        </w:tc>
      </w:tr>
      <w:tr w:rsidR="00A316D0" w:rsidRPr="009A3F13" w14:paraId="724B4864" w14:textId="533B9D5E" w:rsidTr="00BA1BA5">
        <w:trPr>
          <w:trHeight w:val="20"/>
        </w:trPr>
        <w:tc>
          <w:tcPr>
            <w:tcW w:w="2790" w:type="dxa"/>
            <w:vAlign w:val="center"/>
          </w:tcPr>
          <w:p w14:paraId="6222F3FD" w14:textId="77777777" w:rsidR="00A316D0" w:rsidRPr="00BA1BA5" w:rsidRDefault="00A316D0" w:rsidP="009A3F13">
            <w:pPr>
              <w:ind w:right="-71"/>
              <w:jc w:val="center"/>
              <w:rPr>
                <w:rFonts w:ascii="Sylfaen" w:hAnsi="Sylfaen" w:cs="Sylfaen"/>
                <w:bCs/>
                <w:sz w:val="16"/>
                <w:szCs w:val="16"/>
                <w:lang w:val="ka-GE"/>
              </w:rPr>
            </w:pPr>
            <w:r w:rsidRPr="00BA1BA5">
              <w:rPr>
                <w:rFonts w:ascii="Sylfaen" w:hAnsi="Sylfaen" w:cs="Sylfaen"/>
                <w:bCs/>
                <w:sz w:val="16"/>
                <w:szCs w:val="16"/>
                <w:lang w:val="ka-GE"/>
              </w:rPr>
              <w:t>სსიპ-ს დირექტორის მოადგილე</w:t>
            </w:r>
          </w:p>
        </w:tc>
        <w:tc>
          <w:tcPr>
            <w:tcW w:w="1440" w:type="dxa"/>
            <w:vAlign w:val="center"/>
          </w:tcPr>
          <w:p w14:paraId="71F7250C" w14:textId="77777777" w:rsidR="00A316D0" w:rsidRPr="00BA1BA5" w:rsidRDefault="00A316D0" w:rsidP="009A3F13">
            <w:pPr>
              <w:jc w:val="center"/>
              <w:rPr>
                <w:rFonts w:ascii="Calibri" w:hAnsi="Calibri" w:cs="Calibri"/>
                <w:sz w:val="16"/>
                <w:szCs w:val="16"/>
              </w:rPr>
            </w:pPr>
            <w:r w:rsidRPr="00BA1BA5">
              <w:rPr>
                <w:rFonts w:ascii="Calibri" w:hAnsi="Calibri" w:cs="Calibri"/>
                <w:sz w:val="16"/>
                <w:szCs w:val="16"/>
              </w:rPr>
              <w:t>HYUNDAI</w:t>
            </w:r>
          </w:p>
        </w:tc>
        <w:tc>
          <w:tcPr>
            <w:tcW w:w="1530" w:type="dxa"/>
            <w:vAlign w:val="center"/>
          </w:tcPr>
          <w:p w14:paraId="31552C08" w14:textId="77777777" w:rsidR="00A316D0" w:rsidRPr="00BA1BA5" w:rsidRDefault="00A316D0" w:rsidP="009A3F13">
            <w:pPr>
              <w:jc w:val="center"/>
              <w:rPr>
                <w:rFonts w:ascii="Calibri" w:hAnsi="Calibri" w:cs="Calibri"/>
                <w:sz w:val="16"/>
                <w:szCs w:val="16"/>
              </w:rPr>
            </w:pPr>
            <w:r w:rsidRPr="00BA1BA5">
              <w:rPr>
                <w:rFonts w:ascii="Calibri" w:hAnsi="Calibri" w:cs="Calibri"/>
                <w:sz w:val="16"/>
                <w:szCs w:val="16"/>
              </w:rPr>
              <w:t>TUCSON</w:t>
            </w:r>
          </w:p>
        </w:tc>
        <w:tc>
          <w:tcPr>
            <w:tcW w:w="1260" w:type="dxa"/>
            <w:vAlign w:val="center"/>
          </w:tcPr>
          <w:p w14:paraId="2B86ED53" w14:textId="77777777" w:rsidR="00A316D0" w:rsidRPr="00BA1BA5" w:rsidRDefault="00A316D0" w:rsidP="009A3F13">
            <w:pPr>
              <w:jc w:val="center"/>
              <w:rPr>
                <w:rFonts w:ascii="Calibri" w:hAnsi="Calibri" w:cs="Calibri"/>
                <w:sz w:val="16"/>
                <w:szCs w:val="16"/>
              </w:rPr>
            </w:pPr>
            <w:r w:rsidRPr="00BA1BA5">
              <w:rPr>
                <w:rFonts w:ascii="Calibri" w:hAnsi="Calibri" w:cs="Calibri"/>
                <w:sz w:val="16"/>
                <w:szCs w:val="16"/>
              </w:rPr>
              <w:t>REG-808</w:t>
            </w:r>
          </w:p>
        </w:tc>
        <w:tc>
          <w:tcPr>
            <w:tcW w:w="3060" w:type="dxa"/>
            <w:vMerge/>
            <w:vAlign w:val="center"/>
          </w:tcPr>
          <w:p w14:paraId="3111116B" w14:textId="77777777" w:rsidR="00A316D0" w:rsidRPr="009A3F13" w:rsidRDefault="00A316D0" w:rsidP="00BA1BA5">
            <w:pPr>
              <w:jc w:val="center"/>
              <w:rPr>
                <w:rFonts w:ascii="Calibri" w:hAnsi="Calibri" w:cs="Calibri"/>
                <w:sz w:val="16"/>
                <w:szCs w:val="16"/>
              </w:rPr>
            </w:pPr>
          </w:p>
        </w:tc>
      </w:tr>
      <w:tr w:rsidR="00A316D0" w:rsidRPr="009A3F13" w14:paraId="6DFAAA91" w14:textId="76D6006C" w:rsidTr="00BA1BA5">
        <w:trPr>
          <w:trHeight w:val="20"/>
        </w:trPr>
        <w:tc>
          <w:tcPr>
            <w:tcW w:w="2790" w:type="dxa"/>
            <w:vAlign w:val="center"/>
          </w:tcPr>
          <w:p w14:paraId="4D2509DB" w14:textId="77777777" w:rsidR="00A316D0" w:rsidRPr="00BA1BA5" w:rsidRDefault="00A316D0" w:rsidP="009A3F13">
            <w:pPr>
              <w:ind w:right="-71"/>
              <w:jc w:val="center"/>
              <w:rPr>
                <w:rFonts w:ascii="Sylfaen" w:hAnsi="Sylfaen" w:cs="Sylfaen"/>
                <w:bCs/>
                <w:sz w:val="16"/>
                <w:szCs w:val="16"/>
                <w:lang w:val="ka-GE"/>
              </w:rPr>
            </w:pPr>
            <w:r w:rsidRPr="00BA1BA5">
              <w:rPr>
                <w:rFonts w:ascii="Sylfaen" w:hAnsi="Sylfaen" w:cs="Sylfaen"/>
                <w:bCs/>
                <w:sz w:val="16"/>
                <w:szCs w:val="16"/>
                <w:lang w:val="ka-GE"/>
              </w:rPr>
              <w:t>სსიპ-ს დირექტორის მოადგილე</w:t>
            </w:r>
          </w:p>
        </w:tc>
        <w:tc>
          <w:tcPr>
            <w:tcW w:w="1440" w:type="dxa"/>
            <w:vAlign w:val="center"/>
          </w:tcPr>
          <w:p w14:paraId="20F7F532" w14:textId="77777777" w:rsidR="00A316D0" w:rsidRPr="00BA1BA5" w:rsidRDefault="00A316D0" w:rsidP="009A3F13">
            <w:pPr>
              <w:jc w:val="center"/>
              <w:rPr>
                <w:rFonts w:ascii="Calibri" w:hAnsi="Calibri" w:cs="Calibri"/>
                <w:sz w:val="16"/>
                <w:szCs w:val="16"/>
              </w:rPr>
            </w:pPr>
            <w:r w:rsidRPr="00BA1BA5">
              <w:rPr>
                <w:rFonts w:ascii="Calibri" w:hAnsi="Calibri" w:cs="Calibri"/>
                <w:sz w:val="16"/>
                <w:szCs w:val="16"/>
              </w:rPr>
              <w:t>KIA</w:t>
            </w:r>
          </w:p>
        </w:tc>
        <w:tc>
          <w:tcPr>
            <w:tcW w:w="1530" w:type="dxa"/>
            <w:vAlign w:val="center"/>
          </w:tcPr>
          <w:p w14:paraId="63864273" w14:textId="77777777" w:rsidR="00A316D0" w:rsidRPr="00BA1BA5" w:rsidRDefault="00A316D0" w:rsidP="009A3F13">
            <w:pPr>
              <w:jc w:val="center"/>
              <w:rPr>
                <w:rFonts w:ascii="Calibri" w:hAnsi="Calibri" w:cs="Calibri"/>
                <w:sz w:val="16"/>
                <w:szCs w:val="16"/>
              </w:rPr>
            </w:pPr>
            <w:r w:rsidRPr="00BA1BA5">
              <w:rPr>
                <w:rFonts w:ascii="Calibri" w:hAnsi="Calibri" w:cs="Calibri"/>
                <w:sz w:val="16"/>
                <w:szCs w:val="16"/>
              </w:rPr>
              <w:t>CERATO</w:t>
            </w:r>
          </w:p>
        </w:tc>
        <w:tc>
          <w:tcPr>
            <w:tcW w:w="1260" w:type="dxa"/>
            <w:vAlign w:val="center"/>
          </w:tcPr>
          <w:p w14:paraId="30B013F7" w14:textId="77777777" w:rsidR="00A316D0" w:rsidRPr="00BA1BA5" w:rsidRDefault="00A316D0" w:rsidP="009A3F13">
            <w:pPr>
              <w:jc w:val="center"/>
              <w:rPr>
                <w:rFonts w:ascii="Calibri" w:hAnsi="Calibri" w:cs="Calibri"/>
                <w:sz w:val="16"/>
                <w:szCs w:val="16"/>
              </w:rPr>
            </w:pPr>
            <w:r w:rsidRPr="00BA1BA5">
              <w:rPr>
                <w:rFonts w:ascii="Calibri" w:hAnsi="Calibri" w:cs="Calibri"/>
                <w:sz w:val="16"/>
                <w:szCs w:val="16"/>
              </w:rPr>
              <w:t>MOH-015</w:t>
            </w:r>
          </w:p>
        </w:tc>
        <w:tc>
          <w:tcPr>
            <w:tcW w:w="3060" w:type="dxa"/>
            <w:vMerge/>
            <w:vAlign w:val="center"/>
          </w:tcPr>
          <w:p w14:paraId="0ADB252D" w14:textId="77777777" w:rsidR="00A316D0" w:rsidRPr="009A3F13" w:rsidRDefault="00A316D0" w:rsidP="00BA1BA5">
            <w:pPr>
              <w:jc w:val="center"/>
              <w:rPr>
                <w:rFonts w:ascii="Calibri" w:hAnsi="Calibri" w:cs="Calibri"/>
                <w:sz w:val="16"/>
                <w:szCs w:val="16"/>
              </w:rPr>
            </w:pPr>
          </w:p>
        </w:tc>
      </w:tr>
      <w:tr w:rsidR="00E753DB" w:rsidRPr="009A3F13" w14:paraId="64CAC7D6" w14:textId="142DDF3B" w:rsidTr="00BA1BA5">
        <w:trPr>
          <w:trHeight w:val="20"/>
        </w:trPr>
        <w:tc>
          <w:tcPr>
            <w:tcW w:w="2790" w:type="dxa"/>
            <w:vAlign w:val="center"/>
          </w:tcPr>
          <w:p w14:paraId="446E7396" w14:textId="77777777" w:rsidR="00E753DB" w:rsidRPr="00BA1BA5" w:rsidRDefault="00E753DB" w:rsidP="009A3F13">
            <w:pPr>
              <w:ind w:right="-71"/>
              <w:jc w:val="center"/>
              <w:rPr>
                <w:rFonts w:ascii="Sylfaen" w:hAnsi="Sylfaen" w:cs="Sylfaen"/>
                <w:bCs/>
                <w:sz w:val="16"/>
                <w:szCs w:val="16"/>
                <w:lang w:val="ka-GE"/>
              </w:rPr>
            </w:pPr>
            <w:r w:rsidRPr="00BA1BA5">
              <w:rPr>
                <w:rFonts w:ascii="Sylfaen" w:hAnsi="Sylfaen" w:cs="Sylfaen"/>
                <w:bCs/>
                <w:sz w:val="16"/>
                <w:szCs w:val="16"/>
                <w:lang w:val="ka-GE"/>
              </w:rPr>
              <w:t>სამორიგეო</w:t>
            </w:r>
          </w:p>
        </w:tc>
        <w:tc>
          <w:tcPr>
            <w:tcW w:w="1440" w:type="dxa"/>
            <w:vAlign w:val="center"/>
          </w:tcPr>
          <w:p w14:paraId="5C552585" w14:textId="77777777" w:rsidR="00E753DB" w:rsidRPr="00BA1BA5" w:rsidRDefault="00E753DB" w:rsidP="009A3F13">
            <w:pPr>
              <w:jc w:val="center"/>
              <w:rPr>
                <w:rFonts w:ascii="Calibri" w:hAnsi="Calibri" w:cs="Calibri"/>
                <w:color w:val="000000"/>
                <w:sz w:val="16"/>
                <w:szCs w:val="16"/>
              </w:rPr>
            </w:pPr>
            <w:r w:rsidRPr="00BA1BA5">
              <w:rPr>
                <w:rFonts w:ascii="Calibri" w:hAnsi="Calibri" w:cs="Calibri"/>
                <w:color w:val="000000"/>
                <w:sz w:val="16"/>
                <w:szCs w:val="16"/>
              </w:rPr>
              <w:t>MERCEDES-BENZ</w:t>
            </w:r>
          </w:p>
        </w:tc>
        <w:tc>
          <w:tcPr>
            <w:tcW w:w="1530" w:type="dxa"/>
            <w:vAlign w:val="center"/>
          </w:tcPr>
          <w:p w14:paraId="498D4BF6" w14:textId="77777777" w:rsidR="00E753DB" w:rsidRPr="00BA1BA5" w:rsidRDefault="00E753DB" w:rsidP="009A3F13">
            <w:pPr>
              <w:jc w:val="center"/>
              <w:rPr>
                <w:rFonts w:ascii="Calibri" w:hAnsi="Calibri" w:cs="Calibri"/>
                <w:color w:val="000000"/>
                <w:sz w:val="16"/>
                <w:szCs w:val="16"/>
              </w:rPr>
            </w:pPr>
            <w:r w:rsidRPr="00BA1BA5">
              <w:rPr>
                <w:rFonts w:ascii="Calibri" w:hAnsi="Calibri" w:cs="Calibri"/>
                <w:color w:val="000000"/>
                <w:sz w:val="16"/>
                <w:szCs w:val="16"/>
              </w:rPr>
              <w:t>E200</w:t>
            </w:r>
          </w:p>
        </w:tc>
        <w:tc>
          <w:tcPr>
            <w:tcW w:w="1260" w:type="dxa"/>
            <w:vAlign w:val="center"/>
          </w:tcPr>
          <w:p w14:paraId="4CA804BE" w14:textId="77777777" w:rsidR="00E753DB" w:rsidRPr="00BA1BA5" w:rsidRDefault="00E753DB" w:rsidP="009A3F13">
            <w:pPr>
              <w:jc w:val="center"/>
              <w:rPr>
                <w:rFonts w:ascii="Calibri" w:hAnsi="Calibri" w:cs="Calibri"/>
                <w:color w:val="000000"/>
                <w:sz w:val="16"/>
                <w:szCs w:val="16"/>
              </w:rPr>
            </w:pPr>
            <w:r w:rsidRPr="00BA1BA5">
              <w:rPr>
                <w:rFonts w:ascii="Calibri" w:hAnsi="Calibri" w:cs="Calibri"/>
                <w:color w:val="000000"/>
                <w:sz w:val="16"/>
                <w:szCs w:val="16"/>
              </w:rPr>
              <w:t>DON-808</w:t>
            </w:r>
          </w:p>
        </w:tc>
        <w:tc>
          <w:tcPr>
            <w:tcW w:w="3060" w:type="dxa"/>
            <w:vAlign w:val="center"/>
          </w:tcPr>
          <w:p w14:paraId="3ED99088" w14:textId="31D4E0C7" w:rsidR="00E753DB" w:rsidRPr="00BA1BA5" w:rsidRDefault="00BA1BA5" w:rsidP="00BA1BA5">
            <w:pPr>
              <w:jc w:val="center"/>
              <w:rPr>
                <w:rFonts w:ascii="Sylfaen" w:hAnsi="Sylfaen" w:cs="Calibri"/>
                <w:color w:val="000000"/>
                <w:sz w:val="16"/>
                <w:szCs w:val="16"/>
                <w:lang w:val="ka-GE"/>
              </w:rPr>
            </w:pPr>
            <w:r w:rsidRPr="00BA1BA5">
              <w:rPr>
                <w:rFonts w:ascii="Sylfaen" w:hAnsi="Sylfaen" w:cs="Sylfaen"/>
                <w:color w:val="000000"/>
                <w:sz w:val="16"/>
                <w:szCs w:val="16"/>
                <w:lang w:val="ka-GE"/>
              </w:rPr>
              <w:t>სსიპ</w:t>
            </w:r>
            <w:r w:rsidRPr="00BA1BA5">
              <w:rPr>
                <w:rFonts w:ascii="Calibri" w:hAnsi="Calibri" w:cs="Calibri"/>
                <w:color w:val="000000"/>
                <w:sz w:val="16"/>
                <w:szCs w:val="16"/>
                <w:lang w:val="ka-GE"/>
              </w:rPr>
              <w:t xml:space="preserve"> - </w:t>
            </w:r>
            <w:r w:rsidRPr="00BA1BA5">
              <w:rPr>
                <w:rFonts w:ascii="Sylfaen" w:hAnsi="Sylfaen" w:cs="Sylfaen"/>
                <w:color w:val="000000"/>
                <w:sz w:val="16"/>
                <w:szCs w:val="16"/>
                <w:lang w:val="ka-GE"/>
              </w:rPr>
              <w:t>წამლის</w:t>
            </w:r>
            <w:r w:rsidRPr="00BA1BA5">
              <w:rPr>
                <w:rFonts w:ascii="Calibri" w:hAnsi="Calibri" w:cs="Calibri"/>
                <w:color w:val="000000"/>
                <w:sz w:val="16"/>
                <w:szCs w:val="16"/>
                <w:lang w:val="ka-GE"/>
              </w:rPr>
              <w:t xml:space="preserve"> </w:t>
            </w:r>
            <w:r w:rsidRPr="00BA1BA5">
              <w:rPr>
                <w:rFonts w:ascii="Sylfaen" w:hAnsi="Sylfaen" w:cs="Sylfaen"/>
                <w:color w:val="000000"/>
                <w:sz w:val="16"/>
                <w:szCs w:val="16"/>
                <w:lang w:val="ka-GE"/>
              </w:rPr>
              <w:t>სააგენტო</w:t>
            </w:r>
          </w:p>
        </w:tc>
      </w:tr>
      <w:tr w:rsidR="00BA1BA5" w:rsidRPr="009A3F13" w14:paraId="0B8AA143" w14:textId="3B8A90CA" w:rsidTr="00BA1BA5">
        <w:trPr>
          <w:trHeight w:val="20"/>
        </w:trPr>
        <w:tc>
          <w:tcPr>
            <w:tcW w:w="2790" w:type="dxa"/>
            <w:vAlign w:val="center"/>
          </w:tcPr>
          <w:p w14:paraId="52613C46" w14:textId="77777777" w:rsidR="00BA1BA5" w:rsidRPr="00BA1BA5" w:rsidRDefault="00BA1BA5" w:rsidP="009A3F13">
            <w:pPr>
              <w:ind w:left="-108"/>
              <w:jc w:val="center"/>
              <w:rPr>
                <w:lang w:val="ka-GE"/>
              </w:rPr>
            </w:pPr>
            <w:r w:rsidRPr="00BA1BA5">
              <w:rPr>
                <w:rFonts w:ascii="Sylfaen" w:hAnsi="Sylfaen" w:cs="Sylfaen"/>
                <w:sz w:val="16"/>
                <w:szCs w:val="16"/>
                <w:lang w:val="ka-GE"/>
              </w:rPr>
              <w:t>სსიპ-ს დეპ</w:t>
            </w:r>
            <w:r w:rsidRPr="00BA1BA5">
              <w:rPr>
                <w:rFonts w:ascii="Calibri" w:hAnsi="Calibri" w:cs="Calibri"/>
                <w:sz w:val="16"/>
                <w:szCs w:val="16"/>
                <w:lang w:val="ka-GE"/>
              </w:rPr>
              <w:t xml:space="preserve">. </w:t>
            </w:r>
            <w:r w:rsidRPr="00BA1BA5">
              <w:rPr>
                <w:rFonts w:ascii="Sylfaen" w:hAnsi="Sylfaen" w:cs="Sylfaen"/>
                <w:sz w:val="16"/>
                <w:szCs w:val="16"/>
                <w:lang w:val="ka-GE"/>
              </w:rPr>
              <w:t>უფროსი</w:t>
            </w:r>
          </w:p>
        </w:tc>
        <w:tc>
          <w:tcPr>
            <w:tcW w:w="1440" w:type="dxa"/>
            <w:vAlign w:val="center"/>
          </w:tcPr>
          <w:p w14:paraId="775239F8" w14:textId="77777777" w:rsidR="00BA1BA5" w:rsidRPr="00BA1BA5" w:rsidRDefault="00BA1BA5" w:rsidP="009A3F13">
            <w:pPr>
              <w:jc w:val="center"/>
              <w:rPr>
                <w:rFonts w:ascii="Calibri" w:hAnsi="Calibri" w:cs="Calibri"/>
                <w:sz w:val="16"/>
                <w:szCs w:val="16"/>
                <w:lang w:val="ka-GE"/>
              </w:rPr>
            </w:pPr>
            <w:r w:rsidRPr="00BA1BA5">
              <w:rPr>
                <w:rFonts w:ascii="Calibri" w:hAnsi="Calibri" w:cs="Calibri"/>
                <w:sz w:val="16"/>
                <w:szCs w:val="16"/>
                <w:lang w:val="ka-GE"/>
              </w:rPr>
              <w:t>kia</w:t>
            </w:r>
          </w:p>
        </w:tc>
        <w:tc>
          <w:tcPr>
            <w:tcW w:w="1530" w:type="dxa"/>
            <w:vAlign w:val="center"/>
          </w:tcPr>
          <w:p w14:paraId="2886D88E" w14:textId="77777777" w:rsidR="00BA1BA5" w:rsidRPr="00BA1BA5" w:rsidRDefault="00BA1BA5" w:rsidP="009A3F13">
            <w:pPr>
              <w:jc w:val="center"/>
              <w:rPr>
                <w:rFonts w:ascii="Calibri" w:hAnsi="Calibri" w:cs="Calibri"/>
                <w:sz w:val="16"/>
                <w:szCs w:val="16"/>
                <w:lang w:val="ka-GE"/>
              </w:rPr>
            </w:pPr>
            <w:r w:rsidRPr="00BA1BA5">
              <w:rPr>
                <w:rFonts w:ascii="Calibri" w:hAnsi="Calibri" w:cs="Calibri"/>
                <w:sz w:val="16"/>
                <w:szCs w:val="16"/>
                <w:lang w:val="ka-GE"/>
              </w:rPr>
              <w:t>optima</w:t>
            </w:r>
          </w:p>
        </w:tc>
        <w:tc>
          <w:tcPr>
            <w:tcW w:w="1260" w:type="dxa"/>
            <w:vAlign w:val="center"/>
          </w:tcPr>
          <w:p w14:paraId="582E83FF" w14:textId="77777777" w:rsidR="00BA1BA5" w:rsidRPr="00BA1BA5" w:rsidRDefault="00BA1BA5" w:rsidP="009A3F13">
            <w:pPr>
              <w:jc w:val="center"/>
              <w:rPr>
                <w:rFonts w:ascii="Calibri" w:hAnsi="Calibri" w:cs="Calibri"/>
                <w:color w:val="000000"/>
                <w:sz w:val="16"/>
                <w:szCs w:val="16"/>
              </w:rPr>
            </w:pPr>
            <w:r w:rsidRPr="00BA1BA5">
              <w:rPr>
                <w:rFonts w:ascii="Calibri" w:hAnsi="Calibri" w:cs="Calibri"/>
                <w:color w:val="000000"/>
                <w:sz w:val="16"/>
                <w:szCs w:val="16"/>
              </w:rPr>
              <w:t>MRM 353</w:t>
            </w:r>
          </w:p>
        </w:tc>
        <w:tc>
          <w:tcPr>
            <w:tcW w:w="3060" w:type="dxa"/>
            <w:vMerge w:val="restart"/>
            <w:vAlign w:val="center"/>
          </w:tcPr>
          <w:p w14:paraId="4DE177FD" w14:textId="346296C8" w:rsidR="00BA1BA5" w:rsidRPr="009A3F13" w:rsidRDefault="00BA1BA5" w:rsidP="00BA1BA5">
            <w:pPr>
              <w:jc w:val="center"/>
              <w:rPr>
                <w:rFonts w:ascii="Calibri" w:hAnsi="Calibri" w:cs="Calibri"/>
                <w:color w:val="000000"/>
                <w:sz w:val="16"/>
                <w:szCs w:val="16"/>
                <w:highlight w:val="yellow"/>
              </w:rPr>
            </w:pPr>
            <w:r w:rsidRPr="00E753DB">
              <w:rPr>
                <w:rFonts w:ascii="Sylfaen" w:hAnsi="Sylfaen" w:cs="Sylfaen"/>
                <w:color w:val="000000"/>
                <w:sz w:val="16"/>
                <w:szCs w:val="16"/>
                <w:lang w:val="ka-GE"/>
              </w:rPr>
              <w:t>სსიპ</w:t>
            </w:r>
            <w:r w:rsidRPr="00E753DB">
              <w:rPr>
                <w:rFonts w:ascii="Calibri" w:hAnsi="Calibri" w:cs="Calibri"/>
                <w:color w:val="000000"/>
                <w:sz w:val="16"/>
                <w:szCs w:val="16"/>
                <w:lang w:val="ka-GE"/>
              </w:rPr>
              <w:t xml:space="preserve"> - </w:t>
            </w:r>
            <w:r w:rsidRPr="00E753DB">
              <w:rPr>
                <w:rFonts w:ascii="Sylfaen" w:hAnsi="Sylfaen" w:cs="Sylfaen"/>
                <w:color w:val="000000"/>
                <w:sz w:val="16"/>
                <w:szCs w:val="16"/>
                <w:lang w:val="ka-GE"/>
              </w:rPr>
              <w:t>სოციალური</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მომსახურების</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სააგენტო</w:t>
            </w:r>
          </w:p>
        </w:tc>
      </w:tr>
      <w:tr w:rsidR="00BA1BA5" w:rsidRPr="009A3F13" w14:paraId="357AE7B7" w14:textId="5DC5003F" w:rsidTr="00BA1BA5">
        <w:trPr>
          <w:trHeight w:val="20"/>
        </w:trPr>
        <w:tc>
          <w:tcPr>
            <w:tcW w:w="2790" w:type="dxa"/>
            <w:vAlign w:val="center"/>
          </w:tcPr>
          <w:p w14:paraId="60592FB9" w14:textId="77777777" w:rsidR="00BA1BA5" w:rsidRPr="00BA1BA5" w:rsidRDefault="00BA1BA5" w:rsidP="009A3F13">
            <w:pPr>
              <w:ind w:left="-108"/>
              <w:jc w:val="center"/>
              <w:rPr>
                <w:lang w:val="ka-GE"/>
              </w:rPr>
            </w:pPr>
            <w:r w:rsidRPr="00BA1BA5">
              <w:rPr>
                <w:rFonts w:ascii="Sylfaen" w:hAnsi="Sylfaen" w:cs="Sylfaen"/>
                <w:sz w:val="16"/>
                <w:szCs w:val="16"/>
                <w:lang w:val="ka-GE"/>
              </w:rPr>
              <w:t>სსიპ-ს დეპ</w:t>
            </w:r>
            <w:r w:rsidRPr="00BA1BA5">
              <w:rPr>
                <w:rFonts w:ascii="Calibri" w:hAnsi="Calibri" w:cs="Calibri"/>
                <w:sz w:val="16"/>
                <w:szCs w:val="16"/>
                <w:lang w:val="ka-GE"/>
              </w:rPr>
              <w:t xml:space="preserve">. </w:t>
            </w:r>
            <w:r w:rsidRPr="00BA1BA5">
              <w:rPr>
                <w:rFonts w:ascii="Sylfaen" w:hAnsi="Sylfaen" w:cs="Sylfaen"/>
                <w:sz w:val="16"/>
                <w:szCs w:val="16"/>
                <w:lang w:val="ka-GE"/>
              </w:rPr>
              <w:t>უფროსი</w:t>
            </w:r>
          </w:p>
        </w:tc>
        <w:tc>
          <w:tcPr>
            <w:tcW w:w="1440" w:type="dxa"/>
            <w:vAlign w:val="center"/>
          </w:tcPr>
          <w:p w14:paraId="5888C8BD" w14:textId="77777777" w:rsidR="00BA1BA5" w:rsidRPr="00BA1BA5" w:rsidRDefault="00BA1BA5" w:rsidP="009A3F13">
            <w:pPr>
              <w:jc w:val="center"/>
              <w:rPr>
                <w:rFonts w:ascii="Calibri" w:hAnsi="Calibri" w:cs="Calibri"/>
                <w:sz w:val="16"/>
                <w:szCs w:val="16"/>
                <w:lang w:val="ka-GE"/>
              </w:rPr>
            </w:pPr>
            <w:r w:rsidRPr="00BA1BA5">
              <w:rPr>
                <w:rFonts w:ascii="Calibri" w:hAnsi="Calibri" w:cs="Calibri"/>
                <w:sz w:val="16"/>
                <w:szCs w:val="16"/>
                <w:lang w:val="ka-GE"/>
              </w:rPr>
              <w:t>kia</w:t>
            </w:r>
          </w:p>
        </w:tc>
        <w:tc>
          <w:tcPr>
            <w:tcW w:w="1530" w:type="dxa"/>
            <w:vAlign w:val="center"/>
          </w:tcPr>
          <w:p w14:paraId="1289D028" w14:textId="77777777" w:rsidR="00BA1BA5" w:rsidRPr="00BA1BA5" w:rsidRDefault="00BA1BA5" w:rsidP="009A3F13">
            <w:pPr>
              <w:jc w:val="center"/>
              <w:rPr>
                <w:rFonts w:ascii="Calibri" w:hAnsi="Calibri" w:cs="Calibri"/>
                <w:noProof/>
                <w:sz w:val="16"/>
                <w:szCs w:val="16"/>
              </w:rPr>
            </w:pPr>
            <w:r w:rsidRPr="00BA1BA5">
              <w:rPr>
                <w:rFonts w:ascii="Calibri" w:hAnsi="Calibri" w:cs="Calibri"/>
                <w:noProof/>
                <w:sz w:val="16"/>
                <w:szCs w:val="16"/>
              </w:rPr>
              <w:t>cerato</w:t>
            </w:r>
          </w:p>
        </w:tc>
        <w:tc>
          <w:tcPr>
            <w:tcW w:w="1260" w:type="dxa"/>
            <w:vAlign w:val="center"/>
          </w:tcPr>
          <w:p w14:paraId="4C034BAC" w14:textId="77777777" w:rsidR="00BA1BA5" w:rsidRPr="00BA1BA5" w:rsidRDefault="00BA1BA5" w:rsidP="009A3F13">
            <w:pPr>
              <w:jc w:val="center"/>
              <w:rPr>
                <w:rFonts w:ascii="Calibri" w:hAnsi="Calibri" w:cs="Calibri"/>
                <w:color w:val="000000"/>
                <w:sz w:val="16"/>
                <w:szCs w:val="16"/>
              </w:rPr>
            </w:pPr>
            <w:r w:rsidRPr="00BA1BA5">
              <w:rPr>
                <w:rFonts w:ascii="Calibri" w:hAnsi="Calibri" w:cs="Calibri"/>
                <w:color w:val="000000"/>
                <w:sz w:val="16"/>
                <w:szCs w:val="16"/>
              </w:rPr>
              <w:t>MOH 014</w:t>
            </w:r>
          </w:p>
        </w:tc>
        <w:tc>
          <w:tcPr>
            <w:tcW w:w="3060" w:type="dxa"/>
            <w:vMerge/>
            <w:vAlign w:val="center"/>
          </w:tcPr>
          <w:p w14:paraId="69A75AD5" w14:textId="77777777" w:rsidR="00BA1BA5" w:rsidRPr="009A3F13" w:rsidRDefault="00BA1BA5" w:rsidP="00BA1BA5">
            <w:pPr>
              <w:jc w:val="center"/>
              <w:rPr>
                <w:rFonts w:ascii="Calibri" w:hAnsi="Calibri" w:cs="Calibri"/>
                <w:color w:val="000000"/>
                <w:sz w:val="16"/>
                <w:szCs w:val="16"/>
                <w:highlight w:val="yellow"/>
              </w:rPr>
            </w:pPr>
          </w:p>
        </w:tc>
      </w:tr>
      <w:tr w:rsidR="00BA1BA5" w:rsidRPr="009A3F13" w14:paraId="2644EE5E" w14:textId="54549770" w:rsidTr="00BA1BA5">
        <w:trPr>
          <w:trHeight w:val="20"/>
        </w:trPr>
        <w:tc>
          <w:tcPr>
            <w:tcW w:w="2790" w:type="dxa"/>
            <w:vAlign w:val="center"/>
          </w:tcPr>
          <w:p w14:paraId="47183657" w14:textId="77777777" w:rsidR="00BA1BA5" w:rsidRPr="00BA1BA5" w:rsidRDefault="00BA1BA5" w:rsidP="009A3F13">
            <w:pPr>
              <w:ind w:left="-108"/>
              <w:jc w:val="center"/>
              <w:rPr>
                <w:lang w:val="ka-GE"/>
              </w:rPr>
            </w:pPr>
            <w:r w:rsidRPr="00BA1BA5">
              <w:rPr>
                <w:rFonts w:ascii="Sylfaen" w:hAnsi="Sylfaen" w:cs="Sylfaen"/>
                <w:sz w:val="16"/>
                <w:szCs w:val="16"/>
                <w:lang w:val="ka-GE"/>
              </w:rPr>
              <w:t>სსიპ-ს დეპ</w:t>
            </w:r>
            <w:r w:rsidRPr="00BA1BA5">
              <w:rPr>
                <w:rFonts w:ascii="Calibri" w:hAnsi="Calibri" w:cs="Calibri"/>
                <w:sz w:val="16"/>
                <w:szCs w:val="16"/>
                <w:lang w:val="ka-GE"/>
              </w:rPr>
              <w:t xml:space="preserve">. </w:t>
            </w:r>
            <w:r w:rsidRPr="00BA1BA5">
              <w:rPr>
                <w:rFonts w:ascii="Sylfaen" w:hAnsi="Sylfaen" w:cs="Sylfaen"/>
                <w:sz w:val="16"/>
                <w:szCs w:val="16"/>
                <w:lang w:val="ka-GE"/>
              </w:rPr>
              <w:t>უფროსი</w:t>
            </w:r>
          </w:p>
        </w:tc>
        <w:tc>
          <w:tcPr>
            <w:tcW w:w="1440" w:type="dxa"/>
            <w:vAlign w:val="center"/>
          </w:tcPr>
          <w:p w14:paraId="06E97FCD" w14:textId="77777777" w:rsidR="00BA1BA5" w:rsidRPr="00BA1BA5" w:rsidRDefault="00BA1BA5" w:rsidP="009A3F13">
            <w:pPr>
              <w:jc w:val="center"/>
              <w:rPr>
                <w:rFonts w:ascii="Calibri" w:hAnsi="Calibri" w:cs="Calibri"/>
                <w:sz w:val="16"/>
                <w:szCs w:val="16"/>
                <w:lang w:val="ka-GE"/>
              </w:rPr>
            </w:pPr>
            <w:r w:rsidRPr="00BA1BA5">
              <w:rPr>
                <w:rFonts w:ascii="Calibri" w:hAnsi="Calibri" w:cs="Calibri"/>
                <w:sz w:val="16"/>
                <w:szCs w:val="16"/>
                <w:lang w:val="ka-GE"/>
              </w:rPr>
              <w:t>mitsubishi</w:t>
            </w:r>
          </w:p>
        </w:tc>
        <w:tc>
          <w:tcPr>
            <w:tcW w:w="1530" w:type="dxa"/>
            <w:vAlign w:val="center"/>
          </w:tcPr>
          <w:p w14:paraId="46D886EE" w14:textId="77777777" w:rsidR="00BA1BA5" w:rsidRPr="00BA1BA5" w:rsidRDefault="00BA1BA5" w:rsidP="009A3F13">
            <w:pPr>
              <w:jc w:val="center"/>
              <w:rPr>
                <w:rFonts w:ascii="Calibri" w:hAnsi="Calibri" w:cs="Calibri"/>
                <w:sz w:val="16"/>
                <w:szCs w:val="16"/>
                <w:lang w:val="ka-GE"/>
              </w:rPr>
            </w:pPr>
            <w:r w:rsidRPr="00BA1BA5">
              <w:rPr>
                <w:rFonts w:ascii="Calibri" w:hAnsi="Calibri" w:cs="Calibri"/>
                <w:sz w:val="16"/>
                <w:szCs w:val="16"/>
                <w:lang w:val="ka-GE"/>
              </w:rPr>
              <w:t>lanser</w:t>
            </w:r>
          </w:p>
        </w:tc>
        <w:tc>
          <w:tcPr>
            <w:tcW w:w="1260" w:type="dxa"/>
            <w:vAlign w:val="center"/>
          </w:tcPr>
          <w:p w14:paraId="7BBD3FC9" w14:textId="77777777" w:rsidR="00BA1BA5" w:rsidRPr="00BA1BA5" w:rsidRDefault="00BA1BA5" w:rsidP="009A3F13">
            <w:pPr>
              <w:jc w:val="center"/>
              <w:rPr>
                <w:rFonts w:ascii="Sylfaen" w:hAnsi="Sylfaen" w:cs="Calibri"/>
                <w:color w:val="000000"/>
                <w:sz w:val="16"/>
                <w:szCs w:val="16"/>
                <w:lang w:val="ka-GE"/>
              </w:rPr>
            </w:pPr>
            <w:r w:rsidRPr="00BA1BA5">
              <w:rPr>
                <w:rFonts w:ascii="Calibri" w:hAnsi="Calibri" w:cs="Calibri"/>
                <w:color w:val="000000"/>
                <w:sz w:val="16"/>
                <w:szCs w:val="16"/>
              </w:rPr>
              <w:t>OYO 553</w:t>
            </w:r>
          </w:p>
        </w:tc>
        <w:tc>
          <w:tcPr>
            <w:tcW w:w="3060" w:type="dxa"/>
            <w:vMerge/>
            <w:vAlign w:val="center"/>
          </w:tcPr>
          <w:p w14:paraId="4C427968" w14:textId="77777777" w:rsidR="00BA1BA5" w:rsidRPr="009A3F13" w:rsidRDefault="00BA1BA5" w:rsidP="00BA1BA5">
            <w:pPr>
              <w:jc w:val="center"/>
              <w:rPr>
                <w:rFonts w:ascii="Calibri" w:hAnsi="Calibri" w:cs="Calibri"/>
                <w:color w:val="000000"/>
                <w:sz w:val="16"/>
                <w:szCs w:val="16"/>
                <w:highlight w:val="yellow"/>
              </w:rPr>
            </w:pPr>
          </w:p>
        </w:tc>
      </w:tr>
      <w:tr w:rsidR="00BA1BA5" w:rsidRPr="009A3F13" w14:paraId="10082C41" w14:textId="2D385CD4" w:rsidTr="00BA1BA5">
        <w:trPr>
          <w:trHeight w:val="20"/>
        </w:trPr>
        <w:tc>
          <w:tcPr>
            <w:tcW w:w="2790" w:type="dxa"/>
            <w:vAlign w:val="center"/>
          </w:tcPr>
          <w:p w14:paraId="3D7958CD" w14:textId="77777777" w:rsidR="00BA1BA5" w:rsidRPr="00BA1BA5" w:rsidRDefault="00BA1BA5" w:rsidP="009A3F13">
            <w:pPr>
              <w:ind w:left="-108"/>
              <w:jc w:val="center"/>
              <w:rPr>
                <w:lang w:val="ka-GE"/>
              </w:rPr>
            </w:pPr>
            <w:r w:rsidRPr="00BA1BA5">
              <w:rPr>
                <w:rFonts w:ascii="Sylfaen" w:hAnsi="Sylfaen" w:cs="Sylfaen"/>
                <w:sz w:val="16"/>
                <w:szCs w:val="16"/>
                <w:lang w:val="ka-GE"/>
              </w:rPr>
              <w:t>სსიპ-ს დეპ</w:t>
            </w:r>
            <w:r w:rsidRPr="00BA1BA5">
              <w:rPr>
                <w:rFonts w:ascii="Calibri" w:hAnsi="Calibri" w:cs="Calibri"/>
                <w:sz w:val="16"/>
                <w:szCs w:val="16"/>
                <w:lang w:val="ka-GE"/>
              </w:rPr>
              <w:t xml:space="preserve">. </w:t>
            </w:r>
            <w:r w:rsidRPr="00BA1BA5">
              <w:rPr>
                <w:rFonts w:ascii="Sylfaen" w:hAnsi="Sylfaen" w:cs="Sylfaen"/>
                <w:sz w:val="16"/>
                <w:szCs w:val="16"/>
                <w:lang w:val="ka-GE"/>
              </w:rPr>
              <w:t>უფროსი</w:t>
            </w:r>
          </w:p>
        </w:tc>
        <w:tc>
          <w:tcPr>
            <w:tcW w:w="1440" w:type="dxa"/>
          </w:tcPr>
          <w:p w14:paraId="73508357" w14:textId="77777777" w:rsidR="00BA1BA5" w:rsidRPr="00BA1BA5" w:rsidRDefault="00BA1BA5" w:rsidP="009A3F13">
            <w:pPr>
              <w:jc w:val="center"/>
              <w:rPr>
                <w:rFonts w:ascii="Calibri" w:hAnsi="Calibri" w:cs="Calibri"/>
                <w:noProof/>
                <w:sz w:val="16"/>
                <w:szCs w:val="16"/>
                <w:lang w:val="ka-GE"/>
              </w:rPr>
            </w:pPr>
            <w:r w:rsidRPr="00BA1BA5">
              <w:rPr>
                <w:rFonts w:ascii="Calibri" w:hAnsi="Calibri" w:cs="Calibri"/>
                <w:noProof/>
                <w:color w:val="000000"/>
                <w:sz w:val="16"/>
                <w:szCs w:val="16"/>
              </w:rPr>
              <w:t>mitsubishi</w:t>
            </w:r>
          </w:p>
        </w:tc>
        <w:tc>
          <w:tcPr>
            <w:tcW w:w="1530" w:type="dxa"/>
            <w:vAlign w:val="center"/>
          </w:tcPr>
          <w:p w14:paraId="72CB9CC2" w14:textId="77777777" w:rsidR="00BA1BA5" w:rsidRPr="00BA1BA5" w:rsidRDefault="00BA1BA5" w:rsidP="009A3F13">
            <w:pPr>
              <w:jc w:val="center"/>
              <w:rPr>
                <w:rFonts w:ascii="Calibri" w:hAnsi="Calibri" w:cs="Calibri"/>
                <w:noProof/>
                <w:sz w:val="16"/>
                <w:szCs w:val="16"/>
                <w:lang w:val="ka-GE"/>
              </w:rPr>
            </w:pPr>
            <w:r w:rsidRPr="00BA1BA5">
              <w:rPr>
                <w:rFonts w:ascii="Calibri" w:hAnsi="Calibri" w:cs="Calibri"/>
                <w:noProof/>
                <w:color w:val="000000"/>
                <w:sz w:val="16"/>
                <w:szCs w:val="16"/>
              </w:rPr>
              <w:t>pajero</w:t>
            </w:r>
          </w:p>
        </w:tc>
        <w:tc>
          <w:tcPr>
            <w:tcW w:w="1260" w:type="dxa"/>
            <w:vAlign w:val="center"/>
          </w:tcPr>
          <w:p w14:paraId="0849BDEF" w14:textId="77777777" w:rsidR="00BA1BA5" w:rsidRPr="00BA1BA5" w:rsidRDefault="00BA1BA5" w:rsidP="009A3F13">
            <w:pPr>
              <w:jc w:val="center"/>
              <w:rPr>
                <w:rFonts w:ascii="Sylfaen" w:hAnsi="Sylfaen" w:cs="Calibri"/>
                <w:color w:val="000000"/>
                <w:sz w:val="16"/>
                <w:szCs w:val="16"/>
                <w:lang w:val="ka-GE"/>
              </w:rPr>
            </w:pPr>
            <w:r w:rsidRPr="00BA1BA5">
              <w:rPr>
                <w:rFonts w:ascii="Calibri" w:hAnsi="Calibri" w:cs="Calibri"/>
                <w:sz w:val="16"/>
                <w:szCs w:val="16"/>
              </w:rPr>
              <w:t>MOH 707</w:t>
            </w:r>
          </w:p>
        </w:tc>
        <w:tc>
          <w:tcPr>
            <w:tcW w:w="3060" w:type="dxa"/>
            <w:vMerge/>
            <w:vAlign w:val="center"/>
          </w:tcPr>
          <w:p w14:paraId="664E06E2" w14:textId="77777777" w:rsidR="00BA1BA5" w:rsidRPr="009A3F13" w:rsidRDefault="00BA1BA5" w:rsidP="00BA1BA5">
            <w:pPr>
              <w:jc w:val="center"/>
              <w:rPr>
                <w:rFonts w:ascii="Calibri" w:hAnsi="Calibri" w:cs="Calibri"/>
                <w:sz w:val="16"/>
                <w:szCs w:val="16"/>
                <w:highlight w:val="yellow"/>
              </w:rPr>
            </w:pPr>
          </w:p>
        </w:tc>
      </w:tr>
      <w:tr w:rsidR="00BA1BA5" w:rsidRPr="009A3F13" w14:paraId="17F0C89A" w14:textId="5A6AEC15" w:rsidTr="00BA1BA5">
        <w:trPr>
          <w:trHeight w:val="20"/>
        </w:trPr>
        <w:tc>
          <w:tcPr>
            <w:tcW w:w="2790" w:type="dxa"/>
            <w:vAlign w:val="center"/>
          </w:tcPr>
          <w:p w14:paraId="24967675" w14:textId="77777777" w:rsidR="00BA1BA5" w:rsidRPr="00BA1BA5" w:rsidRDefault="00BA1BA5" w:rsidP="009A3F13">
            <w:pPr>
              <w:ind w:right="-71"/>
              <w:jc w:val="center"/>
              <w:rPr>
                <w:rFonts w:ascii="Sylfaen" w:hAnsi="Sylfaen" w:cs="Sylfaen"/>
                <w:bCs/>
                <w:sz w:val="16"/>
                <w:szCs w:val="16"/>
                <w:lang w:val="ka-GE"/>
              </w:rPr>
            </w:pPr>
            <w:r w:rsidRPr="00BA1BA5">
              <w:rPr>
                <w:rFonts w:ascii="Sylfaen" w:hAnsi="Sylfaen" w:cs="Sylfaen"/>
                <w:bCs/>
                <w:sz w:val="16"/>
                <w:szCs w:val="16"/>
                <w:lang w:val="ka-GE"/>
              </w:rPr>
              <w:t>სამორიგეო</w:t>
            </w:r>
          </w:p>
        </w:tc>
        <w:tc>
          <w:tcPr>
            <w:tcW w:w="1440" w:type="dxa"/>
            <w:vAlign w:val="center"/>
          </w:tcPr>
          <w:p w14:paraId="3B4B2CDD" w14:textId="77777777" w:rsidR="00BA1BA5" w:rsidRPr="00BA1BA5" w:rsidRDefault="00BA1BA5" w:rsidP="009A3F13">
            <w:pPr>
              <w:jc w:val="center"/>
              <w:rPr>
                <w:rFonts w:ascii="Calibri" w:hAnsi="Calibri" w:cs="Calibri"/>
                <w:color w:val="000000"/>
                <w:sz w:val="16"/>
                <w:szCs w:val="16"/>
                <w:lang w:val="ka-GE"/>
              </w:rPr>
            </w:pPr>
            <w:r w:rsidRPr="00BA1BA5">
              <w:rPr>
                <w:rFonts w:ascii="Calibri" w:hAnsi="Calibri" w:cs="Calibri"/>
                <w:color w:val="000000"/>
                <w:sz w:val="16"/>
                <w:szCs w:val="16"/>
                <w:lang w:val="ka-GE"/>
              </w:rPr>
              <w:t>mitsubishi</w:t>
            </w:r>
          </w:p>
        </w:tc>
        <w:tc>
          <w:tcPr>
            <w:tcW w:w="1530" w:type="dxa"/>
            <w:vAlign w:val="center"/>
          </w:tcPr>
          <w:p w14:paraId="4E04E344" w14:textId="77777777" w:rsidR="00BA1BA5" w:rsidRPr="00BA1BA5" w:rsidRDefault="00BA1BA5" w:rsidP="009A3F13">
            <w:pPr>
              <w:jc w:val="center"/>
              <w:rPr>
                <w:rFonts w:ascii="Calibri" w:hAnsi="Calibri" w:cs="Calibri"/>
                <w:color w:val="000000"/>
                <w:sz w:val="16"/>
                <w:szCs w:val="16"/>
                <w:lang w:val="ka-GE"/>
              </w:rPr>
            </w:pPr>
            <w:r w:rsidRPr="00BA1BA5">
              <w:rPr>
                <w:rFonts w:ascii="Calibri" w:hAnsi="Calibri" w:cs="Calibri"/>
                <w:color w:val="000000"/>
                <w:sz w:val="16"/>
                <w:szCs w:val="16"/>
                <w:lang w:val="ka-GE"/>
              </w:rPr>
              <w:t>lanser</w:t>
            </w:r>
          </w:p>
        </w:tc>
        <w:tc>
          <w:tcPr>
            <w:tcW w:w="1260" w:type="dxa"/>
            <w:vAlign w:val="center"/>
          </w:tcPr>
          <w:p w14:paraId="2C8F7E66" w14:textId="77777777" w:rsidR="00BA1BA5" w:rsidRPr="00BA1BA5" w:rsidRDefault="00BA1BA5" w:rsidP="009A3F13">
            <w:pPr>
              <w:jc w:val="center"/>
              <w:rPr>
                <w:rFonts w:ascii="Calibri" w:hAnsi="Calibri" w:cs="Calibri"/>
                <w:color w:val="000000"/>
                <w:sz w:val="16"/>
                <w:szCs w:val="16"/>
                <w:lang w:val="ka-GE"/>
              </w:rPr>
            </w:pPr>
            <w:r w:rsidRPr="00BA1BA5">
              <w:rPr>
                <w:rFonts w:ascii="Calibri" w:hAnsi="Calibri" w:cs="Calibri"/>
                <w:color w:val="000000"/>
                <w:sz w:val="16"/>
                <w:szCs w:val="16"/>
                <w:lang w:val="ka-GE"/>
              </w:rPr>
              <w:t>OYO 551</w:t>
            </w:r>
          </w:p>
        </w:tc>
        <w:tc>
          <w:tcPr>
            <w:tcW w:w="3060" w:type="dxa"/>
            <w:vMerge/>
            <w:vAlign w:val="center"/>
          </w:tcPr>
          <w:p w14:paraId="52EFD59E" w14:textId="77777777" w:rsidR="00BA1BA5" w:rsidRPr="009A3F13" w:rsidRDefault="00BA1BA5" w:rsidP="00BA1BA5">
            <w:pPr>
              <w:jc w:val="center"/>
              <w:rPr>
                <w:rFonts w:ascii="Calibri" w:hAnsi="Calibri" w:cs="Calibri"/>
                <w:color w:val="000000"/>
                <w:sz w:val="16"/>
                <w:szCs w:val="16"/>
                <w:lang w:val="ka-GE"/>
              </w:rPr>
            </w:pPr>
          </w:p>
        </w:tc>
      </w:tr>
      <w:tr w:rsidR="00BA1BA5" w:rsidRPr="009A3F13" w14:paraId="7EE71854" w14:textId="55E2EF21" w:rsidTr="00BA1BA5">
        <w:trPr>
          <w:trHeight w:val="20"/>
        </w:trPr>
        <w:tc>
          <w:tcPr>
            <w:tcW w:w="2790" w:type="dxa"/>
            <w:vAlign w:val="center"/>
          </w:tcPr>
          <w:p w14:paraId="0B4C829B"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113B32CD" w14:textId="77777777" w:rsidR="00BA1BA5" w:rsidRPr="009A3F13" w:rsidRDefault="00BA1BA5"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kia</w:t>
            </w:r>
          </w:p>
        </w:tc>
        <w:tc>
          <w:tcPr>
            <w:tcW w:w="1530" w:type="dxa"/>
            <w:vAlign w:val="center"/>
          </w:tcPr>
          <w:p w14:paraId="2718A8AF" w14:textId="77777777" w:rsidR="00BA1BA5" w:rsidRPr="009A3F13" w:rsidRDefault="00BA1BA5" w:rsidP="009A3F13">
            <w:pPr>
              <w:jc w:val="center"/>
              <w:rPr>
                <w:rFonts w:ascii="Calibri" w:hAnsi="Calibri" w:cs="Calibri"/>
                <w:i/>
                <w:iCs/>
                <w:color w:val="000000"/>
                <w:sz w:val="16"/>
                <w:szCs w:val="16"/>
                <w:u w:val="single"/>
                <w:lang w:val="ka-GE"/>
              </w:rPr>
            </w:pPr>
            <w:r w:rsidRPr="009A3F13">
              <w:rPr>
                <w:rFonts w:ascii="Calibri" w:hAnsi="Calibri" w:cs="Calibri"/>
                <w:i/>
                <w:iCs/>
                <w:color w:val="000000"/>
                <w:sz w:val="16"/>
                <w:szCs w:val="16"/>
                <w:u w:val="single"/>
                <w:lang w:val="ka-GE"/>
              </w:rPr>
              <w:t>cerato</w:t>
            </w:r>
          </w:p>
        </w:tc>
        <w:tc>
          <w:tcPr>
            <w:tcW w:w="1260" w:type="dxa"/>
            <w:vAlign w:val="center"/>
          </w:tcPr>
          <w:p w14:paraId="780BFC9D" w14:textId="77777777" w:rsidR="00BA1BA5" w:rsidRPr="009A3F13" w:rsidRDefault="00BA1BA5"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MOH 012</w:t>
            </w:r>
          </w:p>
        </w:tc>
        <w:tc>
          <w:tcPr>
            <w:tcW w:w="3060" w:type="dxa"/>
            <w:vMerge/>
            <w:vAlign w:val="center"/>
          </w:tcPr>
          <w:p w14:paraId="7DFCB1EE" w14:textId="77777777" w:rsidR="00BA1BA5" w:rsidRPr="009A3F13" w:rsidRDefault="00BA1BA5" w:rsidP="00BA1BA5">
            <w:pPr>
              <w:jc w:val="center"/>
              <w:rPr>
                <w:rFonts w:ascii="Calibri" w:hAnsi="Calibri" w:cs="Calibri"/>
                <w:color w:val="000000"/>
                <w:sz w:val="16"/>
                <w:szCs w:val="16"/>
                <w:lang w:val="ka-GE"/>
              </w:rPr>
            </w:pPr>
          </w:p>
        </w:tc>
      </w:tr>
      <w:tr w:rsidR="00BA1BA5" w:rsidRPr="009A3F13" w14:paraId="6468F5FB" w14:textId="6242FBB5" w:rsidTr="00BA1BA5">
        <w:trPr>
          <w:trHeight w:val="20"/>
        </w:trPr>
        <w:tc>
          <w:tcPr>
            <w:tcW w:w="2790" w:type="dxa"/>
            <w:vAlign w:val="center"/>
          </w:tcPr>
          <w:p w14:paraId="029D541E"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68B0B147" w14:textId="77777777" w:rsidR="00BA1BA5" w:rsidRPr="009A3F13" w:rsidRDefault="00BA1BA5"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gaz</w:t>
            </w:r>
          </w:p>
        </w:tc>
        <w:tc>
          <w:tcPr>
            <w:tcW w:w="1530" w:type="dxa"/>
            <w:vAlign w:val="center"/>
          </w:tcPr>
          <w:p w14:paraId="5D8DDB58" w14:textId="77777777" w:rsidR="00BA1BA5" w:rsidRPr="009A3F13" w:rsidRDefault="00BA1BA5"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31</w:t>
            </w:r>
          </w:p>
        </w:tc>
        <w:tc>
          <w:tcPr>
            <w:tcW w:w="1260" w:type="dxa"/>
            <w:vAlign w:val="center"/>
          </w:tcPr>
          <w:p w14:paraId="262494B0" w14:textId="77777777" w:rsidR="00BA1BA5" w:rsidRPr="009A3F13" w:rsidRDefault="00BA1BA5"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BARH022</w:t>
            </w:r>
          </w:p>
        </w:tc>
        <w:tc>
          <w:tcPr>
            <w:tcW w:w="3060" w:type="dxa"/>
            <w:vMerge/>
            <w:vAlign w:val="center"/>
          </w:tcPr>
          <w:p w14:paraId="3EBF3F85" w14:textId="77777777" w:rsidR="00BA1BA5" w:rsidRPr="009A3F13" w:rsidRDefault="00BA1BA5" w:rsidP="00BA1BA5">
            <w:pPr>
              <w:jc w:val="center"/>
              <w:rPr>
                <w:rFonts w:ascii="Calibri" w:hAnsi="Calibri" w:cs="Calibri"/>
                <w:color w:val="000000"/>
                <w:sz w:val="16"/>
                <w:szCs w:val="16"/>
                <w:lang w:val="ka-GE"/>
              </w:rPr>
            </w:pPr>
          </w:p>
        </w:tc>
      </w:tr>
      <w:tr w:rsidR="00BA1BA5" w:rsidRPr="009A3F13" w14:paraId="07A3DC0B" w14:textId="49F4B951" w:rsidTr="00BA1BA5">
        <w:trPr>
          <w:trHeight w:val="20"/>
        </w:trPr>
        <w:tc>
          <w:tcPr>
            <w:tcW w:w="2790" w:type="dxa"/>
            <w:vAlign w:val="center"/>
          </w:tcPr>
          <w:p w14:paraId="29B19A6B"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1D7DB47E" w14:textId="77777777" w:rsidR="00BA1BA5" w:rsidRPr="009A3F13" w:rsidRDefault="00BA1BA5"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opel</w:t>
            </w:r>
          </w:p>
        </w:tc>
        <w:tc>
          <w:tcPr>
            <w:tcW w:w="1530" w:type="dxa"/>
            <w:vAlign w:val="center"/>
          </w:tcPr>
          <w:p w14:paraId="7A821365" w14:textId="77777777" w:rsidR="00BA1BA5" w:rsidRPr="009A3F13" w:rsidRDefault="00BA1BA5"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vectra</w:t>
            </w:r>
          </w:p>
        </w:tc>
        <w:tc>
          <w:tcPr>
            <w:tcW w:w="1260" w:type="dxa"/>
            <w:vAlign w:val="center"/>
          </w:tcPr>
          <w:p w14:paraId="6B2F10C9" w14:textId="77777777" w:rsidR="00BA1BA5" w:rsidRPr="009A3F13" w:rsidRDefault="00BA1BA5" w:rsidP="009A3F13">
            <w:pPr>
              <w:jc w:val="center"/>
              <w:rPr>
                <w:rFonts w:ascii="Calibri" w:hAnsi="Calibri" w:cs="Calibri"/>
                <w:color w:val="000000"/>
                <w:sz w:val="16"/>
                <w:szCs w:val="16"/>
                <w:lang w:val="ka-GE"/>
              </w:rPr>
            </w:pPr>
            <w:r w:rsidRPr="009A3F13">
              <w:rPr>
                <w:rFonts w:ascii="Calibri" w:hAnsi="Calibri" w:cs="Calibri"/>
                <w:color w:val="000000"/>
                <w:sz w:val="16"/>
                <w:szCs w:val="16"/>
                <w:lang w:val="ka-GE"/>
              </w:rPr>
              <w:t>HYH-347</w:t>
            </w:r>
          </w:p>
        </w:tc>
        <w:tc>
          <w:tcPr>
            <w:tcW w:w="3060" w:type="dxa"/>
            <w:vMerge/>
            <w:vAlign w:val="center"/>
          </w:tcPr>
          <w:p w14:paraId="4C7636C3" w14:textId="77777777" w:rsidR="00BA1BA5" w:rsidRPr="009A3F13" w:rsidRDefault="00BA1BA5" w:rsidP="00BA1BA5">
            <w:pPr>
              <w:jc w:val="center"/>
              <w:rPr>
                <w:rFonts w:ascii="Calibri" w:hAnsi="Calibri" w:cs="Calibri"/>
                <w:color w:val="000000"/>
                <w:sz w:val="16"/>
                <w:szCs w:val="16"/>
                <w:lang w:val="ka-GE"/>
              </w:rPr>
            </w:pPr>
          </w:p>
        </w:tc>
      </w:tr>
      <w:tr w:rsidR="00BA1BA5" w:rsidRPr="009A3F13" w14:paraId="05EA3819" w14:textId="6E1FA49D" w:rsidTr="00BA1BA5">
        <w:trPr>
          <w:trHeight w:val="20"/>
        </w:trPr>
        <w:tc>
          <w:tcPr>
            <w:tcW w:w="2790" w:type="dxa"/>
            <w:vAlign w:val="center"/>
          </w:tcPr>
          <w:p w14:paraId="343D5090"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2F48717D" w14:textId="77777777" w:rsidR="00BA1BA5" w:rsidRPr="009A3F13" w:rsidRDefault="00BA1BA5" w:rsidP="009A3F13">
            <w:pPr>
              <w:jc w:val="center"/>
              <w:rPr>
                <w:rFonts w:ascii="Calibri" w:hAnsi="Calibri" w:cs="Calibri"/>
                <w:color w:val="000000"/>
                <w:sz w:val="20"/>
                <w:szCs w:val="20"/>
                <w:lang w:val="ka-GE"/>
              </w:rPr>
            </w:pPr>
            <w:r w:rsidRPr="009A3F13">
              <w:rPr>
                <w:rFonts w:ascii="Calibri" w:hAnsi="Calibri" w:cs="Calibri"/>
                <w:color w:val="000000"/>
                <w:sz w:val="20"/>
                <w:szCs w:val="20"/>
                <w:lang w:val="ka-GE"/>
              </w:rPr>
              <w:t>suzuki</w:t>
            </w:r>
          </w:p>
        </w:tc>
        <w:tc>
          <w:tcPr>
            <w:tcW w:w="1530" w:type="dxa"/>
            <w:vAlign w:val="center"/>
          </w:tcPr>
          <w:p w14:paraId="0936A5B3"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Grand Vitara</w:t>
            </w:r>
          </w:p>
        </w:tc>
        <w:tc>
          <w:tcPr>
            <w:tcW w:w="1260" w:type="dxa"/>
            <w:vAlign w:val="center"/>
          </w:tcPr>
          <w:p w14:paraId="107F7CFA"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ONO 225</w:t>
            </w:r>
          </w:p>
        </w:tc>
        <w:tc>
          <w:tcPr>
            <w:tcW w:w="3060" w:type="dxa"/>
            <w:vMerge/>
            <w:vAlign w:val="center"/>
          </w:tcPr>
          <w:p w14:paraId="4EFB09B4" w14:textId="77777777" w:rsidR="00BA1BA5" w:rsidRPr="009A3F13" w:rsidRDefault="00BA1BA5" w:rsidP="00BA1BA5">
            <w:pPr>
              <w:jc w:val="center"/>
              <w:rPr>
                <w:rFonts w:ascii="Calibri" w:hAnsi="Calibri" w:cs="Calibri"/>
                <w:color w:val="000000"/>
                <w:sz w:val="18"/>
                <w:szCs w:val="18"/>
                <w:lang w:val="ka-GE"/>
              </w:rPr>
            </w:pPr>
          </w:p>
        </w:tc>
      </w:tr>
      <w:tr w:rsidR="00BA1BA5" w:rsidRPr="009A3F13" w14:paraId="544E4F1E" w14:textId="0FB0232C" w:rsidTr="00BA1BA5">
        <w:trPr>
          <w:trHeight w:val="20"/>
        </w:trPr>
        <w:tc>
          <w:tcPr>
            <w:tcW w:w="2790" w:type="dxa"/>
            <w:vAlign w:val="center"/>
          </w:tcPr>
          <w:p w14:paraId="0576D02E"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lastRenderedPageBreak/>
              <w:t>სამორიგეო</w:t>
            </w:r>
          </w:p>
        </w:tc>
        <w:tc>
          <w:tcPr>
            <w:tcW w:w="1440" w:type="dxa"/>
            <w:vAlign w:val="center"/>
          </w:tcPr>
          <w:p w14:paraId="3A1D37EC" w14:textId="77777777" w:rsidR="00BA1BA5" w:rsidRPr="009A3F13" w:rsidRDefault="00BA1BA5" w:rsidP="009A3F13">
            <w:pPr>
              <w:jc w:val="center"/>
              <w:rPr>
                <w:rFonts w:ascii="Calibri" w:hAnsi="Calibri" w:cs="Calibri"/>
                <w:color w:val="000000"/>
                <w:sz w:val="20"/>
                <w:szCs w:val="20"/>
                <w:lang w:val="ka-GE"/>
              </w:rPr>
            </w:pPr>
            <w:r w:rsidRPr="009A3F13">
              <w:rPr>
                <w:rFonts w:ascii="Calibri" w:hAnsi="Calibri" w:cs="Calibri"/>
                <w:color w:val="000000"/>
                <w:sz w:val="20"/>
                <w:szCs w:val="20"/>
                <w:lang w:val="ka-GE"/>
              </w:rPr>
              <w:t>mitsubishi</w:t>
            </w:r>
          </w:p>
        </w:tc>
        <w:tc>
          <w:tcPr>
            <w:tcW w:w="1530" w:type="dxa"/>
            <w:vAlign w:val="center"/>
          </w:tcPr>
          <w:p w14:paraId="0DF72FF4" w14:textId="77777777" w:rsidR="00BA1BA5" w:rsidRPr="009A3F13" w:rsidRDefault="00BA1BA5" w:rsidP="009A3F13">
            <w:pPr>
              <w:jc w:val="center"/>
              <w:rPr>
                <w:rFonts w:ascii="Sylfaen" w:hAnsi="Sylfaen" w:cs="Calibri"/>
                <w:color w:val="000000"/>
                <w:sz w:val="18"/>
                <w:szCs w:val="18"/>
                <w:lang w:val="ka-GE"/>
              </w:rPr>
            </w:pPr>
            <w:r w:rsidRPr="009A3F13">
              <w:rPr>
                <w:rFonts w:ascii="Calibri" w:hAnsi="Calibri" w:cs="Calibri"/>
                <w:color w:val="000000"/>
                <w:sz w:val="18"/>
                <w:szCs w:val="18"/>
                <w:lang w:val="ka-GE"/>
              </w:rPr>
              <w:t>Grandis</w:t>
            </w:r>
          </w:p>
        </w:tc>
        <w:tc>
          <w:tcPr>
            <w:tcW w:w="1260" w:type="dxa"/>
            <w:vAlign w:val="center"/>
          </w:tcPr>
          <w:p w14:paraId="5EF76799"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ZDZ 377</w:t>
            </w:r>
          </w:p>
        </w:tc>
        <w:tc>
          <w:tcPr>
            <w:tcW w:w="3060" w:type="dxa"/>
            <w:vMerge/>
            <w:vAlign w:val="center"/>
          </w:tcPr>
          <w:p w14:paraId="73420E39" w14:textId="77777777" w:rsidR="00BA1BA5" w:rsidRPr="009A3F13" w:rsidRDefault="00BA1BA5" w:rsidP="00BA1BA5">
            <w:pPr>
              <w:jc w:val="center"/>
              <w:rPr>
                <w:rFonts w:ascii="Calibri" w:hAnsi="Calibri" w:cs="Calibri"/>
                <w:color w:val="000000"/>
                <w:sz w:val="18"/>
                <w:szCs w:val="18"/>
                <w:lang w:val="ka-GE"/>
              </w:rPr>
            </w:pPr>
          </w:p>
        </w:tc>
      </w:tr>
      <w:tr w:rsidR="00BA1BA5" w:rsidRPr="009A3F13" w14:paraId="5930EC06" w14:textId="4828863C" w:rsidTr="00BA1BA5">
        <w:trPr>
          <w:trHeight w:val="20"/>
        </w:trPr>
        <w:tc>
          <w:tcPr>
            <w:tcW w:w="2790" w:type="dxa"/>
            <w:vAlign w:val="center"/>
          </w:tcPr>
          <w:p w14:paraId="5B3E1960"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78604BCB" w14:textId="77777777" w:rsidR="00BA1BA5" w:rsidRPr="009A3F13" w:rsidRDefault="00BA1BA5" w:rsidP="009A3F13">
            <w:pPr>
              <w:jc w:val="center"/>
              <w:rPr>
                <w:rFonts w:ascii="Calibri" w:hAnsi="Calibri" w:cs="Calibri"/>
                <w:color w:val="000000"/>
                <w:sz w:val="20"/>
                <w:szCs w:val="20"/>
                <w:lang w:val="ka-GE"/>
              </w:rPr>
            </w:pPr>
            <w:r w:rsidRPr="009A3F13">
              <w:rPr>
                <w:rFonts w:ascii="Calibri" w:hAnsi="Calibri" w:cs="Calibri"/>
                <w:color w:val="000000"/>
                <w:sz w:val="20"/>
                <w:szCs w:val="20"/>
                <w:lang w:val="ka-GE"/>
              </w:rPr>
              <w:t>hyundai</w:t>
            </w:r>
          </w:p>
        </w:tc>
        <w:tc>
          <w:tcPr>
            <w:tcW w:w="1530" w:type="dxa"/>
            <w:vAlign w:val="center"/>
          </w:tcPr>
          <w:p w14:paraId="2148955F"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tucson</w:t>
            </w:r>
          </w:p>
        </w:tc>
        <w:tc>
          <w:tcPr>
            <w:tcW w:w="1260" w:type="dxa"/>
            <w:vAlign w:val="center"/>
          </w:tcPr>
          <w:p w14:paraId="78972344"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OI 361 OO</w:t>
            </w:r>
          </w:p>
        </w:tc>
        <w:tc>
          <w:tcPr>
            <w:tcW w:w="3060" w:type="dxa"/>
            <w:vMerge/>
            <w:vAlign w:val="center"/>
          </w:tcPr>
          <w:p w14:paraId="55B28A6E" w14:textId="77777777" w:rsidR="00BA1BA5" w:rsidRPr="009A3F13" w:rsidRDefault="00BA1BA5" w:rsidP="00BA1BA5">
            <w:pPr>
              <w:jc w:val="center"/>
              <w:rPr>
                <w:rFonts w:ascii="Calibri" w:hAnsi="Calibri" w:cs="Calibri"/>
                <w:color w:val="000000"/>
                <w:sz w:val="18"/>
                <w:szCs w:val="18"/>
                <w:lang w:val="ka-GE"/>
              </w:rPr>
            </w:pPr>
          </w:p>
        </w:tc>
      </w:tr>
      <w:tr w:rsidR="00BA1BA5" w:rsidRPr="009A3F13" w14:paraId="7CDB1560" w14:textId="3D75879C" w:rsidTr="00BA1BA5">
        <w:trPr>
          <w:trHeight w:val="20"/>
        </w:trPr>
        <w:tc>
          <w:tcPr>
            <w:tcW w:w="2790" w:type="dxa"/>
            <w:vAlign w:val="center"/>
          </w:tcPr>
          <w:p w14:paraId="44DB99FD"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37AF69C2" w14:textId="77777777" w:rsidR="00BA1BA5" w:rsidRPr="009A3F13" w:rsidRDefault="00BA1BA5" w:rsidP="009A3F13">
            <w:pPr>
              <w:jc w:val="center"/>
              <w:rPr>
                <w:rFonts w:ascii="Calibri" w:hAnsi="Calibri" w:cs="Calibri"/>
                <w:color w:val="000000"/>
                <w:sz w:val="20"/>
                <w:szCs w:val="20"/>
                <w:lang w:val="ka-GE"/>
              </w:rPr>
            </w:pPr>
            <w:r w:rsidRPr="009A3F13">
              <w:rPr>
                <w:rFonts w:ascii="Calibri" w:hAnsi="Calibri" w:cs="Calibri"/>
                <w:color w:val="000000"/>
                <w:sz w:val="20"/>
                <w:szCs w:val="20"/>
                <w:lang w:val="ka-GE"/>
              </w:rPr>
              <w:t>hyundai</w:t>
            </w:r>
          </w:p>
        </w:tc>
        <w:tc>
          <w:tcPr>
            <w:tcW w:w="1530" w:type="dxa"/>
            <w:vAlign w:val="center"/>
          </w:tcPr>
          <w:p w14:paraId="5F791210"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tucson</w:t>
            </w:r>
          </w:p>
        </w:tc>
        <w:tc>
          <w:tcPr>
            <w:tcW w:w="1260" w:type="dxa"/>
            <w:vAlign w:val="center"/>
          </w:tcPr>
          <w:p w14:paraId="42B6E0CE"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OI 363 OO</w:t>
            </w:r>
          </w:p>
        </w:tc>
        <w:tc>
          <w:tcPr>
            <w:tcW w:w="3060" w:type="dxa"/>
            <w:vMerge/>
            <w:vAlign w:val="center"/>
          </w:tcPr>
          <w:p w14:paraId="60E049DB" w14:textId="77777777" w:rsidR="00BA1BA5" w:rsidRPr="009A3F13" w:rsidRDefault="00BA1BA5" w:rsidP="00BA1BA5">
            <w:pPr>
              <w:jc w:val="center"/>
              <w:rPr>
                <w:rFonts w:ascii="Calibri" w:hAnsi="Calibri" w:cs="Calibri"/>
                <w:color w:val="000000"/>
                <w:sz w:val="18"/>
                <w:szCs w:val="18"/>
                <w:lang w:val="ka-GE"/>
              </w:rPr>
            </w:pPr>
          </w:p>
        </w:tc>
      </w:tr>
      <w:tr w:rsidR="00BA1BA5" w:rsidRPr="009A3F13" w14:paraId="10354374" w14:textId="177E3CC3" w:rsidTr="00BA1BA5">
        <w:trPr>
          <w:trHeight w:val="20"/>
        </w:trPr>
        <w:tc>
          <w:tcPr>
            <w:tcW w:w="2790" w:type="dxa"/>
            <w:vAlign w:val="center"/>
          </w:tcPr>
          <w:p w14:paraId="7BCFFC35"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750B72AA" w14:textId="77777777" w:rsidR="00BA1BA5" w:rsidRPr="009A3F13" w:rsidRDefault="00BA1BA5" w:rsidP="009A3F13">
            <w:pPr>
              <w:jc w:val="center"/>
              <w:rPr>
                <w:rFonts w:ascii="Calibri" w:hAnsi="Calibri" w:cs="Calibri"/>
                <w:color w:val="000000"/>
                <w:sz w:val="20"/>
                <w:szCs w:val="20"/>
                <w:lang w:val="ka-GE"/>
              </w:rPr>
            </w:pPr>
            <w:r w:rsidRPr="009A3F13">
              <w:rPr>
                <w:rFonts w:ascii="Calibri" w:hAnsi="Calibri" w:cs="Calibri"/>
                <w:color w:val="000000"/>
                <w:sz w:val="20"/>
                <w:szCs w:val="20"/>
                <w:lang w:val="ka-GE"/>
              </w:rPr>
              <w:t>ford</w:t>
            </w:r>
          </w:p>
        </w:tc>
        <w:tc>
          <w:tcPr>
            <w:tcW w:w="1530" w:type="dxa"/>
            <w:vAlign w:val="center"/>
          </w:tcPr>
          <w:p w14:paraId="533AD5DF"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ranger</w:t>
            </w:r>
          </w:p>
        </w:tc>
        <w:tc>
          <w:tcPr>
            <w:tcW w:w="1260" w:type="dxa"/>
            <w:vAlign w:val="center"/>
          </w:tcPr>
          <w:p w14:paraId="132BBE6E"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DD-874-SS</w:t>
            </w:r>
          </w:p>
        </w:tc>
        <w:tc>
          <w:tcPr>
            <w:tcW w:w="3060" w:type="dxa"/>
            <w:vMerge/>
            <w:vAlign w:val="center"/>
          </w:tcPr>
          <w:p w14:paraId="60EDD563" w14:textId="77777777" w:rsidR="00BA1BA5" w:rsidRPr="009A3F13" w:rsidRDefault="00BA1BA5" w:rsidP="00BA1BA5">
            <w:pPr>
              <w:jc w:val="center"/>
              <w:rPr>
                <w:rFonts w:ascii="Calibri" w:hAnsi="Calibri" w:cs="Calibri"/>
                <w:color w:val="000000"/>
                <w:sz w:val="18"/>
                <w:szCs w:val="18"/>
                <w:lang w:val="ka-GE"/>
              </w:rPr>
            </w:pPr>
          </w:p>
        </w:tc>
      </w:tr>
      <w:tr w:rsidR="00BA1BA5" w:rsidRPr="009A3F13" w14:paraId="16B26D25" w14:textId="1F201AEC" w:rsidTr="00BA1BA5">
        <w:trPr>
          <w:trHeight w:val="20"/>
        </w:trPr>
        <w:tc>
          <w:tcPr>
            <w:tcW w:w="2790" w:type="dxa"/>
            <w:vAlign w:val="center"/>
          </w:tcPr>
          <w:p w14:paraId="6669632C"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740E8B5D" w14:textId="77777777" w:rsidR="00BA1BA5" w:rsidRPr="009A3F13" w:rsidRDefault="00BA1BA5" w:rsidP="009A3F13">
            <w:pPr>
              <w:jc w:val="center"/>
              <w:rPr>
                <w:rFonts w:ascii="Calibri" w:hAnsi="Calibri" w:cs="Calibri"/>
                <w:color w:val="000000"/>
                <w:sz w:val="20"/>
                <w:szCs w:val="20"/>
                <w:lang w:val="ka-GE"/>
              </w:rPr>
            </w:pPr>
            <w:r w:rsidRPr="009A3F13">
              <w:rPr>
                <w:rFonts w:ascii="Calibri" w:hAnsi="Calibri" w:cs="Calibri"/>
                <w:color w:val="000000"/>
                <w:sz w:val="20"/>
                <w:szCs w:val="20"/>
                <w:lang w:val="ka-GE"/>
              </w:rPr>
              <w:t>hyundai</w:t>
            </w:r>
          </w:p>
        </w:tc>
        <w:tc>
          <w:tcPr>
            <w:tcW w:w="1530" w:type="dxa"/>
            <w:vAlign w:val="center"/>
          </w:tcPr>
          <w:p w14:paraId="6D055CB4"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tucson</w:t>
            </w:r>
          </w:p>
        </w:tc>
        <w:tc>
          <w:tcPr>
            <w:tcW w:w="1260" w:type="dxa"/>
            <w:vAlign w:val="center"/>
          </w:tcPr>
          <w:p w14:paraId="01C25137"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GKG-552</w:t>
            </w:r>
          </w:p>
        </w:tc>
        <w:tc>
          <w:tcPr>
            <w:tcW w:w="3060" w:type="dxa"/>
            <w:vMerge/>
            <w:vAlign w:val="center"/>
          </w:tcPr>
          <w:p w14:paraId="2DB58F0D" w14:textId="77777777" w:rsidR="00BA1BA5" w:rsidRPr="009A3F13" w:rsidRDefault="00BA1BA5" w:rsidP="00BA1BA5">
            <w:pPr>
              <w:jc w:val="center"/>
              <w:rPr>
                <w:rFonts w:ascii="Calibri" w:hAnsi="Calibri" w:cs="Calibri"/>
                <w:color w:val="000000"/>
                <w:sz w:val="18"/>
                <w:szCs w:val="18"/>
                <w:lang w:val="ka-GE"/>
              </w:rPr>
            </w:pPr>
          </w:p>
        </w:tc>
      </w:tr>
      <w:tr w:rsidR="00BA1BA5" w:rsidRPr="009A3F13" w14:paraId="2930BB3D" w14:textId="293DABDB" w:rsidTr="00BA1BA5">
        <w:trPr>
          <w:trHeight w:val="20"/>
        </w:trPr>
        <w:tc>
          <w:tcPr>
            <w:tcW w:w="2790" w:type="dxa"/>
            <w:vAlign w:val="center"/>
          </w:tcPr>
          <w:p w14:paraId="5611E6D4"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shd w:val="clear" w:color="000000" w:fill="FFFFFF"/>
            <w:vAlign w:val="center"/>
          </w:tcPr>
          <w:p w14:paraId="07D14150" w14:textId="77777777" w:rsidR="00BA1BA5" w:rsidRPr="009A3F13" w:rsidRDefault="00BA1BA5" w:rsidP="009A3F13">
            <w:pPr>
              <w:jc w:val="center"/>
              <w:rPr>
                <w:rFonts w:ascii="Calibri" w:hAnsi="Calibri" w:cs="Calibri"/>
                <w:color w:val="000000"/>
                <w:sz w:val="20"/>
                <w:szCs w:val="20"/>
                <w:lang w:val="ka-GE"/>
              </w:rPr>
            </w:pPr>
            <w:r w:rsidRPr="009A3F13">
              <w:rPr>
                <w:rFonts w:ascii="Calibri" w:hAnsi="Calibri" w:cs="Calibri"/>
                <w:color w:val="000000"/>
                <w:sz w:val="20"/>
                <w:szCs w:val="20"/>
                <w:lang w:val="ka-GE"/>
              </w:rPr>
              <w:t>suzuki</w:t>
            </w:r>
          </w:p>
        </w:tc>
        <w:tc>
          <w:tcPr>
            <w:tcW w:w="1530" w:type="dxa"/>
            <w:shd w:val="clear" w:color="auto" w:fill="auto"/>
            <w:vAlign w:val="center"/>
          </w:tcPr>
          <w:p w14:paraId="01C35BEE"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Grand Vitara</w:t>
            </w:r>
          </w:p>
        </w:tc>
        <w:tc>
          <w:tcPr>
            <w:tcW w:w="1260" w:type="dxa"/>
            <w:shd w:val="clear" w:color="auto" w:fill="auto"/>
            <w:vAlign w:val="center"/>
          </w:tcPr>
          <w:p w14:paraId="3EAA5FF9" w14:textId="77777777" w:rsidR="00BA1BA5" w:rsidRPr="009A3F13" w:rsidRDefault="00BA1BA5" w:rsidP="009A3F13">
            <w:pPr>
              <w:jc w:val="center"/>
              <w:rPr>
                <w:rFonts w:ascii="Calibri" w:hAnsi="Calibri" w:cs="Calibri"/>
                <w:color w:val="000000"/>
                <w:sz w:val="18"/>
                <w:szCs w:val="18"/>
                <w:lang w:val="ka-GE"/>
              </w:rPr>
            </w:pPr>
            <w:r w:rsidRPr="009A3F13">
              <w:rPr>
                <w:rFonts w:ascii="Calibri" w:hAnsi="Calibri" w:cs="Calibri"/>
                <w:color w:val="000000"/>
                <w:sz w:val="18"/>
                <w:szCs w:val="18"/>
                <w:lang w:val="ka-GE"/>
              </w:rPr>
              <w:t>ONO 220</w:t>
            </w:r>
          </w:p>
        </w:tc>
        <w:tc>
          <w:tcPr>
            <w:tcW w:w="3060" w:type="dxa"/>
            <w:vMerge/>
            <w:vAlign w:val="center"/>
          </w:tcPr>
          <w:p w14:paraId="3DF6CAFF" w14:textId="77777777" w:rsidR="00BA1BA5" w:rsidRPr="009A3F13" w:rsidRDefault="00BA1BA5" w:rsidP="00BA1BA5">
            <w:pPr>
              <w:jc w:val="center"/>
              <w:rPr>
                <w:rFonts w:ascii="Calibri" w:hAnsi="Calibri" w:cs="Calibri"/>
                <w:color w:val="000000"/>
                <w:sz w:val="18"/>
                <w:szCs w:val="18"/>
                <w:lang w:val="ka-GE"/>
              </w:rPr>
            </w:pPr>
          </w:p>
        </w:tc>
      </w:tr>
      <w:tr w:rsidR="00BA1BA5" w:rsidRPr="009A3F13" w14:paraId="6187173E" w14:textId="3FD67BB1" w:rsidTr="00BA1BA5">
        <w:trPr>
          <w:trHeight w:val="20"/>
        </w:trPr>
        <w:tc>
          <w:tcPr>
            <w:tcW w:w="2790" w:type="dxa"/>
            <w:vAlign w:val="center"/>
          </w:tcPr>
          <w:p w14:paraId="4D8BCD3B" w14:textId="77777777" w:rsidR="00BA1BA5" w:rsidRPr="00BA1BA5" w:rsidRDefault="00BA1BA5" w:rsidP="009A3F13">
            <w:pPr>
              <w:jc w:val="center"/>
              <w:rPr>
                <w:rFonts w:ascii="Calibri" w:hAnsi="Calibri" w:cs="Calibri"/>
                <w:sz w:val="16"/>
                <w:szCs w:val="16"/>
                <w:lang w:val="ka-GE"/>
              </w:rPr>
            </w:pPr>
            <w:r w:rsidRPr="00BA1BA5">
              <w:rPr>
                <w:rFonts w:ascii="Sylfaen" w:hAnsi="Sylfaen" w:cs="Sylfaen"/>
                <w:bCs/>
                <w:sz w:val="16"/>
                <w:szCs w:val="16"/>
                <w:lang w:val="ka-GE"/>
              </w:rPr>
              <w:t>სსიპ-ს დირექტორის მოადგილე</w:t>
            </w:r>
          </w:p>
        </w:tc>
        <w:tc>
          <w:tcPr>
            <w:tcW w:w="1440" w:type="dxa"/>
            <w:shd w:val="clear" w:color="000000" w:fill="FFFFFF"/>
            <w:vAlign w:val="center"/>
          </w:tcPr>
          <w:p w14:paraId="074D2183" w14:textId="77777777" w:rsidR="00BA1BA5" w:rsidRPr="00BA1BA5" w:rsidRDefault="00BA1BA5" w:rsidP="009A3F13">
            <w:pPr>
              <w:jc w:val="center"/>
              <w:rPr>
                <w:rFonts w:ascii="Sylfaen" w:hAnsi="Sylfaen" w:cs="Calibri"/>
                <w:color w:val="000000"/>
                <w:sz w:val="16"/>
                <w:szCs w:val="16"/>
              </w:rPr>
            </w:pPr>
            <w:r w:rsidRPr="00BA1BA5">
              <w:rPr>
                <w:rFonts w:ascii="Sylfaen" w:hAnsi="Sylfaen" w:cs="Calibri"/>
                <w:color w:val="000000"/>
                <w:sz w:val="16"/>
                <w:szCs w:val="16"/>
              </w:rPr>
              <w:t>KIA</w:t>
            </w:r>
          </w:p>
        </w:tc>
        <w:tc>
          <w:tcPr>
            <w:tcW w:w="1530" w:type="dxa"/>
            <w:shd w:val="clear" w:color="000000" w:fill="FFFFFF"/>
            <w:vAlign w:val="center"/>
          </w:tcPr>
          <w:p w14:paraId="350B403C" w14:textId="77777777" w:rsidR="00BA1BA5" w:rsidRPr="00BA1BA5" w:rsidRDefault="00BA1BA5" w:rsidP="009A3F13">
            <w:pPr>
              <w:jc w:val="center"/>
              <w:rPr>
                <w:rFonts w:ascii="Sylfaen" w:hAnsi="Sylfaen" w:cs="Calibri"/>
                <w:noProof/>
                <w:color w:val="000000"/>
                <w:sz w:val="16"/>
                <w:szCs w:val="16"/>
              </w:rPr>
            </w:pPr>
            <w:r w:rsidRPr="00BA1BA5">
              <w:rPr>
                <w:rFonts w:ascii="Sylfaen" w:hAnsi="Sylfaen" w:cs="Calibri"/>
                <w:noProof/>
                <w:color w:val="000000"/>
                <w:sz w:val="16"/>
                <w:szCs w:val="16"/>
              </w:rPr>
              <w:t>Cerato</w:t>
            </w:r>
          </w:p>
        </w:tc>
        <w:tc>
          <w:tcPr>
            <w:tcW w:w="1260" w:type="dxa"/>
            <w:shd w:val="clear" w:color="auto" w:fill="auto"/>
            <w:vAlign w:val="center"/>
          </w:tcPr>
          <w:p w14:paraId="0BAC06A1" w14:textId="77777777" w:rsidR="00BA1BA5" w:rsidRPr="00BA1BA5" w:rsidRDefault="00BA1BA5" w:rsidP="009A3F13">
            <w:pPr>
              <w:jc w:val="center"/>
              <w:rPr>
                <w:rFonts w:ascii="Sylfaen" w:hAnsi="Sylfaen" w:cs="Calibri"/>
                <w:noProof/>
                <w:color w:val="000000"/>
                <w:sz w:val="16"/>
                <w:szCs w:val="16"/>
              </w:rPr>
            </w:pPr>
            <w:r w:rsidRPr="00BA1BA5">
              <w:rPr>
                <w:rFonts w:ascii="Sylfaen" w:hAnsi="Sylfaen" w:cs="Calibri"/>
                <w:noProof/>
                <w:color w:val="000000"/>
                <w:sz w:val="16"/>
                <w:szCs w:val="16"/>
              </w:rPr>
              <w:t>VVU-790</w:t>
            </w:r>
          </w:p>
        </w:tc>
        <w:tc>
          <w:tcPr>
            <w:tcW w:w="3060" w:type="dxa"/>
            <w:vMerge w:val="restart"/>
            <w:vAlign w:val="center"/>
          </w:tcPr>
          <w:p w14:paraId="22541416" w14:textId="3262BA58" w:rsidR="00BA1BA5" w:rsidRPr="009A3F13" w:rsidRDefault="00BA1BA5" w:rsidP="00BA1BA5">
            <w:pPr>
              <w:jc w:val="center"/>
              <w:rPr>
                <w:rFonts w:ascii="Sylfaen" w:hAnsi="Sylfaen" w:cs="Calibri"/>
                <w:noProof/>
                <w:color w:val="000000"/>
                <w:sz w:val="16"/>
                <w:szCs w:val="16"/>
                <w:highlight w:val="yellow"/>
              </w:rPr>
            </w:pPr>
            <w:r w:rsidRPr="00E753DB">
              <w:rPr>
                <w:rFonts w:ascii="Sylfaen" w:hAnsi="Sylfaen" w:cs="Calibri"/>
                <w:bCs/>
                <w:noProof/>
                <w:color w:val="000000"/>
                <w:sz w:val="16"/>
                <w:szCs w:val="16"/>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BA1BA5" w:rsidRPr="009A3F13" w14:paraId="2B1E641A" w14:textId="0E936138" w:rsidTr="00BA1BA5">
        <w:trPr>
          <w:trHeight w:val="20"/>
        </w:trPr>
        <w:tc>
          <w:tcPr>
            <w:tcW w:w="2790" w:type="dxa"/>
            <w:vAlign w:val="center"/>
          </w:tcPr>
          <w:p w14:paraId="16938DAD" w14:textId="77777777" w:rsidR="00BA1BA5" w:rsidRPr="00BA1BA5" w:rsidRDefault="00BA1BA5" w:rsidP="009A3F13">
            <w:pPr>
              <w:jc w:val="center"/>
              <w:rPr>
                <w:rFonts w:ascii="Calibri" w:hAnsi="Calibri" w:cs="Calibri"/>
                <w:sz w:val="16"/>
                <w:szCs w:val="16"/>
                <w:lang w:val="ka-GE"/>
              </w:rPr>
            </w:pPr>
            <w:r w:rsidRPr="00BA1BA5">
              <w:rPr>
                <w:rFonts w:ascii="Sylfaen" w:hAnsi="Sylfaen" w:cs="Sylfaen"/>
                <w:bCs/>
                <w:sz w:val="16"/>
                <w:szCs w:val="16"/>
                <w:lang w:val="ka-GE"/>
              </w:rPr>
              <w:t>სსიპ-ს დირექტორის მოადგილე</w:t>
            </w:r>
          </w:p>
        </w:tc>
        <w:tc>
          <w:tcPr>
            <w:tcW w:w="1440" w:type="dxa"/>
            <w:shd w:val="clear" w:color="000000" w:fill="FFFFFF"/>
            <w:vAlign w:val="center"/>
          </w:tcPr>
          <w:p w14:paraId="35AEEBC2" w14:textId="77777777" w:rsidR="00BA1BA5" w:rsidRPr="00BA1BA5" w:rsidRDefault="00BA1BA5" w:rsidP="009A3F13">
            <w:pPr>
              <w:jc w:val="center"/>
              <w:rPr>
                <w:rFonts w:ascii="Sylfaen" w:hAnsi="Sylfaen" w:cs="Calibri"/>
                <w:color w:val="000000"/>
                <w:sz w:val="16"/>
                <w:szCs w:val="16"/>
              </w:rPr>
            </w:pPr>
            <w:r w:rsidRPr="00BA1BA5">
              <w:rPr>
                <w:rFonts w:ascii="Sylfaen" w:hAnsi="Sylfaen" w:cs="Calibri"/>
                <w:color w:val="000000"/>
                <w:sz w:val="16"/>
                <w:szCs w:val="16"/>
              </w:rPr>
              <w:t>KIA</w:t>
            </w:r>
          </w:p>
        </w:tc>
        <w:tc>
          <w:tcPr>
            <w:tcW w:w="1530" w:type="dxa"/>
            <w:shd w:val="clear" w:color="000000" w:fill="FFFFFF"/>
            <w:vAlign w:val="center"/>
          </w:tcPr>
          <w:p w14:paraId="12973703" w14:textId="77777777" w:rsidR="00BA1BA5" w:rsidRPr="00BA1BA5" w:rsidRDefault="00BA1BA5" w:rsidP="009A3F13">
            <w:pPr>
              <w:jc w:val="center"/>
              <w:rPr>
                <w:rFonts w:ascii="Sylfaen" w:hAnsi="Sylfaen" w:cs="Calibri"/>
                <w:noProof/>
                <w:color w:val="000000"/>
                <w:sz w:val="16"/>
                <w:szCs w:val="16"/>
              </w:rPr>
            </w:pPr>
            <w:r w:rsidRPr="00BA1BA5">
              <w:rPr>
                <w:rFonts w:ascii="Sylfaen" w:hAnsi="Sylfaen" w:cs="Calibri"/>
                <w:noProof/>
                <w:color w:val="000000"/>
                <w:sz w:val="16"/>
                <w:szCs w:val="16"/>
              </w:rPr>
              <w:t>Cerato</w:t>
            </w:r>
          </w:p>
        </w:tc>
        <w:tc>
          <w:tcPr>
            <w:tcW w:w="1260" w:type="dxa"/>
            <w:shd w:val="clear" w:color="auto" w:fill="auto"/>
            <w:vAlign w:val="center"/>
          </w:tcPr>
          <w:p w14:paraId="4E263725" w14:textId="77777777" w:rsidR="00BA1BA5" w:rsidRPr="00BA1BA5" w:rsidRDefault="00BA1BA5" w:rsidP="009A3F13">
            <w:pPr>
              <w:jc w:val="center"/>
              <w:rPr>
                <w:rFonts w:ascii="Sylfaen" w:hAnsi="Sylfaen" w:cs="Calibri"/>
                <w:noProof/>
                <w:color w:val="000000"/>
                <w:sz w:val="16"/>
                <w:szCs w:val="16"/>
              </w:rPr>
            </w:pPr>
            <w:r w:rsidRPr="00BA1BA5">
              <w:rPr>
                <w:rFonts w:ascii="Sylfaen" w:hAnsi="Sylfaen" w:cs="Calibri"/>
                <w:noProof/>
                <w:color w:val="000000"/>
                <w:sz w:val="16"/>
                <w:szCs w:val="16"/>
              </w:rPr>
              <w:t>VVU-791</w:t>
            </w:r>
          </w:p>
        </w:tc>
        <w:tc>
          <w:tcPr>
            <w:tcW w:w="3060" w:type="dxa"/>
            <w:vMerge/>
            <w:vAlign w:val="center"/>
          </w:tcPr>
          <w:p w14:paraId="470550EC" w14:textId="77777777" w:rsidR="00BA1BA5" w:rsidRPr="009A3F13" w:rsidRDefault="00BA1BA5" w:rsidP="00BA1BA5">
            <w:pPr>
              <w:jc w:val="center"/>
              <w:rPr>
                <w:rFonts w:ascii="Sylfaen" w:hAnsi="Sylfaen" w:cs="Calibri"/>
                <w:noProof/>
                <w:color w:val="000000"/>
                <w:sz w:val="16"/>
                <w:szCs w:val="16"/>
                <w:highlight w:val="yellow"/>
              </w:rPr>
            </w:pPr>
          </w:p>
        </w:tc>
      </w:tr>
      <w:tr w:rsidR="00BA1BA5" w:rsidRPr="009A3F13" w14:paraId="3C7F4BE4" w14:textId="31FE54B0" w:rsidTr="00BA1BA5">
        <w:trPr>
          <w:trHeight w:val="20"/>
        </w:trPr>
        <w:tc>
          <w:tcPr>
            <w:tcW w:w="2790" w:type="dxa"/>
            <w:vAlign w:val="center"/>
          </w:tcPr>
          <w:p w14:paraId="47F3153B" w14:textId="77777777" w:rsidR="00BA1BA5" w:rsidRPr="00BA1BA5" w:rsidRDefault="00BA1BA5" w:rsidP="009A3F13">
            <w:pPr>
              <w:jc w:val="center"/>
              <w:rPr>
                <w:lang w:val="ka-GE"/>
              </w:rPr>
            </w:pPr>
            <w:r w:rsidRPr="00BA1BA5">
              <w:rPr>
                <w:rFonts w:ascii="Sylfaen" w:hAnsi="Sylfaen" w:cs="Sylfaen"/>
                <w:bCs/>
                <w:sz w:val="16"/>
                <w:szCs w:val="16"/>
                <w:lang w:val="ka-GE"/>
              </w:rPr>
              <w:t>სსიპ-ს დირექტორის მოადგილე</w:t>
            </w:r>
          </w:p>
        </w:tc>
        <w:tc>
          <w:tcPr>
            <w:tcW w:w="1440" w:type="dxa"/>
            <w:shd w:val="clear" w:color="000000" w:fill="FFFFFF"/>
            <w:vAlign w:val="center"/>
          </w:tcPr>
          <w:p w14:paraId="538265D4" w14:textId="77777777" w:rsidR="00BA1BA5" w:rsidRPr="00BA1BA5" w:rsidRDefault="00BA1BA5" w:rsidP="009A3F13">
            <w:pPr>
              <w:jc w:val="center"/>
              <w:rPr>
                <w:rFonts w:ascii="Sylfaen" w:hAnsi="Sylfaen" w:cs="Calibri"/>
                <w:sz w:val="16"/>
                <w:szCs w:val="16"/>
              </w:rPr>
            </w:pPr>
            <w:r w:rsidRPr="00BA1BA5">
              <w:rPr>
                <w:rFonts w:ascii="Sylfaen" w:hAnsi="Sylfaen" w:cs="Calibri"/>
                <w:sz w:val="16"/>
                <w:szCs w:val="16"/>
              </w:rPr>
              <w:t>FORD</w:t>
            </w:r>
          </w:p>
        </w:tc>
        <w:tc>
          <w:tcPr>
            <w:tcW w:w="1530" w:type="dxa"/>
            <w:shd w:val="clear" w:color="000000" w:fill="FFFFFF"/>
            <w:vAlign w:val="center"/>
          </w:tcPr>
          <w:p w14:paraId="4C895759" w14:textId="77777777" w:rsidR="00BA1BA5" w:rsidRPr="00BA1BA5" w:rsidRDefault="00BA1BA5" w:rsidP="009A3F13">
            <w:pPr>
              <w:jc w:val="center"/>
              <w:rPr>
                <w:rFonts w:ascii="Sylfaen" w:hAnsi="Sylfaen" w:cs="Calibri"/>
                <w:noProof/>
                <w:sz w:val="16"/>
                <w:szCs w:val="16"/>
              </w:rPr>
            </w:pPr>
            <w:r w:rsidRPr="00BA1BA5">
              <w:rPr>
                <w:rFonts w:ascii="Sylfaen" w:hAnsi="Sylfaen" w:cs="Calibri"/>
                <w:noProof/>
                <w:sz w:val="16"/>
                <w:szCs w:val="16"/>
              </w:rPr>
              <w:t>ESCAPE</w:t>
            </w:r>
          </w:p>
        </w:tc>
        <w:tc>
          <w:tcPr>
            <w:tcW w:w="1260" w:type="dxa"/>
            <w:shd w:val="clear" w:color="auto" w:fill="auto"/>
            <w:vAlign w:val="center"/>
          </w:tcPr>
          <w:p w14:paraId="4BE8C94C" w14:textId="77777777" w:rsidR="00BA1BA5" w:rsidRPr="00BA1BA5" w:rsidRDefault="00BA1BA5" w:rsidP="009A3F13">
            <w:pPr>
              <w:jc w:val="center"/>
              <w:rPr>
                <w:rFonts w:ascii="Sylfaen" w:hAnsi="Sylfaen" w:cs="Calibri"/>
                <w:sz w:val="16"/>
                <w:szCs w:val="16"/>
              </w:rPr>
            </w:pPr>
            <w:r w:rsidRPr="00BA1BA5">
              <w:rPr>
                <w:rFonts w:ascii="Sylfaen" w:hAnsi="Sylfaen" w:cs="Calibri"/>
                <w:sz w:val="16"/>
                <w:szCs w:val="16"/>
              </w:rPr>
              <w:t>OA-994-AO</w:t>
            </w:r>
          </w:p>
        </w:tc>
        <w:tc>
          <w:tcPr>
            <w:tcW w:w="3060" w:type="dxa"/>
            <w:vMerge/>
            <w:vAlign w:val="center"/>
          </w:tcPr>
          <w:p w14:paraId="0503AD72" w14:textId="77777777" w:rsidR="00BA1BA5" w:rsidRPr="009A3F13" w:rsidRDefault="00BA1BA5" w:rsidP="00BA1BA5">
            <w:pPr>
              <w:jc w:val="center"/>
              <w:rPr>
                <w:rFonts w:ascii="Sylfaen" w:hAnsi="Sylfaen" w:cs="Calibri"/>
                <w:sz w:val="16"/>
                <w:szCs w:val="16"/>
                <w:highlight w:val="yellow"/>
              </w:rPr>
            </w:pPr>
          </w:p>
        </w:tc>
      </w:tr>
      <w:tr w:rsidR="00BA1BA5" w:rsidRPr="009A3F13" w14:paraId="41BE4592" w14:textId="7921A928" w:rsidTr="00BA1BA5">
        <w:trPr>
          <w:trHeight w:val="20"/>
        </w:trPr>
        <w:tc>
          <w:tcPr>
            <w:tcW w:w="2790" w:type="dxa"/>
            <w:vAlign w:val="center"/>
          </w:tcPr>
          <w:p w14:paraId="7A8F3727"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shd w:val="clear" w:color="000000" w:fill="FFFFFF"/>
            <w:vAlign w:val="center"/>
          </w:tcPr>
          <w:p w14:paraId="6343BE63"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KIA</w:t>
            </w:r>
          </w:p>
        </w:tc>
        <w:tc>
          <w:tcPr>
            <w:tcW w:w="1530" w:type="dxa"/>
            <w:shd w:val="clear" w:color="000000" w:fill="FFFFFF"/>
            <w:vAlign w:val="center"/>
          </w:tcPr>
          <w:p w14:paraId="38EBD978"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260" w:type="dxa"/>
            <w:shd w:val="clear" w:color="auto" w:fill="auto"/>
            <w:vAlign w:val="center"/>
          </w:tcPr>
          <w:p w14:paraId="4B02B3F3"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VVU-734</w:t>
            </w:r>
          </w:p>
        </w:tc>
        <w:tc>
          <w:tcPr>
            <w:tcW w:w="3060" w:type="dxa"/>
            <w:vMerge/>
            <w:vAlign w:val="center"/>
          </w:tcPr>
          <w:p w14:paraId="1B634CF5" w14:textId="77777777" w:rsidR="00BA1BA5" w:rsidRPr="009A3F13" w:rsidRDefault="00BA1BA5" w:rsidP="00BA1BA5">
            <w:pPr>
              <w:jc w:val="center"/>
              <w:rPr>
                <w:rFonts w:ascii="Sylfaen" w:hAnsi="Sylfaen" w:cs="Calibri"/>
                <w:color w:val="000000"/>
                <w:sz w:val="16"/>
                <w:szCs w:val="16"/>
              </w:rPr>
            </w:pPr>
          </w:p>
        </w:tc>
      </w:tr>
      <w:tr w:rsidR="00BA1BA5" w:rsidRPr="009A3F13" w14:paraId="388630B4" w14:textId="4B8C1C5C" w:rsidTr="00BA1BA5">
        <w:trPr>
          <w:trHeight w:val="20"/>
        </w:trPr>
        <w:tc>
          <w:tcPr>
            <w:tcW w:w="2790" w:type="dxa"/>
            <w:vAlign w:val="center"/>
          </w:tcPr>
          <w:p w14:paraId="3B7FD924"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32BA1185"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Chevrolet</w:t>
            </w:r>
          </w:p>
        </w:tc>
        <w:tc>
          <w:tcPr>
            <w:tcW w:w="1530" w:type="dxa"/>
            <w:vAlign w:val="center"/>
          </w:tcPr>
          <w:p w14:paraId="273EF42F"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Epica</w:t>
            </w:r>
          </w:p>
        </w:tc>
        <w:tc>
          <w:tcPr>
            <w:tcW w:w="1260" w:type="dxa"/>
            <w:vAlign w:val="center"/>
          </w:tcPr>
          <w:p w14:paraId="352A72E3"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ZZ-125-ZZ</w:t>
            </w:r>
          </w:p>
        </w:tc>
        <w:tc>
          <w:tcPr>
            <w:tcW w:w="3060" w:type="dxa"/>
            <w:vMerge/>
            <w:vAlign w:val="center"/>
          </w:tcPr>
          <w:p w14:paraId="5928C897" w14:textId="77777777" w:rsidR="00BA1BA5" w:rsidRPr="009A3F13" w:rsidRDefault="00BA1BA5" w:rsidP="00BA1BA5">
            <w:pPr>
              <w:jc w:val="center"/>
              <w:rPr>
                <w:rFonts w:ascii="Sylfaen" w:hAnsi="Sylfaen" w:cs="Calibri"/>
                <w:color w:val="000000"/>
                <w:sz w:val="16"/>
                <w:szCs w:val="16"/>
              </w:rPr>
            </w:pPr>
          </w:p>
        </w:tc>
      </w:tr>
      <w:tr w:rsidR="00BA1BA5" w:rsidRPr="009A3F13" w14:paraId="2BF5D9B0" w14:textId="0CA43A86" w:rsidTr="00BA1BA5">
        <w:trPr>
          <w:trHeight w:val="20"/>
        </w:trPr>
        <w:tc>
          <w:tcPr>
            <w:tcW w:w="2790" w:type="dxa"/>
            <w:vAlign w:val="center"/>
          </w:tcPr>
          <w:p w14:paraId="0F0732C0"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22329C8F"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KIA</w:t>
            </w:r>
          </w:p>
        </w:tc>
        <w:tc>
          <w:tcPr>
            <w:tcW w:w="1530" w:type="dxa"/>
            <w:vAlign w:val="center"/>
          </w:tcPr>
          <w:p w14:paraId="0AACE541"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260" w:type="dxa"/>
            <w:vAlign w:val="center"/>
          </w:tcPr>
          <w:p w14:paraId="25E3B725"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VVU-795</w:t>
            </w:r>
          </w:p>
        </w:tc>
        <w:tc>
          <w:tcPr>
            <w:tcW w:w="3060" w:type="dxa"/>
            <w:vMerge/>
            <w:vAlign w:val="center"/>
          </w:tcPr>
          <w:p w14:paraId="1365EF37" w14:textId="77777777" w:rsidR="00BA1BA5" w:rsidRPr="009A3F13" w:rsidRDefault="00BA1BA5" w:rsidP="00BA1BA5">
            <w:pPr>
              <w:jc w:val="center"/>
              <w:rPr>
                <w:rFonts w:ascii="Sylfaen" w:hAnsi="Sylfaen" w:cs="Calibri"/>
                <w:color w:val="000000"/>
                <w:sz w:val="16"/>
                <w:szCs w:val="16"/>
              </w:rPr>
            </w:pPr>
          </w:p>
        </w:tc>
      </w:tr>
      <w:tr w:rsidR="00BA1BA5" w:rsidRPr="009A3F13" w14:paraId="767A77E4" w14:textId="4896BDDD" w:rsidTr="00BA1BA5">
        <w:trPr>
          <w:trHeight w:val="20"/>
        </w:trPr>
        <w:tc>
          <w:tcPr>
            <w:tcW w:w="2790" w:type="dxa"/>
            <w:vAlign w:val="center"/>
          </w:tcPr>
          <w:p w14:paraId="11AD0736"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35FA6707"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KIA</w:t>
            </w:r>
          </w:p>
        </w:tc>
        <w:tc>
          <w:tcPr>
            <w:tcW w:w="1530" w:type="dxa"/>
            <w:vAlign w:val="center"/>
          </w:tcPr>
          <w:p w14:paraId="624F4B29"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260" w:type="dxa"/>
            <w:vAlign w:val="center"/>
          </w:tcPr>
          <w:p w14:paraId="17035903"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VVU-736</w:t>
            </w:r>
          </w:p>
        </w:tc>
        <w:tc>
          <w:tcPr>
            <w:tcW w:w="3060" w:type="dxa"/>
            <w:vMerge/>
            <w:vAlign w:val="center"/>
          </w:tcPr>
          <w:p w14:paraId="59FE998E" w14:textId="77777777" w:rsidR="00BA1BA5" w:rsidRPr="009A3F13" w:rsidRDefault="00BA1BA5" w:rsidP="00BA1BA5">
            <w:pPr>
              <w:jc w:val="center"/>
              <w:rPr>
                <w:rFonts w:ascii="Sylfaen" w:hAnsi="Sylfaen" w:cs="Calibri"/>
                <w:color w:val="000000"/>
                <w:sz w:val="16"/>
                <w:szCs w:val="16"/>
              </w:rPr>
            </w:pPr>
          </w:p>
        </w:tc>
      </w:tr>
      <w:tr w:rsidR="00BA1BA5" w:rsidRPr="009A3F13" w14:paraId="74C65807" w14:textId="1755C75D" w:rsidTr="00BA1BA5">
        <w:trPr>
          <w:trHeight w:val="20"/>
        </w:trPr>
        <w:tc>
          <w:tcPr>
            <w:tcW w:w="2790" w:type="dxa"/>
            <w:vAlign w:val="center"/>
          </w:tcPr>
          <w:p w14:paraId="535661AF"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33EE5A28"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KIA</w:t>
            </w:r>
          </w:p>
        </w:tc>
        <w:tc>
          <w:tcPr>
            <w:tcW w:w="1530" w:type="dxa"/>
            <w:vAlign w:val="center"/>
          </w:tcPr>
          <w:p w14:paraId="5A05735E"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260" w:type="dxa"/>
            <w:vAlign w:val="center"/>
          </w:tcPr>
          <w:p w14:paraId="1E27B7E4"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GG-875-CC</w:t>
            </w:r>
          </w:p>
        </w:tc>
        <w:tc>
          <w:tcPr>
            <w:tcW w:w="3060" w:type="dxa"/>
            <w:vMerge/>
            <w:vAlign w:val="center"/>
          </w:tcPr>
          <w:p w14:paraId="50CDE80B" w14:textId="77777777" w:rsidR="00BA1BA5" w:rsidRPr="009A3F13" w:rsidRDefault="00BA1BA5" w:rsidP="00BA1BA5">
            <w:pPr>
              <w:jc w:val="center"/>
              <w:rPr>
                <w:rFonts w:ascii="Sylfaen" w:hAnsi="Sylfaen" w:cs="Calibri"/>
                <w:color w:val="000000"/>
                <w:sz w:val="16"/>
                <w:szCs w:val="16"/>
              </w:rPr>
            </w:pPr>
          </w:p>
        </w:tc>
      </w:tr>
      <w:tr w:rsidR="00BA1BA5" w:rsidRPr="009A3F13" w14:paraId="465E32E6" w14:textId="064BBCC0" w:rsidTr="00BA1BA5">
        <w:trPr>
          <w:trHeight w:val="20"/>
        </w:trPr>
        <w:tc>
          <w:tcPr>
            <w:tcW w:w="2790" w:type="dxa"/>
            <w:vAlign w:val="center"/>
          </w:tcPr>
          <w:p w14:paraId="782BF934"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4A04390D"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KIA</w:t>
            </w:r>
          </w:p>
        </w:tc>
        <w:tc>
          <w:tcPr>
            <w:tcW w:w="1530" w:type="dxa"/>
            <w:vAlign w:val="center"/>
          </w:tcPr>
          <w:p w14:paraId="1F0D76A0"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260" w:type="dxa"/>
            <w:vAlign w:val="center"/>
          </w:tcPr>
          <w:p w14:paraId="628C95DD"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VVU-738</w:t>
            </w:r>
          </w:p>
        </w:tc>
        <w:tc>
          <w:tcPr>
            <w:tcW w:w="3060" w:type="dxa"/>
            <w:vMerge/>
            <w:vAlign w:val="center"/>
          </w:tcPr>
          <w:p w14:paraId="2294C18E" w14:textId="77777777" w:rsidR="00BA1BA5" w:rsidRPr="009A3F13" w:rsidRDefault="00BA1BA5" w:rsidP="00BA1BA5">
            <w:pPr>
              <w:jc w:val="center"/>
              <w:rPr>
                <w:rFonts w:ascii="Sylfaen" w:hAnsi="Sylfaen" w:cs="Calibri"/>
                <w:color w:val="000000"/>
                <w:sz w:val="16"/>
                <w:szCs w:val="16"/>
              </w:rPr>
            </w:pPr>
          </w:p>
        </w:tc>
      </w:tr>
      <w:tr w:rsidR="00BA1BA5" w:rsidRPr="009A3F13" w14:paraId="1A169F73" w14:textId="3FD23A14" w:rsidTr="00BA1BA5">
        <w:trPr>
          <w:trHeight w:val="20"/>
        </w:trPr>
        <w:tc>
          <w:tcPr>
            <w:tcW w:w="2790" w:type="dxa"/>
            <w:vAlign w:val="center"/>
          </w:tcPr>
          <w:p w14:paraId="26D385D0"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1BC13164"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KIA</w:t>
            </w:r>
          </w:p>
        </w:tc>
        <w:tc>
          <w:tcPr>
            <w:tcW w:w="1530" w:type="dxa"/>
            <w:vAlign w:val="center"/>
          </w:tcPr>
          <w:p w14:paraId="5D907EFA"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260" w:type="dxa"/>
            <w:vAlign w:val="center"/>
          </w:tcPr>
          <w:p w14:paraId="0B6418C3"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VVU-796</w:t>
            </w:r>
          </w:p>
        </w:tc>
        <w:tc>
          <w:tcPr>
            <w:tcW w:w="3060" w:type="dxa"/>
            <w:vMerge/>
            <w:vAlign w:val="center"/>
          </w:tcPr>
          <w:p w14:paraId="7F0AF4C4" w14:textId="77777777" w:rsidR="00BA1BA5" w:rsidRPr="009A3F13" w:rsidRDefault="00BA1BA5" w:rsidP="00BA1BA5">
            <w:pPr>
              <w:jc w:val="center"/>
              <w:rPr>
                <w:rFonts w:ascii="Sylfaen" w:hAnsi="Sylfaen" w:cs="Calibri"/>
                <w:color w:val="000000"/>
                <w:sz w:val="16"/>
                <w:szCs w:val="16"/>
              </w:rPr>
            </w:pPr>
          </w:p>
        </w:tc>
      </w:tr>
      <w:tr w:rsidR="00BA1BA5" w:rsidRPr="009A3F13" w14:paraId="0314933A" w14:textId="625D0BCC" w:rsidTr="00BA1BA5">
        <w:trPr>
          <w:trHeight w:val="20"/>
        </w:trPr>
        <w:tc>
          <w:tcPr>
            <w:tcW w:w="2790" w:type="dxa"/>
            <w:vAlign w:val="center"/>
          </w:tcPr>
          <w:p w14:paraId="70EFB180"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36797A94"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KIA</w:t>
            </w:r>
          </w:p>
        </w:tc>
        <w:tc>
          <w:tcPr>
            <w:tcW w:w="1530" w:type="dxa"/>
            <w:vAlign w:val="center"/>
          </w:tcPr>
          <w:p w14:paraId="6D605C00"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260" w:type="dxa"/>
            <w:vAlign w:val="center"/>
          </w:tcPr>
          <w:p w14:paraId="24B65CD8" w14:textId="77777777" w:rsidR="00BA1BA5" w:rsidRPr="009A3F13" w:rsidRDefault="00BA1BA5" w:rsidP="009A3F13">
            <w:pPr>
              <w:jc w:val="center"/>
              <w:rPr>
                <w:rFonts w:ascii="Sylfaen" w:hAnsi="Sylfaen" w:cs="Calibri"/>
                <w:color w:val="000000"/>
                <w:sz w:val="16"/>
                <w:szCs w:val="16"/>
              </w:rPr>
            </w:pPr>
            <w:r w:rsidRPr="009A3F13">
              <w:rPr>
                <w:rFonts w:ascii="Sylfaen" w:hAnsi="Sylfaen" w:cs="Calibri"/>
                <w:color w:val="000000"/>
                <w:sz w:val="16"/>
                <w:szCs w:val="16"/>
              </w:rPr>
              <w:t>VVU-653</w:t>
            </w:r>
          </w:p>
        </w:tc>
        <w:tc>
          <w:tcPr>
            <w:tcW w:w="3060" w:type="dxa"/>
            <w:vMerge/>
            <w:vAlign w:val="center"/>
          </w:tcPr>
          <w:p w14:paraId="269A700C" w14:textId="77777777" w:rsidR="00BA1BA5" w:rsidRPr="009A3F13" w:rsidRDefault="00BA1BA5" w:rsidP="00BA1BA5">
            <w:pPr>
              <w:jc w:val="center"/>
              <w:rPr>
                <w:rFonts w:ascii="Sylfaen" w:hAnsi="Sylfaen" w:cs="Calibri"/>
                <w:color w:val="000000"/>
                <w:sz w:val="16"/>
                <w:szCs w:val="16"/>
              </w:rPr>
            </w:pPr>
          </w:p>
        </w:tc>
      </w:tr>
      <w:tr w:rsidR="00BA1BA5" w:rsidRPr="009A3F13" w14:paraId="60317BE8" w14:textId="0DC93529" w:rsidTr="00BA1BA5">
        <w:trPr>
          <w:trHeight w:val="20"/>
        </w:trPr>
        <w:tc>
          <w:tcPr>
            <w:tcW w:w="2790" w:type="dxa"/>
            <w:vAlign w:val="center"/>
          </w:tcPr>
          <w:p w14:paraId="4760D9DB"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699292D5"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530" w:type="dxa"/>
            <w:vAlign w:val="center"/>
          </w:tcPr>
          <w:p w14:paraId="3717D1EB"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TERRACAN</w:t>
            </w:r>
          </w:p>
        </w:tc>
        <w:tc>
          <w:tcPr>
            <w:tcW w:w="1260" w:type="dxa"/>
            <w:vAlign w:val="center"/>
          </w:tcPr>
          <w:p w14:paraId="27DCE45D"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JJ-968-NN</w:t>
            </w:r>
          </w:p>
        </w:tc>
        <w:tc>
          <w:tcPr>
            <w:tcW w:w="3060" w:type="dxa"/>
            <w:vMerge/>
            <w:vAlign w:val="center"/>
          </w:tcPr>
          <w:p w14:paraId="7B090D3B" w14:textId="77777777" w:rsidR="00BA1BA5" w:rsidRPr="009A3F13" w:rsidRDefault="00BA1BA5" w:rsidP="00BA1BA5">
            <w:pPr>
              <w:jc w:val="center"/>
              <w:rPr>
                <w:rFonts w:ascii="Sylfaen" w:hAnsi="Sylfaen" w:cs="Calibri"/>
                <w:noProof/>
                <w:color w:val="000000"/>
                <w:sz w:val="16"/>
                <w:szCs w:val="16"/>
                <w:lang w:val="ka-GE"/>
              </w:rPr>
            </w:pPr>
          </w:p>
        </w:tc>
      </w:tr>
      <w:tr w:rsidR="00BA1BA5" w:rsidRPr="009A3F13" w14:paraId="5A0AC63B" w14:textId="254D7823" w:rsidTr="00BA1BA5">
        <w:trPr>
          <w:trHeight w:val="20"/>
        </w:trPr>
        <w:tc>
          <w:tcPr>
            <w:tcW w:w="2790" w:type="dxa"/>
            <w:vAlign w:val="center"/>
          </w:tcPr>
          <w:p w14:paraId="656B4EFE"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60C24CB3"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530" w:type="dxa"/>
            <w:vAlign w:val="center"/>
          </w:tcPr>
          <w:p w14:paraId="1905547C"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TERRACAN</w:t>
            </w:r>
          </w:p>
        </w:tc>
        <w:tc>
          <w:tcPr>
            <w:tcW w:w="1260" w:type="dxa"/>
            <w:vAlign w:val="center"/>
          </w:tcPr>
          <w:p w14:paraId="7C86CA45"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IQI-759</w:t>
            </w:r>
          </w:p>
        </w:tc>
        <w:tc>
          <w:tcPr>
            <w:tcW w:w="3060" w:type="dxa"/>
            <w:vMerge/>
            <w:vAlign w:val="center"/>
          </w:tcPr>
          <w:p w14:paraId="2806992E" w14:textId="77777777" w:rsidR="00BA1BA5" w:rsidRPr="009A3F13" w:rsidRDefault="00BA1BA5" w:rsidP="00BA1BA5">
            <w:pPr>
              <w:jc w:val="center"/>
              <w:rPr>
                <w:rFonts w:ascii="Sylfaen" w:hAnsi="Sylfaen" w:cs="Calibri"/>
                <w:noProof/>
                <w:color w:val="000000"/>
                <w:sz w:val="16"/>
                <w:szCs w:val="16"/>
                <w:lang w:val="ka-GE"/>
              </w:rPr>
            </w:pPr>
          </w:p>
        </w:tc>
      </w:tr>
      <w:tr w:rsidR="00BA1BA5" w:rsidRPr="009A3F13" w14:paraId="78595CB2" w14:textId="202F319C" w:rsidTr="00BA1BA5">
        <w:trPr>
          <w:trHeight w:val="20"/>
        </w:trPr>
        <w:tc>
          <w:tcPr>
            <w:tcW w:w="2790" w:type="dxa"/>
            <w:vAlign w:val="center"/>
          </w:tcPr>
          <w:p w14:paraId="6A63A75D"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0C188423"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Nissan</w:t>
            </w:r>
          </w:p>
        </w:tc>
        <w:tc>
          <w:tcPr>
            <w:tcW w:w="1530" w:type="dxa"/>
            <w:vAlign w:val="center"/>
          </w:tcPr>
          <w:p w14:paraId="2391F507"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X-Terra</w:t>
            </w:r>
          </w:p>
        </w:tc>
        <w:tc>
          <w:tcPr>
            <w:tcW w:w="1260" w:type="dxa"/>
            <w:vAlign w:val="center"/>
          </w:tcPr>
          <w:p w14:paraId="3171DDDE"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CIC-390</w:t>
            </w:r>
          </w:p>
        </w:tc>
        <w:tc>
          <w:tcPr>
            <w:tcW w:w="3060" w:type="dxa"/>
            <w:vMerge/>
            <w:vAlign w:val="center"/>
          </w:tcPr>
          <w:p w14:paraId="4D8EF47B" w14:textId="77777777" w:rsidR="00BA1BA5" w:rsidRPr="009A3F13" w:rsidRDefault="00BA1BA5" w:rsidP="00BA1BA5">
            <w:pPr>
              <w:jc w:val="center"/>
              <w:rPr>
                <w:rFonts w:ascii="Sylfaen" w:hAnsi="Sylfaen" w:cs="Calibri"/>
                <w:noProof/>
                <w:color w:val="000000"/>
                <w:sz w:val="16"/>
                <w:szCs w:val="16"/>
                <w:lang w:val="ka-GE"/>
              </w:rPr>
            </w:pPr>
          </w:p>
        </w:tc>
      </w:tr>
      <w:tr w:rsidR="00BA1BA5" w:rsidRPr="009A3F13" w14:paraId="512F4D59" w14:textId="0045DF1D" w:rsidTr="00BA1BA5">
        <w:trPr>
          <w:trHeight w:val="20"/>
        </w:trPr>
        <w:tc>
          <w:tcPr>
            <w:tcW w:w="2790" w:type="dxa"/>
            <w:vAlign w:val="center"/>
          </w:tcPr>
          <w:p w14:paraId="17460AB5"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751586E9"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FORD</w:t>
            </w:r>
          </w:p>
        </w:tc>
        <w:tc>
          <w:tcPr>
            <w:tcW w:w="1530" w:type="dxa"/>
            <w:vAlign w:val="center"/>
          </w:tcPr>
          <w:p w14:paraId="55E58B95"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ESCAPE</w:t>
            </w:r>
          </w:p>
        </w:tc>
        <w:tc>
          <w:tcPr>
            <w:tcW w:w="1260" w:type="dxa"/>
            <w:vAlign w:val="center"/>
          </w:tcPr>
          <w:p w14:paraId="6228C58B"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LD-558-DL</w:t>
            </w:r>
          </w:p>
        </w:tc>
        <w:tc>
          <w:tcPr>
            <w:tcW w:w="3060" w:type="dxa"/>
            <w:vMerge/>
            <w:vAlign w:val="center"/>
          </w:tcPr>
          <w:p w14:paraId="138D1981" w14:textId="77777777" w:rsidR="00BA1BA5" w:rsidRPr="009A3F13" w:rsidRDefault="00BA1BA5" w:rsidP="00BA1BA5">
            <w:pPr>
              <w:jc w:val="center"/>
              <w:rPr>
                <w:rFonts w:ascii="Sylfaen" w:hAnsi="Sylfaen" w:cs="Calibri"/>
                <w:noProof/>
                <w:color w:val="000000"/>
                <w:sz w:val="16"/>
                <w:szCs w:val="16"/>
                <w:lang w:val="ka-GE"/>
              </w:rPr>
            </w:pPr>
          </w:p>
        </w:tc>
      </w:tr>
      <w:tr w:rsidR="00BA1BA5" w:rsidRPr="009A3F13" w14:paraId="7DC67F12" w14:textId="271825A9" w:rsidTr="00BA1BA5">
        <w:trPr>
          <w:trHeight w:val="20"/>
        </w:trPr>
        <w:tc>
          <w:tcPr>
            <w:tcW w:w="2790" w:type="dxa"/>
            <w:vAlign w:val="center"/>
          </w:tcPr>
          <w:p w14:paraId="1EB71FBC"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72491EF3"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530" w:type="dxa"/>
            <w:vAlign w:val="center"/>
          </w:tcPr>
          <w:p w14:paraId="7A353E32"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TERRACAN</w:t>
            </w:r>
          </w:p>
        </w:tc>
        <w:tc>
          <w:tcPr>
            <w:tcW w:w="1260" w:type="dxa"/>
            <w:vAlign w:val="center"/>
          </w:tcPr>
          <w:p w14:paraId="679FEFFC"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WBW-113</w:t>
            </w:r>
          </w:p>
        </w:tc>
        <w:tc>
          <w:tcPr>
            <w:tcW w:w="3060" w:type="dxa"/>
            <w:vMerge/>
            <w:vAlign w:val="center"/>
          </w:tcPr>
          <w:p w14:paraId="6469844A" w14:textId="77777777" w:rsidR="00BA1BA5" w:rsidRPr="009A3F13" w:rsidRDefault="00BA1BA5" w:rsidP="00BA1BA5">
            <w:pPr>
              <w:jc w:val="center"/>
              <w:rPr>
                <w:rFonts w:ascii="Sylfaen" w:hAnsi="Sylfaen" w:cs="Calibri"/>
                <w:noProof/>
                <w:color w:val="000000"/>
                <w:sz w:val="16"/>
                <w:szCs w:val="16"/>
                <w:lang w:val="ka-GE"/>
              </w:rPr>
            </w:pPr>
          </w:p>
        </w:tc>
      </w:tr>
      <w:tr w:rsidR="00BA1BA5" w:rsidRPr="009A3F13" w14:paraId="03C88EBB" w14:textId="3F04EA44" w:rsidTr="00BA1BA5">
        <w:trPr>
          <w:trHeight w:val="20"/>
        </w:trPr>
        <w:tc>
          <w:tcPr>
            <w:tcW w:w="2790" w:type="dxa"/>
            <w:vAlign w:val="center"/>
          </w:tcPr>
          <w:p w14:paraId="4305BE4A"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4E61F453"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530" w:type="dxa"/>
            <w:vAlign w:val="center"/>
          </w:tcPr>
          <w:p w14:paraId="1EE6ED05"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IX35</w:t>
            </w:r>
          </w:p>
        </w:tc>
        <w:tc>
          <w:tcPr>
            <w:tcW w:w="1260" w:type="dxa"/>
            <w:vAlign w:val="center"/>
          </w:tcPr>
          <w:p w14:paraId="1C1F9CA1" w14:textId="77777777" w:rsidR="00BA1BA5" w:rsidRPr="009A3F13" w:rsidRDefault="00BA1BA5"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MM-369-VV</w:t>
            </w:r>
          </w:p>
        </w:tc>
        <w:tc>
          <w:tcPr>
            <w:tcW w:w="3060" w:type="dxa"/>
            <w:vMerge/>
            <w:vAlign w:val="center"/>
          </w:tcPr>
          <w:p w14:paraId="3A9C154F" w14:textId="77777777" w:rsidR="00BA1BA5" w:rsidRPr="009A3F13" w:rsidRDefault="00BA1BA5" w:rsidP="00BA1BA5">
            <w:pPr>
              <w:jc w:val="center"/>
              <w:rPr>
                <w:rFonts w:ascii="Sylfaen" w:hAnsi="Sylfaen" w:cs="Calibri"/>
                <w:noProof/>
                <w:color w:val="000000"/>
                <w:sz w:val="16"/>
                <w:szCs w:val="16"/>
                <w:lang w:val="ka-GE"/>
              </w:rPr>
            </w:pPr>
          </w:p>
        </w:tc>
      </w:tr>
      <w:tr w:rsidR="00BA1BA5" w:rsidRPr="009A3F13" w14:paraId="038A2D1E" w14:textId="10EA530A" w:rsidTr="00BA1BA5">
        <w:trPr>
          <w:trHeight w:val="20"/>
        </w:trPr>
        <w:tc>
          <w:tcPr>
            <w:tcW w:w="2790" w:type="dxa"/>
            <w:vAlign w:val="center"/>
          </w:tcPr>
          <w:p w14:paraId="40183EED"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7D32DD44"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KIA</w:t>
            </w:r>
          </w:p>
        </w:tc>
        <w:tc>
          <w:tcPr>
            <w:tcW w:w="1530" w:type="dxa"/>
            <w:vAlign w:val="center"/>
          </w:tcPr>
          <w:p w14:paraId="235F6B5F"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OPTOMA</w:t>
            </w:r>
          </w:p>
        </w:tc>
        <w:tc>
          <w:tcPr>
            <w:tcW w:w="1260" w:type="dxa"/>
            <w:vAlign w:val="center"/>
          </w:tcPr>
          <w:p w14:paraId="1EA6E41F" w14:textId="77777777" w:rsidR="00BA1BA5" w:rsidRPr="009A3F13" w:rsidRDefault="00BA1BA5" w:rsidP="009A3F13">
            <w:pPr>
              <w:jc w:val="center"/>
              <w:rPr>
                <w:rFonts w:ascii="Calibri" w:hAnsi="Calibri" w:cs="Calibri"/>
                <w:color w:val="000000"/>
                <w:sz w:val="16"/>
                <w:szCs w:val="16"/>
              </w:rPr>
            </w:pPr>
            <w:r w:rsidRPr="009A3F13">
              <w:rPr>
                <w:rFonts w:ascii="Calibri" w:hAnsi="Calibri" w:cs="Calibri"/>
                <w:color w:val="000000"/>
                <w:sz w:val="16"/>
                <w:szCs w:val="16"/>
              </w:rPr>
              <w:t>MO-112-HG</w:t>
            </w:r>
          </w:p>
        </w:tc>
        <w:tc>
          <w:tcPr>
            <w:tcW w:w="3060" w:type="dxa"/>
            <w:vMerge w:val="restart"/>
            <w:vAlign w:val="center"/>
          </w:tcPr>
          <w:p w14:paraId="08806A39" w14:textId="0C5A0230" w:rsidR="00BA1BA5" w:rsidRPr="009A3F13" w:rsidRDefault="00BA1BA5" w:rsidP="00BA1BA5">
            <w:pPr>
              <w:jc w:val="center"/>
              <w:rPr>
                <w:rFonts w:ascii="Calibri" w:hAnsi="Calibri" w:cs="Calibri"/>
                <w:color w:val="000000"/>
                <w:sz w:val="16"/>
                <w:szCs w:val="16"/>
              </w:rPr>
            </w:pPr>
            <w:r w:rsidRPr="00E753DB">
              <w:rPr>
                <w:rFonts w:ascii="Sylfaen" w:hAnsi="Sylfaen" w:cs="Sylfaen"/>
                <w:color w:val="000000"/>
                <w:sz w:val="16"/>
                <w:szCs w:val="16"/>
                <w:lang w:val="ka-GE"/>
              </w:rPr>
              <w:t>სსიპ</w:t>
            </w:r>
            <w:r w:rsidRPr="00E753DB">
              <w:rPr>
                <w:rFonts w:ascii="Calibri" w:hAnsi="Calibri" w:cs="Calibri"/>
                <w:color w:val="000000"/>
                <w:sz w:val="16"/>
                <w:szCs w:val="16"/>
                <w:lang w:val="ka-GE"/>
              </w:rPr>
              <w:t xml:space="preserve"> - </w:t>
            </w:r>
            <w:r w:rsidRPr="00E753DB">
              <w:rPr>
                <w:rFonts w:ascii="Sylfaen" w:hAnsi="Sylfaen" w:cs="Sylfaen"/>
                <w:color w:val="000000"/>
                <w:sz w:val="16"/>
                <w:szCs w:val="16"/>
                <w:lang w:val="ka-GE"/>
              </w:rPr>
              <w:t>საგანგებო</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სიტუაციების</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კოორდინაციისა</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და</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გადაუდებელი</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დახმარების</w:t>
            </w:r>
            <w:r w:rsidRPr="00E753DB">
              <w:rPr>
                <w:rFonts w:ascii="Calibri" w:hAnsi="Calibri" w:cs="Calibri"/>
                <w:color w:val="000000"/>
                <w:sz w:val="16"/>
                <w:szCs w:val="16"/>
                <w:lang w:val="ka-GE"/>
              </w:rPr>
              <w:t xml:space="preserve"> </w:t>
            </w:r>
            <w:r w:rsidRPr="00E753DB">
              <w:rPr>
                <w:rFonts w:ascii="Sylfaen" w:hAnsi="Sylfaen" w:cs="Sylfaen"/>
                <w:color w:val="000000"/>
                <w:sz w:val="16"/>
                <w:szCs w:val="16"/>
                <w:lang w:val="ka-GE"/>
              </w:rPr>
              <w:t>ცენტრი</w:t>
            </w:r>
          </w:p>
        </w:tc>
      </w:tr>
      <w:tr w:rsidR="00BA1BA5" w:rsidRPr="009A3F13" w14:paraId="2D0D72E0" w14:textId="77777777" w:rsidTr="00BA1BA5">
        <w:trPr>
          <w:trHeight w:val="20"/>
        </w:trPr>
        <w:tc>
          <w:tcPr>
            <w:tcW w:w="2790" w:type="dxa"/>
            <w:vAlign w:val="center"/>
          </w:tcPr>
          <w:p w14:paraId="005EE0AF" w14:textId="2FB70B7D"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bottom"/>
          </w:tcPr>
          <w:p w14:paraId="52DE5105" w14:textId="16B01042"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MERCEDES BENZ</w:t>
            </w:r>
          </w:p>
        </w:tc>
        <w:tc>
          <w:tcPr>
            <w:tcW w:w="1530" w:type="dxa"/>
            <w:vAlign w:val="bottom"/>
          </w:tcPr>
          <w:p w14:paraId="35D7168B" w14:textId="7B6C63C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C200</w:t>
            </w:r>
          </w:p>
        </w:tc>
        <w:tc>
          <w:tcPr>
            <w:tcW w:w="1260" w:type="dxa"/>
            <w:vAlign w:val="bottom"/>
          </w:tcPr>
          <w:p w14:paraId="17889FAD" w14:textId="083CC527" w:rsidR="00BA1BA5" w:rsidRPr="009A3F13" w:rsidRDefault="00BA1BA5" w:rsidP="009A3F13">
            <w:pPr>
              <w:jc w:val="center"/>
              <w:rPr>
                <w:rFonts w:ascii="Calibri" w:hAnsi="Calibri" w:cs="Calibri"/>
                <w:color w:val="000000"/>
                <w:sz w:val="16"/>
                <w:szCs w:val="16"/>
              </w:rPr>
            </w:pPr>
            <w:r w:rsidRPr="009A3F13">
              <w:rPr>
                <w:rFonts w:ascii="Calibri" w:hAnsi="Calibri" w:cs="Calibri"/>
                <w:color w:val="000000"/>
                <w:sz w:val="16"/>
                <w:szCs w:val="16"/>
              </w:rPr>
              <w:t>EM-214-SC</w:t>
            </w:r>
          </w:p>
        </w:tc>
        <w:tc>
          <w:tcPr>
            <w:tcW w:w="3060" w:type="dxa"/>
            <w:vMerge/>
            <w:vAlign w:val="center"/>
          </w:tcPr>
          <w:p w14:paraId="6F6266C4" w14:textId="77777777" w:rsidR="00BA1BA5" w:rsidRPr="009A3F13" w:rsidRDefault="00BA1BA5" w:rsidP="00BA1BA5">
            <w:pPr>
              <w:jc w:val="center"/>
              <w:rPr>
                <w:rFonts w:ascii="Calibri" w:hAnsi="Calibri" w:cs="Calibri"/>
                <w:color w:val="000000"/>
                <w:sz w:val="16"/>
                <w:szCs w:val="16"/>
              </w:rPr>
            </w:pPr>
          </w:p>
        </w:tc>
      </w:tr>
      <w:tr w:rsidR="00BA1BA5" w:rsidRPr="009A3F13" w14:paraId="58AE8D38" w14:textId="77777777" w:rsidTr="00BA1BA5">
        <w:trPr>
          <w:trHeight w:val="20"/>
        </w:trPr>
        <w:tc>
          <w:tcPr>
            <w:tcW w:w="2790" w:type="dxa"/>
            <w:vAlign w:val="center"/>
          </w:tcPr>
          <w:p w14:paraId="2DF6BF50" w14:textId="1C4075C2"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bottom"/>
          </w:tcPr>
          <w:p w14:paraId="6E163195" w14:textId="1E642663"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OPEL</w:t>
            </w:r>
          </w:p>
        </w:tc>
        <w:tc>
          <w:tcPr>
            <w:tcW w:w="1530" w:type="dxa"/>
            <w:vAlign w:val="bottom"/>
          </w:tcPr>
          <w:p w14:paraId="647912F1" w14:textId="032166CE"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VECTRA B</w:t>
            </w:r>
          </w:p>
        </w:tc>
        <w:tc>
          <w:tcPr>
            <w:tcW w:w="1260" w:type="dxa"/>
            <w:vAlign w:val="bottom"/>
          </w:tcPr>
          <w:p w14:paraId="13D8A476" w14:textId="3371A136" w:rsidR="00BA1BA5" w:rsidRPr="009A3F13" w:rsidRDefault="00BA1BA5" w:rsidP="009A3F13">
            <w:pPr>
              <w:jc w:val="center"/>
              <w:rPr>
                <w:rFonts w:ascii="Calibri" w:hAnsi="Calibri" w:cs="Calibri"/>
                <w:color w:val="000000"/>
                <w:sz w:val="16"/>
                <w:szCs w:val="16"/>
              </w:rPr>
            </w:pPr>
            <w:r w:rsidRPr="009A3F13">
              <w:rPr>
                <w:rFonts w:ascii="Calibri" w:hAnsi="Calibri" w:cs="Calibri"/>
                <w:color w:val="000000"/>
                <w:sz w:val="16"/>
                <w:szCs w:val="16"/>
              </w:rPr>
              <w:t>HYH-348</w:t>
            </w:r>
          </w:p>
        </w:tc>
        <w:tc>
          <w:tcPr>
            <w:tcW w:w="3060" w:type="dxa"/>
            <w:vMerge/>
            <w:vAlign w:val="center"/>
          </w:tcPr>
          <w:p w14:paraId="7929EE79" w14:textId="77777777" w:rsidR="00BA1BA5" w:rsidRPr="009A3F13" w:rsidRDefault="00BA1BA5" w:rsidP="00BA1BA5">
            <w:pPr>
              <w:jc w:val="center"/>
              <w:rPr>
                <w:rFonts w:ascii="Calibri" w:hAnsi="Calibri" w:cs="Calibri"/>
                <w:color w:val="000000"/>
                <w:sz w:val="16"/>
                <w:szCs w:val="16"/>
              </w:rPr>
            </w:pPr>
          </w:p>
        </w:tc>
      </w:tr>
      <w:tr w:rsidR="00BA1BA5" w:rsidRPr="009A3F13" w14:paraId="6C977A82" w14:textId="4177BA0A" w:rsidTr="00BA1BA5">
        <w:trPr>
          <w:trHeight w:val="20"/>
        </w:trPr>
        <w:tc>
          <w:tcPr>
            <w:tcW w:w="2790" w:type="dxa"/>
            <w:vAlign w:val="center"/>
          </w:tcPr>
          <w:p w14:paraId="66F17FAF"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59BC47B8"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VOKSWAGEN</w:t>
            </w:r>
          </w:p>
        </w:tc>
        <w:tc>
          <w:tcPr>
            <w:tcW w:w="1530" w:type="dxa"/>
            <w:vAlign w:val="center"/>
          </w:tcPr>
          <w:p w14:paraId="2718544F"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PASSAT</w:t>
            </w:r>
          </w:p>
        </w:tc>
        <w:tc>
          <w:tcPr>
            <w:tcW w:w="1260" w:type="dxa"/>
            <w:vAlign w:val="center"/>
          </w:tcPr>
          <w:p w14:paraId="6B6714D7" w14:textId="77777777" w:rsidR="00BA1BA5" w:rsidRPr="009A3F13" w:rsidRDefault="00BA1BA5" w:rsidP="009A3F13">
            <w:pPr>
              <w:jc w:val="center"/>
              <w:rPr>
                <w:rFonts w:ascii="Calibri" w:hAnsi="Calibri" w:cs="Calibri"/>
                <w:color w:val="000000"/>
                <w:sz w:val="16"/>
                <w:szCs w:val="16"/>
              </w:rPr>
            </w:pPr>
            <w:r w:rsidRPr="009A3F13">
              <w:rPr>
                <w:rFonts w:ascii="Calibri" w:hAnsi="Calibri" w:cs="Calibri"/>
                <w:color w:val="000000"/>
                <w:sz w:val="16"/>
                <w:szCs w:val="16"/>
              </w:rPr>
              <w:t>HH-235-SS</w:t>
            </w:r>
          </w:p>
        </w:tc>
        <w:tc>
          <w:tcPr>
            <w:tcW w:w="3060" w:type="dxa"/>
            <w:vMerge/>
            <w:vAlign w:val="center"/>
          </w:tcPr>
          <w:p w14:paraId="2928E75A" w14:textId="77777777" w:rsidR="00BA1BA5" w:rsidRPr="009A3F13" w:rsidRDefault="00BA1BA5" w:rsidP="00BA1BA5">
            <w:pPr>
              <w:jc w:val="center"/>
              <w:rPr>
                <w:rFonts w:ascii="Calibri" w:hAnsi="Calibri" w:cs="Calibri"/>
                <w:color w:val="000000"/>
                <w:sz w:val="16"/>
                <w:szCs w:val="16"/>
              </w:rPr>
            </w:pPr>
          </w:p>
        </w:tc>
      </w:tr>
      <w:tr w:rsidR="00BA1BA5" w:rsidRPr="009A3F13" w14:paraId="71ECEFF5" w14:textId="214039BE" w:rsidTr="00BA1BA5">
        <w:trPr>
          <w:trHeight w:val="20"/>
        </w:trPr>
        <w:tc>
          <w:tcPr>
            <w:tcW w:w="2790" w:type="dxa"/>
            <w:vAlign w:val="center"/>
          </w:tcPr>
          <w:p w14:paraId="0A43B78E"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62E56C78"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HYUNDAI</w:t>
            </w:r>
          </w:p>
        </w:tc>
        <w:tc>
          <w:tcPr>
            <w:tcW w:w="1530" w:type="dxa"/>
            <w:vAlign w:val="center"/>
          </w:tcPr>
          <w:p w14:paraId="167F260A"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IX35</w:t>
            </w:r>
          </w:p>
        </w:tc>
        <w:tc>
          <w:tcPr>
            <w:tcW w:w="1260" w:type="dxa"/>
            <w:vAlign w:val="center"/>
          </w:tcPr>
          <w:p w14:paraId="26E31D6F"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NR-331-RN</w:t>
            </w:r>
          </w:p>
        </w:tc>
        <w:tc>
          <w:tcPr>
            <w:tcW w:w="3060" w:type="dxa"/>
            <w:vMerge/>
            <w:vAlign w:val="center"/>
          </w:tcPr>
          <w:p w14:paraId="37F403E4" w14:textId="77777777" w:rsidR="00BA1BA5" w:rsidRPr="009A3F13" w:rsidRDefault="00BA1BA5" w:rsidP="00BA1BA5">
            <w:pPr>
              <w:jc w:val="center"/>
              <w:rPr>
                <w:rFonts w:ascii="Calibri" w:hAnsi="Calibri" w:cs="Calibri"/>
                <w:color w:val="000000"/>
                <w:sz w:val="16"/>
                <w:szCs w:val="18"/>
              </w:rPr>
            </w:pPr>
          </w:p>
        </w:tc>
      </w:tr>
      <w:tr w:rsidR="00BA1BA5" w:rsidRPr="009A3F13" w14:paraId="0C60EE92" w14:textId="274621D0" w:rsidTr="00BA1BA5">
        <w:trPr>
          <w:trHeight w:val="20"/>
        </w:trPr>
        <w:tc>
          <w:tcPr>
            <w:tcW w:w="2790" w:type="dxa"/>
            <w:vAlign w:val="center"/>
          </w:tcPr>
          <w:p w14:paraId="29BE7288"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0A3C8DDF"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HYUNDAI</w:t>
            </w:r>
          </w:p>
        </w:tc>
        <w:tc>
          <w:tcPr>
            <w:tcW w:w="1530" w:type="dxa"/>
            <w:vAlign w:val="center"/>
          </w:tcPr>
          <w:p w14:paraId="501B5BE8"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IX35</w:t>
            </w:r>
          </w:p>
        </w:tc>
        <w:tc>
          <w:tcPr>
            <w:tcW w:w="1260" w:type="dxa"/>
            <w:vAlign w:val="center"/>
          </w:tcPr>
          <w:p w14:paraId="44A1C074"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NR-366-RN</w:t>
            </w:r>
          </w:p>
        </w:tc>
        <w:tc>
          <w:tcPr>
            <w:tcW w:w="3060" w:type="dxa"/>
            <w:vMerge/>
            <w:vAlign w:val="center"/>
          </w:tcPr>
          <w:p w14:paraId="488BF630" w14:textId="77777777" w:rsidR="00BA1BA5" w:rsidRPr="009A3F13" w:rsidRDefault="00BA1BA5" w:rsidP="00BA1BA5">
            <w:pPr>
              <w:jc w:val="center"/>
              <w:rPr>
                <w:rFonts w:ascii="Calibri" w:hAnsi="Calibri" w:cs="Calibri"/>
                <w:color w:val="000000"/>
                <w:sz w:val="16"/>
                <w:szCs w:val="18"/>
              </w:rPr>
            </w:pPr>
          </w:p>
        </w:tc>
      </w:tr>
      <w:tr w:rsidR="00BA1BA5" w:rsidRPr="009A3F13" w14:paraId="48DA7BD9" w14:textId="3C70702C" w:rsidTr="00BA1BA5">
        <w:trPr>
          <w:trHeight w:val="20"/>
        </w:trPr>
        <w:tc>
          <w:tcPr>
            <w:tcW w:w="2790" w:type="dxa"/>
            <w:vAlign w:val="center"/>
          </w:tcPr>
          <w:p w14:paraId="7DAD1500" w14:textId="77777777" w:rsidR="00BA1BA5" w:rsidRPr="009A3F13" w:rsidRDefault="00BA1BA5"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c>
          <w:tcPr>
            <w:tcW w:w="1440" w:type="dxa"/>
            <w:vAlign w:val="center"/>
          </w:tcPr>
          <w:p w14:paraId="740BA984"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NISSAN</w:t>
            </w:r>
          </w:p>
        </w:tc>
        <w:tc>
          <w:tcPr>
            <w:tcW w:w="1530" w:type="dxa"/>
            <w:vAlign w:val="center"/>
          </w:tcPr>
          <w:p w14:paraId="7E732B5B"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PATROL 4.2D</w:t>
            </w:r>
          </w:p>
        </w:tc>
        <w:tc>
          <w:tcPr>
            <w:tcW w:w="1260" w:type="dxa"/>
            <w:vAlign w:val="center"/>
          </w:tcPr>
          <w:p w14:paraId="23532C62" w14:textId="77777777" w:rsidR="00BA1BA5" w:rsidRPr="009A3F13" w:rsidRDefault="00BA1BA5" w:rsidP="009A3F13">
            <w:pPr>
              <w:jc w:val="center"/>
              <w:rPr>
                <w:rFonts w:ascii="Calibri" w:hAnsi="Calibri" w:cs="Calibri"/>
                <w:color w:val="000000"/>
                <w:sz w:val="16"/>
                <w:szCs w:val="18"/>
              </w:rPr>
            </w:pPr>
            <w:r w:rsidRPr="009A3F13">
              <w:rPr>
                <w:rFonts w:ascii="Calibri" w:hAnsi="Calibri" w:cs="Calibri"/>
                <w:color w:val="000000"/>
                <w:sz w:val="16"/>
                <w:szCs w:val="18"/>
              </w:rPr>
              <w:t>EM-787-SC</w:t>
            </w:r>
          </w:p>
        </w:tc>
        <w:tc>
          <w:tcPr>
            <w:tcW w:w="3060" w:type="dxa"/>
            <w:vMerge/>
            <w:vAlign w:val="center"/>
          </w:tcPr>
          <w:p w14:paraId="408C0E91" w14:textId="77777777" w:rsidR="00BA1BA5" w:rsidRPr="009A3F13" w:rsidRDefault="00BA1BA5" w:rsidP="00BA1BA5">
            <w:pPr>
              <w:jc w:val="center"/>
              <w:rPr>
                <w:rFonts w:ascii="Calibri" w:hAnsi="Calibri" w:cs="Calibri"/>
                <w:color w:val="000000"/>
                <w:sz w:val="16"/>
                <w:szCs w:val="18"/>
              </w:rPr>
            </w:pPr>
          </w:p>
        </w:tc>
      </w:tr>
    </w:tbl>
    <w:p w14:paraId="00CE2248" w14:textId="77777777" w:rsidR="009A3F13" w:rsidRDefault="009A3F13" w:rsidP="009A3F13">
      <w:pPr>
        <w:spacing w:after="0"/>
        <w:jc w:val="both"/>
        <w:rPr>
          <w:rFonts w:ascii="Sylfaen" w:hAnsi="Sylfaen" w:cs="Sylfaen"/>
          <w:bCs/>
          <w:sz w:val="20"/>
          <w:szCs w:val="20"/>
        </w:rPr>
      </w:pPr>
    </w:p>
    <w:p w14:paraId="2EF3ADE2" w14:textId="5392873F" w:rsidR="008B3A79" w:rsidRPr="00CD0899" w:rsidRDefault="00853A18" w:rsidP="008B3A79">
      <w:pPr>
        <w:spacing w:after="0"/>
        <w:jc w:val="both"/>
        <w:rPr>
          <w:rFonts w:ascii="Sylfaen" w:hAnsi="Sylfaen" w:cs="Sylfaen"/>
          <w:b/>
          <w:bCs/>
          <w:sz w:val="20"/>
          <w:szCs w:val="20"/>
          <w:lang w:val="ka-GE"/>
        </w:rPr>
      </w:pPr>
      <w:r w:rsidRPr="00CD0899">
        <w:rPr>
          <w:rFonts w:ascii="Sylfaen" w:hAnsi="Sylfaen" w:cs="Sylfaen"/>
          <w:b/>
          <w:bCs/>
          <w:sz w:val="20"/>
          <w:szCs w:val="20"/>
        </w:rPr>
        <w:tab/>
      </w:r>
      <w:r w:rsidR="00CD0899" w:rsidRPr="00CD0899">
        <w:rPr>
          <w:rFonts w:ascii="Sylfaen" w:hAnsi="Sylfaen" w:cs="Sylfaen"/>
          <w:b/>
          <w:bCs/>
          <w:sz w:val="20"/>
          <w:szCs w:val="20"/>
          <w:lang w:val="ka-GE"/>
        </w:rPr>
        <w:t>3.</w:t>
      </w:r>
      <w:r w:rsidR="00CD0899">
        <w:rPr>
          <w:rFonts w:ascii="Sylfaen" w:hAnsi="Sylfaen" w:cs="Sylfaen"/>
          <w:b/>
          <w:bCs/>
          <w:sz w:val="20"/>
          <w:szCs w:val="20"/>
          <w:lang w:val="ka-GE"/>
        </w:rPr>
        <w:t>3</w:t>
      </w:r>
      <w:r w:rsidR="00CD0899" w:rsidRPr="00CD0899">
        <w:rPr>
          <w:rFonts w:ascii="Sylfaen" w:hAnsi="Sylfaen" w:cs="Sylfaen"/>
          <w:b/>
          <w:bCs/>
          <w:sz w:val="20"/>
          <w:szCs w:val="20"/>
          <w:lang w:val="ka-GE"/>
        </w:rPr>
        <w:t xml:space="preserve"> </w:t>
      </w:r>
      <w:r w:rsidR="008B3A79" w:rsidRPr="00CD0899">
        <w:rPr>
          <w:rFonts w:ascii="Sylfaen" w:hAnsi="Sylfaen" w:cs="Sylfaen"/>
          <w:b/>
          <w:bCs/>
          <w:sz w:val="20"/>
          <w:szCs w:val="20"/>
          <w:lang w:val="ka-GE"/>
        </w:rPr>
        <w:t>რეკომენდაცია</w:t>
      </w:r>
    </w:p>
    <w:p w14:paraId="24811D31" w14:textId="66179D22" w:rsidR="00CE07A8" w:rsidRDefault="00017362" w:rsidP="00CE07A8">
      <w:pPr>
        <w:spacing w:after="0"/>
        <w:ind w:firstLine="720"/>
        <w:jc w:val="both"/>
        <w:rPr>
          <w:rFonts w:ascii="Sylfaen" w:hAnsi="Sylfaen" w:cs="Sylfaen"/>
          <w:bCs/>
          <w:sz w:val="20"/>
          <w:szCs w:val="20"/>
          <w:lang w:val="ka-GE"/>
        </w:rPr>
      </w:pPr>
      <w:r>
        <w:rPr>
          <w:rFonts w:ascii="Sylfaen" w:hAnsi="Sylfaen" w:cs="Sylfaen"/>
          <w:bCs/>
          <w:sz w:val="20"/>
          <w:szCs w:val="20"/>
          <w:lang w:val="ka-GE"/>
        </w:rPr>
        <w:t>უდაო</w:t>
      </w:r>
      <w:r w:rsidR="00CD0899">
        <w:rPr>
          <w:rFonts w:ascii="Sylfaen" w:hAnsi="Sylfaen" w:cs="Sylfaen"/>
          <w:bCs/>
          <w:sz w:val="20"/>
          <w:szCs w:val="20"/>
          <w:lang w:val="ka-GE"/>
        </w:rPr>
        <w:t>ა</w:t>
      </w:r>
      <w:r>
        <w:rPr>
          <w:rFonts w:ascii="Sylfaen" w:hAnsi="Sylfaen" w:cs="Sylfaen"/>
          <w:bCs/>
          <w:sz w:val="20"/>
          <w:szCs w:val="20"/>
          <w:lang w:val="ka-GE"/>
        </w:rPr>
        <w:t xml:space="preserve">, რომ </w:t>
      </w:r>
      <w:r w:rsidR="00CE07A8" w:rsidRPr="004D358D">
        <w:rPr>
          <w:rFonts w:ascii="Sylfaen" w:hAnsi="Sylfaen" w:cs="Sylfaen"/>
          <w:bCs/>
          <w:sz w:val="20"/>
          <w:szCs w:val="20"/>
          <w:lang w:val="ka-GE"/>
        </w:rPr>
        <w:t xml:space="preserve">სახსრების ეკონომიური და </w:t>
      </w:r>
      <w:r w:rsidR="00CE07A8">
        <w:rPr>
          <w:rFonts w:ascii="Sylfaen" w:hAnsi="Sylfaen" w:cs="Sylfaen"/>
          <w:bCs/>
          <w:sz w:val="20"/>
          <w:szCs w:val="20"/>
          <w:lang w:val="ka-GE"/>
        </w:rPr>
        <w:t>პროდუქტიული</w:t>
      </w:r>
      <w:r w:rsidR="00CE07A8" w:rsidRPr="004D358D">
        <w:rPr>
          <w:rFonts w:ascii="Sylfaen" w:hAnsi="Sylfaen" w:cs="Sylfaen"/>
          <w:bCs/>
          <w:sz w:val="20"/>
          <w:szCs w:val="20"/>
          <w:lang w:val="ka-GE"/>
        </w:rPr>
        <w:t xml:space="preserve"> ხარჯვ</w:t>
      </w:r>
      <w:r w:rsidR="00CE07A8">
        <w:rPr>
          <w:rFonts w:ascii="Sylfaen" w:hAnsi="Sylfaen" w:cs="Sylfaen"/>
          <w:bCs/>
          <w:sz w:val="20"/>
          <w:szCs w:val="20"/>
          <w:lang w:val="ka-GE"/>
        </w:rPr>
        <w:t>ის მიზნით</w:t>
      </w:r>
      <w:r>
        <w:rPr>
          <w:rFonts w:ascii="Sylfaen" w:hAnsi="Sylfaen" w:cs="Sylfaen"/>
          <w:bCs/>
          <w:sz w:val="20"/>
          <w:szCs w:val="20"/>
          <w:lang w:val="ka-GE"/>
        </w:rPr>
        <w:t>,</w:t>
      </w:r>
      <w:r w:rsidR="00CE07A8">
        <w:rPr>
          <w:rFonts w:ascii="Sylfaen" w:hAnsi="Sylfaen" w:cs="Sylfaen"/>
          <w:bCs/>
          <w:sz w:val="20"/>
          <w:szCs w:val="20"/>
          <w:lang w:val="ka-GE"/>
        </w:rPr>
        <w:t xml:space="preserve"> </w:t>
      </w:r>
      <w:r w:rsidR="008B3A79" w:rsidRPr="009A3F13">
        <w:rPr>
          <w:rFonts w:ascii="Sylfaen" w:hAnsi="Sylfaen" w:cs="Sylfaen"/>
          <w:bCs/>
          <w:sz w:val="20"/>
          <w:szCs w:val="20"/>
          <w:lang w:val="ka-GE"/>
        </w:rPr>
        <w:t xml:space="preserve">სამინისტროს სისტემაში </w:t>
      </w:r>
      <w:r w:rsidR="008B3A79">
        <w:rPr>
          <w:rFonts w:ascii="Sylfaen" w:hAnsi="Sylfaen" w:cs="Sylfaen"/>
          <w:bCs/>
          <w:sz w:val="20"/>
          <w:szCs w:val="20"/>
          <w:lang w:val="ka-GE"/>
        </w:rPr>
        <w:t xml:space="preserve">არსებული </w:t>
      </w:r>
      <w:r w:rsidR="008B3A79" w:rsidRPr="009A3F13">
        <w:rPr>
          <w:rFonts w:ascii="Sylfaen" w:hAnsi="Sylfaen" w:cs="Sylfaen"/>
          <w:bCs/>
          <w:sz w:val="20"/>
          <w:szCs w:val="20"/>
          <w:lang w:val="ka-GE"/>
        </w:rPr>
        <w:t xml:space="preserve">ავტოსატრანსპრტო </w:t>
      </w:r>
      <w:r w:rsidR="008B3A79">
        <w:rPr>
          <w:rFonts w:ascii="Sylfaen" w:hAnsi="Sylfaen" w:cs="Sylfaen"/>
          <w:bCs/>
          <w:sz w:val="20"/>
          <w:szCs w:val="20"/>
          <w:lang w:val="ka-GE"/>
        </w:rPr>
        <w:t xml:space="preserve">საშუალებების </w:t>
      </w:r>
      <w:r w:rsidR="00CE07A8">
        <w:rPr>
          <w:rFonts w:ascii="Sylfaen" w:hAnsi="Sylfaen" w:cs="Sylfaen"/>
          <w:bCs/>
          <w:sz w:val="20"/>
          <w:szCs w:val="20"/>
          <w:lang w:val="ka-GE"/>
        </w:rPr>
        <w:t>გამოყენება</w:t>
      </w:r>
      <w:r>
        <w:rPr>
          <w:rFonts w:ascii="Sylfaen" w:hAnsi="Sylfaen" w:cs="Sylfaen"/>
          <w:bCs/>
          <w:sz w:val="20"/>
          <w:szCs w:val="20"/>
          <w:lang w:val="ka-GE"/>
        </w:rPr>
        <w:t xml:space="preserve"> უნდა</w:t>
      </w:r>
      <w:r w:rsidR="00CE07A8">
        <w:rPr>
          <w:rFonts w:ascii="Sylfaen" w:hAnsi="Sylfaen" w:cs="Sylfaen"/>
          <w:bCs/>
          <w:sz w:val="20"/>
          <w:szCs w:val="20"/>
          <w:lang w:val="ka-GE"/>
        </w:rPr>
        <w:t xml:space="preserve"> განხორციელდეს </w:t>
      </w:r>
      <w:r>
        <w:rPr>
          <w:rFonts w:ascii="Sylfaen" w:hAnsi="Sylfaen" w:cs="Sylfaen"/>
          <w:bCs/>
          <w:sz w:val="20"/>
          <w:szCs w:val="20"/>
          <w:lang w:val="ka-GE"/>
        </w:rPr>
        <w:t>დანიშნულების შესაბამისი</w:t>
      </w:r>
      <w:r>
        <w:rPr>
          <w:rFonts w:ascii="Sylfaen" w:hAnsi="Sylfaen" w:cs="Sylfaen"/>
          <w:bCs/>
          <w:sz w:val="20"/>
          <w:szCs w:val="20"/>
          <w:lang w:val="ka-GE"/>
        </w:rPr>
        <w:t>,</w:t>
      </w:r>
      <w:r>
        <w:rPr>
          <w:rFonts w:ascii="Sylfaen" w:hAnsi="Sylfaen" w:cs="Sylfaen"/>
          <w:bCs/>
          <w:sz w:val="20"/>
          <w:szCs w:val="20"/>
          <w:lang w:val="ka-GE"/>
        </w:rPr>
        <w:t xml:space="preserve"> </w:t>
      </w:r>
      <w:r w:rsidR="00CE07A8">
        <w:rPr>
          <w:rFonts w:ascii="Sylfaen" w:hAnsi="Sylfaen" w:cs="Sylfaen"/>
          <w:bCs/>
          <w:sz w:val="20"/>
          <w:szCs w:val="20"/>
          <w:lang w:val="ka-GE"/>
        </w:rPr>
        <w:t xml:space="preserve">წესით განსაზღვრული </w:t>
      </w:r>
      <w:r>
        <w:rPr>
          <w:rFonts w:ascii="Sylfaen" w:hAnsi="Sylfaen" w:cs="Sylfaen"/>
          <w:bCs/>
          <w:sz w:val="20"/>
          <w:szCs w:val="20"/>
          <w:lang w:val="ka-GE"/>
        </w:rPr>
        <w:t>კლასიფიკაციის  პირობების</w:t>
      </w:r>
      <w:r w:rsidR="00CE07A8">
        <w:rPr>
          <w:rFonts w:ascii="Sylfaen" w:hAnsi="Sylfaen" w:cs="Sylfaen"/>
          <w:bCs/>
          <w:sz w:val="20"/>
          <w:szCs w:val="20"/>
          <w:lang w:val="ka-GE"/>
        </w:rPr>
        <w:t xml:space="preserve"> დაცვით</w:t>
      </w:r>
      <w:r>
        <w:rPr>
          <w:rFonts w:ascii="Sylfaen" w:hAnsi="Sylfaen" w:cs="Sylfaen"/>
          <w:bCs/>
          <w:sz w:val="20"/>
          <w:szCs w:val="20"/>
          <w:lang w:val="ka-GE"/>
        </w:rPr>
        <w:t>, სხვა შემთხვევ</w:t>
      </w:r>
      <w:r w:rsidR="00CD0899">
        <w:rPr>
          <w:rFonts w:ascii="Sylfaen" w:hAnsi="Sylfaen" w:cs="Sylfaen"/>
          <w:bCs/>
          <w:sz w:val="20"/>
          <w:szCs w:val="20"/>
          <w:lang w:val="ka-GE"/>
        </w:rPr>
        <w:t>ებ</w:t>
      </w:r>
      <w:r>
        <w:rPr>
          <w:rFonts w:ascii="Sylfaen" w:hAnsi="Sylfaen" w:cs="Sylfaen"/>
          <w:bCs/>
          <w:sz w:val="20"/>
          <w:szCs w:val="20"/>
          <w:lang w:val="ka-GE"/>
        </w:rPr>
        <w:t xml:space="preserve">ში, აუცილებელია საკითხ(ებ)ი </w:t>
      </w:r>
      <w:r w:rsidRPr="00B170B2">
        <w:rPr>
          <w:rFonts w:ascii="Sylfaen" w:hAnsi="Sylfaen"/>
          <w:sz w:val="20"/>
          <w:szCs w:val="20"/>
          <w:lang w:val="ka-GE"/>
        </w:rPr>
        <w:t>დარეგულირდეს საქართველოს მთავრობის 2013 წლის 21 ოქტომბრის N266 დადგენილებით შექმნილ კომისიასთან შეთანხმებით</w:t>
      </w:r>
      <w:r>
        <w:rPr>
          <w:rFonts w:ascii="Sylfaen" w:hAnsi="Sylfaen"/>
          <w:sz w:val="20"/>
          <w:szCs w:val="20"/>
          <w:lang w:val="ka-GE"/>
        </w:rPr>
        <w:t>.</w:t>
      </w:r>
    </w:p>
    <w:p w14:paraId="40960847" w14:textId="09D2D915" w:rsidR="008B3A79" w:rsidRDefault="008B3A79" w:rsidP="00CE07A8">
      <w:pPr>
        <w:spacing w:after="0"/>
        <w:ind w:firstLine="720"/>
        <w:jc w:val="both"/>
        <w:rPr>
          <w:rFonts w:ascii="Sylfaen" w:hAnsi="Sylfaen" w:cs="Sylfaen"/>
          <w:bCs/>
          <w:sz w:val="20"/>
          <w:szCs w:val="20"/>
          <w:lang w:val="ka-GE"/>
        </w:rPr>
      </w:pPr>
    </w:p>
    <w:p w14:paraId="78DEA14A" w14:textId="77777777" w:rsidR="00CE07A8" w:rsidRPr="008B3A79" w:rsidRDefault="00CE07A8" w:rsidP="00CE07A8">
      <w:pPr>
        <w:spacing w:after="0"/>
        <w:ind w:firstLine="720"/>
        <w:jc w:val="both"/>
        <w:rPr>
          <w:rFonts w:ascii="Sylfaen" w:hAnsi="Sylfaen" w:cs="Sylfaen"/>
          <w:bCs/>
          <w:sz w:val="20"/>
          <w:szCs w:val="20"/>
          <w:lang w:val="ka-GE"/>
        </w:rPr>
      </w:pPr>
    </w:p>
    <w:p w14:paraId="1CAD04DB" w14:textId="375B51C1" w:rsidR="009A3F13" w:rsidRPr="009A3F13" w:rsidRDefault="00CD0899" w:rsidP="008B3A79">
      <w:pPr>
        <w:spacing w:after="0"/>
        <w:ind w:firstLine="720"/>
        <w:jc w:val="both"/>
        <w:rPr>
          <w:rFonts w:ascii="Sylfaen" w:hAnsi="Sylfaen" w:cs="Sylfaen"/>
          <w:b/>
          <w:sz w:val="20"/>
          <w:szCs w:val="20"/>
          <w:lang w:val="ka-GE"/>
        </w:rPr>
      </w:pPr>
      <w:r>
        <w:rPr>
          <w:rFonts w:ascii="Sylfaen" w:hAnsi="Sylfaen" w:cs="Sylfaen"/>
          <w:b/>
          <w:bCs/>
          <w:sz w:val="20"/>
          <w:szCs w:val="20"/>
          <w:lang w:val="ka-GE"/>
        </w:rPr>
        <w:t xml:space="preserve">3.4 </w:t>
      </w:r>
      <w:r w:rsidR="009A3F13" w:rsidRPr="009A3F13">
        <w:rPr>
          <w:rFonts w:ascii="Sylfaen" w:hAnsi="Sylfaen" w:cs="Sylfaen"/>
          <w:b/>
          <w:bCs/>
          <w:sz w:val="20"/>
          <w:szCs w:val="20"/>
          <w:lang w:val="ka-GE"/>
        </w:rPr>
        <w:t>კრიტერიუმები</w:t>
      </w:r>
    </w:p>
    <w:p w14:paraId="01467FAD" w14:textId="77777777" w:rsidR="009A3F13" w:rsidRPr="009A3F13" w:rsidRDefault="009A3F13" w:rsidP="00F72F97">
      <w:pPr>
        <w:spacing w:after="0"/>
        <w:ind w:firstLine="720"/>
        <w:jc w:val="both"/>
        <w:rPr>
          <w:rFonts w:ascii="Sylfaen" w:hAnsi="Sylfaen" w:cs="Sylfaen"/>
          <w:sz w:val="20"/>
          <w:szCs w:val="20"/>
          <w:lang w:val="ka-GE"/>
        </w:rPr>
      </w:pPr>
      <w:r w:rsidRPr="009A3F13">
        <w:rPr>
          <w:rFonts w:ascii="Sylfaen" w:hAnsi="Sylfaen" w:cs="Sylfaen"/>
          <w:sz w:val="20"/>
          <w:szCs w:val="20"/>
          <w:lang w:val="ka-GE"/>
        </w:rPr>
        <w:t xml:space="preserve">დაწესებულების ავტოსატრანსპორტო საშუალებები ჯგუფდება განპიროვნებულ და სამორიგეო დანიშნულების ავტომობილებად. დაწესებულების ხელმძღვანელი ინდივიდუალური სამართლებრივი აქტით ამა თუ იმ ავტოსატრანსპორტო საშუალებას ანიჭებს დანიშნულების ტიპს - განპიროვნებულს ან  სამორიგეოს. </w:t>
      </w:r>
    </w:p>
    <w:p w14:paraId="089CC7D3" w14:textId="77777777" w:rsidR="009A3F13" w:rsidRPr="009A3F13" w:rsidRDefault="009A3F13" w:rsidP="00F72F97">
      <w:pPr>
        <w:spacing w:after="0"/>
        <w:ind w:firstLine="720"/>
        <w:jc w:val="both"/>
        <w:rPr>
          <w:rFonts w:ascii="Sylfaen" w:hAnsi="Sylfaen" w:cs="Sylfaen"/>
          <w:b/>
          <w:sz w:val="20"/>
          <w:szCs w:val="20"/>
          <w:lang w:val="ka-GE"/>
        </w:rPr>
      </w:pPr>
      <w:r w:rsidRPr="009A3F13">
        <w:rPr>
          <w:rFonts w:ascii="Sylfaen" w:hAnsi="Sylfaen" w:cs="Sylfaen"/>
          <w:sz w:val="20"/>
          <w:szCs w:val="20"/>
          <w:lang w:val="ka-GE"/>
        </w:rPr>
        <w:t xml:space="preserve">განპიროვნებული ავტოსატრანსპორტო </w:t>
      </w:r>
      <w:r w:rsidRPr="009A3F13">
        <w:rPr>
          <w:rFonts w:ascii="Sylfaen" w:hAnsi="Sylfaen" w:cs="Sylfaen"/>
          <w:noProof/>
          <w:sz w:val="20"/>
          <w:szCs w:val="20"/>
          <w:lang w:val="ka-GE"/>
        </w:rPr>
        <w:t>საშუალება, სამსახურებრივ დროებით სარგებლობაში,</w:t>
      </w:r>
      <w:r w:rsidRPr="009A3F13">
        <w:rPr>
          <w:rFonts w:ascii="Sylfaen" w:hAnsi="Sylfaen" w:cs="Sylfaen"/>
          <w:sz w:val="20"/>
          <w:szCs w:val="20"/>
          <w:lang w:val="ka-GE"/>
        </w:rPr>
        <w:t xml:space="preserve"> შეიძლება გააჩნდეს სამინისტროს ცენტრალურ აპარატსა და სამინისტროს სახელმწიფო კონტროლს დაქვემდებარებულ საჯარო სამართლის იურიდიულ პირების, სამინისტროს სახელმწიფო საწარმოს</w:t>
      </w:r>
      <w:r w:rsidRPr="009A3F13">
        <w:rPr>
          <w:rFonts w:ascii="Sylfaen" w:hAnsi="Sylfaen" w:cs="Sylfaen"/>
          <w:sz w:val="20"/>
          <w:szCs w:val="20"/>
          <w:vertAlign w:val="superscript"/>
          <w:lang w:val="ka-GE"/>
        </w:rPr>
        <w:footnoteReference w:id="2"/>
      </w:r>
      <w:r w:rsidRPr="009A3F13">
        <w:rPr>
          <w:rFonts w:ascii="Sylfaen" w:hAnsi="Sylfaen" w:cs="Sylfaen"/>
          <w:sz w:val="20"/>
          <w:szCs w:val="20"/>
          <w:lang w:val="ka-GE"/>
        </w:rPr>
        <w:t xml:space="preserve"> </w:t>
      </w:r>
      <w:r w:rsidRPr="009A3F13">
        <w:rPr>
          <w:rFonts w:ascii="Sylfaen" w:hAnsi="Sylfaen" w:cs="Sylfaen"/>
          <w:sz w:val="20"/>
          <w:szCs w:val="20"/>
          <w:lang w:val="ka-GE"/>
        </w:rPr>
        <w:lastRenderedPageBreak/>
        <w:t xml:space="preserve">(შემდეგში - სამინისტროს სისტემა) თანამდებობის პირებს, წესით დადგენილი </w:t>
      </w:r>
      <w:r w:rsidRPr="009A3F13">
        <w:rPr>
          <w:rFonts w:ascii="Sylfaen" w:eastAsia="Times New Roman" w:hAnsi="Sylfaen" w:cs="Sylfaen"/>
          <w:noProof/>
          <w:sz w:val="20"/>
          <w:szCs w:val="20"/>
          <w:lang w:val="ka-GE"/>
        </w:rPr>
        <w:t>I, II და III კლასების</w:t>
      </w:r>
      <w:r w:rsidRPr="009A3F13">
        <w:rPr>
          <w:rFonts w:ascii="Sylfaen" w:hAnsi="Sylfaen" w:cs="Sylfaen"/>
          <w:sz w:val="20"/>
          <w:szCs w:val="20"/>
          <w:lang w:val="ka-GE"/>
        </w:rPr>
        <w:t xml:space="preserve"> შესაბამისად, რომელთა ძირითადი მახასიათებლები არის შემდეგი:</w:t>
      </w:r>
    </w:p>
    <w:tbl>
      <w:tblPr>
        <w:tblStyle w:val="TableGrid"/>
        <w:tblW w:w="10444" w:type="dxa"/>
        <w:tblInd w:w="-4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51"/>
        <w:gridCol w:w="1260"/>
        <w:gridCol w:w="1800"/>
        <w:gridCol w:w="2070"/>
        <w:gridCol w:w="2363"/>
      </w:tblGrid>
      <w:tr w:rsidR="009A3F13" w:rsidRPr="009A3F13" w14:paraId="43B139CF" w14:textId="77777777" w:rsidTr="00F96340">
        <w:trPr>
          <w:trHeight w:val="272"/>
        </w:trPr>
        <w:tc>
          <w:tcPr>
            <w:tcW w:w="2951" w:type="dxa"/>
            <w:vMerge w:val="restart"/>
            <w:vAlign w:val="center"/>
          </w:tcPr>
          <w:p w14:paraId="01AA9112"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დასახელება</w:t>
            </w:r>
          </w:p>
        </w:tc>
        <w:tc>
          <w:tcPr>
            <w:tcW w:w="3060" w:type="dxa"/>
            <w:gridSpan w:val="2"/>
            <w:vAlign w:val="center"/>
          </w:tcPr>
          <w:p w14:paraId="078C0CFD" w14:textId="77777777" w:rsidR="009A3F13" w:rsidRPr="009A3F13" w:rsidRDefault="009A3F13" w:rsidP="009A3F13">
            <w:pPr>
              <w:jc w:val="center"/>
              <w:rPr>
                <w:rFonts w:ascii="Sylfaen" w:hAnsi="Sylfaen" w:cs="Sylfaen"/>
                <w:bCs/>
                <w:sz w:val="16"/>
                <w:szCs w:val="16"/>
                <w:lang w:val="ka-GE"/>
              </w:rPr>
            </w:pPr>
            <w:r w:rsidRPr="009A3F13">
              <w:rPr>
                <w:rFonts w:ascii="Sylfaen" w:eastAsia="Times New Roman" w:hAnsi="Sylfaen" w:cs="Sylfaen"/>
                <w:noProof/>
                <w:sz w:val="16"/>
                <w:szCs w:val="16"/>
                <w:lang w:val="ka-GE"/>
              </w:rPr>
              <w:t>I კლასის ავტომობილები</w:t>
            </w:r>
          </w:p>
        </w:tc>
        <w:tc>
          <w:tcPr>
            <w:tcW w:w="4433" w:type="dxa"/>
            <w:gridSpan w:val="2"/>
            <w:vAlign w:val="center"/>
          </w:tcPr>
          <w:p w14:paraId="22DAEC8A" w14:textId="77777777" w:rsidR="009A3F13" w:rsidRPr="009A3F13" w:rsidRDefault="009A3F13" w:rsidP="009A3F13">
            <w:pPr>
              <w:jc w:val="center"/>
              <w:rPr>
                <w:rFonts w:ascii="Sylfaen" w:hAnsi="Sylfaen" w:cs="Sylfaen"/>
                <w:bCs/>
                <w:sz w:val="16"/>
                <w:szCs w:val="16"/>
                <w:lang w:val="ka-GE"/>
              </w:rPr>
            </w:pPr>
            <w:r w:rsidRPr="009A3F13">
              <w:rPr>
                <w:rFonts w:ascii="Sylfaen" w:eastAsia="Times New Roman" w:hAnsi="Sylfaen" w:cs="Sylfaen"/>
                <w:noProof/>
                <w:sz w:val="16"/>
                <w:szCs w:val="16"/>
                <w:lang w:val="ka-GE"/>
              </w:rPr>
              <w:t>II კლასის ავტომობილები</w:t>
            </w:r>
          </w:p>
        </w:tc>
      </w:tr>
      <w:tr w:rsidR="009A3F13" w:rsidRPr="009A3F13" w14:paraId="5BAE7CEF" w14:textId="77777777" w:rsidTr="00F96340">
        <w:trPr>
          <w:trHeight w:val="253"/>
        </w:trPr>
        <w:tc>
          <w:tcPr>
            <w:tcW w:w="2951" w:type="dxa"/>
            <w:vMerge/>
          </w:tcPr>
          <w:p w14:paraId="01039EAF" w14:textId="77777777" w:rsidR="009A3F13" w:rsidRPr="009A3F13" w:rsidRDefault="009A3F13" w:rsidP="009A3F13">
            <w:pPr>
              <w:jc w:val="both"/>
              <w:rPr>
                <w:rFonts w:ascii="Sylfaen" w:hAnsi="Sylfaen" w:cs="Sylfaen"/>
                <w:bCs/>
                <w:sz w:val="16"/>
                <w:szCs w:val="16"/>
                <w:lang w:val="ka-GE"/>
              </w:rPr>
            </w:pPr>
          </w:p>
        </w:tc>
        <w:tc>
          <w:tcPr>
            <w:tcW w:w="1260" w:type="dxa"/>
            <w:vAlign w:val="center"/>
          </w:tcPr>
          <w:p w14:paraId="02EB42F2" w14:textId="77777777" w:rsidR="009A3F13" w:rsidRPr="009A3F13" w:rsidRDefault="009A3F13" w:rsidP="009A3F13">
            <w:pPr>
              <w:jc w:val="center"/>
              <w:rPr>
                <w:rFonts w:ascii="Sylfaen" w:hAnsi="Sylfaen" w:cs="Sylfaen"/>
                <w:bCs/>
                <w:noProof/>
                <w:sz w:val="16"/>
                <w:szCs w:val="16"/>
                <w:lang w:val="ka-GE"/>
              </w:rPr>
            </w:pPr>
            <w:r w:rsidRPr="009A3F13">
              <w:rPr>
                <w:rFonts w:ascii="Sylfaen" w:hAnsi="Sylfaen" w:cs="Sylfaen"/>
                <w:bCs/>
                <w:noProof/>
                <w:sz w:val="16"/>
                <w:szCs w:val="16"/>
              </w:rPr>
              <w:t>მსუბუქი</w:t>
            </w:r>
          </w:p>
        </w:tc>
        <w:tc>
          <w:tcPr>
            <w:tcW w:w="1800" w:type="dxa"/>
            <w:vAlign w:val="center"/>
          </w:tcPr>
          <w:p w14:paraId="1673E734" w14:textId="77777777" w:rsidR="009A3F13" w:rsidRPr="009A3F13" w:rsidRDefault="009A3F13" w:rsidP="009A3F13">
            <w:pPr>
              <w:jc w:val="center"/>
              <w:rPr>
                <w:rFonts w:ascii="Sylfaen" w:hAnsi="Sylfaen" w:cs="Sylfaen"/>
                <w:bCs/>
                <w:sz w:val="16"/>
                <w:szCs w:val="16"/>
              </w:rPr>
            </w:pPr>
            <w:r w:rsidRPr="009A3F13">
              <w:rPr>
                <w:rFonts w:ascii="Sylfaen" w:hAnsi="Sylfaen" w:cs="Sylfaen"/>
                <w:bCs/>
                <w:sz w:val="16"/>
                <w:szCs w:val="16"/>
                <w:lang w:val="ka-GE"/>
              </w:rPr>
              <w:t>მაღალი გამავლობის მსუბუქი</w:t>
            </w:r>
          </w:p>
        </w:tc>
        <w:tc>
          <w:tcPr>
            <w:tcW w:w="2070" w:type="dxa"/>
            <w:vAlign w:val="center"/>
          </w:tcPr>
          <w:p w14:paraId="77797816" w14:textId="77777777" w:rsidR="009A3F13" w:rsidRPr="009A3F13" w:rsidRDefault="009A3F13" w:rsidP="009A3F13">
            <w:pPr>
              <w:jc w:val="center"/>
              <w:rPr>
                <w:rFonts w:ascii="Sylfaen" w:hAnsi="Sylfaen" w:cs="Sylfaen"/>
                <w:bCs/>
                <w:noProof/>
                <w:sz w:val="16"/>
                <w:szCs w:val="16"/>
                <w:lang w:val="ka-GE"/>
              </w:rPr>
            </w:pPr>
            <w:r w:rsidRPr="009A3F13">
              <w:rPr>
                <w:rFonts w:ascii="Sylfaen" w:hAnsi="Sylfaen" w:cs="Sylfaen"/>
                <w:bCs/>
                <w:noProof/>
                <w:sz w:val="16"/>
                <w:szCs w:val="16"/>
              </w:rPr>
              <w:t>მსუბუქი</w:t>
            </w:r>
          </w:p>
        </w:tc>
        <w:tc>
          <w:tcPr>
            <w:tcW w:w="2363" w:type="dxa"/>
            <w:vAlign w:val="center"/>
          </w:tcPr>
          <w:p w14:paraId="0A00CC69"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მაღალი გამავლობის</w:t>
            </w:r>
            <w:r w:rsidRPr="009A3F13">
              <w:rPr>
                <w:rFonts w:ascii="Sylfaen" w:hAnsi="Sylfaen" w:cs="Sylfaen"/>
                <w:bCs/>
                <w:sz w:val="16"/>
                <w:szCs w:val="16"/>
              </w:rPr>
              <w:t xml:space="preserve"> </w:t>
            </w:r>
            <w:r w:rsidRPr="009A3F13">
              <w:rPr>
                <w:rFonts w:ascii="Sylfaen" w:hAnsi="Sylfaen" w:cs="Sylfaen"/>
                <w:bCs/>
                <w:sz w:val="16"/>
                <w:szCs w:val="16"/>
                <w:lang w:val="ka-GE"/>
              </w:rPr>
              <w:t>მსუბუქი</w:t>
            </w:r>
          </w:p>
        </w:tc>
      </w:tr>
      <w:tr w:rsidR="009A3F13" w:rsidRPr="009A3F13" w14:paraId="7F49C5F6" w14:textId="77777777" w:rsidTr="00F96340">
        <w:trPr>
          <w:trHeight w:val="253"/>
        </w:trPr>
        <w:tc>
          <w:tcPr>
            <w:tcW w:w="2951" w:type="dxa"/>
            <w:vAlign w:val="center"/>
          </w:tcPr>
          <w:p w14:paraId="4FFBBDC8" w14:textId="77777777" w:rsidR="009A3F13" w:rsidRPr="009A3F13" w:rsidRDefault="009A3F13" w:rsidP="009A3F13">
            <w:pPr>
              <w:rPr>
                <w:rFonts w:ascii="Sylfaen" w:hAnsi="Sylfaen" w:cs="Sylfaen"/>
                <w:bCs/>
                <w:sz w:val="16"/>
                <w:szCs w:val="16"/>
                <w:lang w:val="ka-GE"/>
              </w:rPr>
            </w:pPr>
            <w:r w:rsidRPr="009A3F13">
              <w:rPr>
                <w:rFonts w:ascii="Sylfaen" w:hAnsi="Sylfaen" w:cs="Sylfaen"/>
                <w:bCs/>
                <w:sz w:val="16"/>
                <w:szCs w:val="16"/>
                <w:lang w:val="ka-GE"/>
              </w:rPr>
              <w:t>გამოყენების დანიშნულება</w:t>
            </w:r>
          </w:p>
        </w:tc>
        <w:tc>
          <w:tcPr>
            <w:tcW w:w="7493" w:type="dxa"/>
            <w:gridSpan w:val="4"/>
            <w:vAlign w:val="center"/>
          </w:tcPr>
          <w:p w14:paraId="07AC7D26" w14:textId="77777777" w:rsidR="009A3F13" w:rsidRPr="009A3F13" w:rsidRDefault="009A3F13" w:rsidP="009A3F13">
            <w:pPr>
              <w:jc w:val="center"/>
              <w:rPr>
                <w:rFonts w:ascii="Sylfaen" w:hAnsi="Sylfaen" w:cs="Sylfaen"/>
                <w:b/>
                <w:bCs/>
                <w:sz w:val="16"/>
                <w:szCs w:val="16"/>
                <w:lang w:val="ka-GE"/>
              </w:rPr>
            </w:pPr>
            <w:r w:rsidRPr="009A3F13">
              <w:rPr>
                <w:rFonts w:ascii="Sylfaen" w:hAnsi="Sylfaen" w:cs="Sylfaen"/>
                <w:b/>
                <w:sz w:val="16"/>
                <w:szCs w:val="14"/>
                <w:lang w:val="ka-GE"/>
              </w:rPr>
              <w:t>განპიროვნებული</w:t>
            </w:r>
          </w:p>
        </w:tc>
      </w:tr>
      <w:tr w:rsidR="009A3F13" w:rsidRPr="009A3F13" w14:paraId="7B97A6C2" w14:textId="77777777" w:rsidTr="00F96340">
        <w:trPr>
          <w:trHeight w:val="272"/>
        </w:trPr>
        <w:tc>
          <w:tcPr>
            <w:tcW w:w="2951" w:type="dxa"/>
            <w:vAlign w:val="center"/>
          </w:tcPr>
          <w:p w14:paraId="4C3C602F" w14:textId="77777777" w:rsidR="009A3F13" w:rsidRPr="009A3F13" w:rsidRDefault="009A3F13" w:rsidP="009A3F13">
            <w:pPr>
              <w:rPr>
                <w:rFonts w:ascii="Sylfaen" w:hAnsi="Sylfaen" w:cs="Sylfaen"/>
                <w:bCs/>
                <w:sz w:val="16"/>
                <w:szCs w:val="16"/>
                <w:lang w:val="ka-GE"/>
              </w:rPr>
            </w:pPr>
            <w:r w:rsidRPr="009A3F13">
              <w:rPr>
                <w:rFonts w:ascii="Sylfaen" w:hAnsi="Sylfaen" w:cs="Sylfaen"/>
                <w:bCs/>
                <w:sz w:val="16"/>
                <w:szCs w:val="16"/>
                <w:lang w:val="ka-GE"/>
              </w:rPr>
              <w:t>მოსარგებელე თანამდებობის პირები</w:t>
            </w:r>
          </w:p>
        </w:tc>
        <w:tc>
          <w:tcPr>
            <w:tcW w:w="3060" w:type="dxa"/>
            <w:gridSpan w:val="2"/>
          </w:tcPr>
          <w:p w14:paraId="4342C19E" w14:textId="77777777" w:rsidR="009A3F13" w:rsidRPr="009A3F13" w:rsidRDefault="009A3F13" w:rsidP="009A3F13">
            <w:pPr>
              <w:numPr>
                <w:ilvl w:val="0"/>
                <w:numId w:val="7"/>
              </w:numPr>
              <w:ind w:left="-108" w:firstLine="0"/>
              <w:contextualSpacing/>
              <w:jc w:val="both"/>
              <w:rPr>
                <w:rFonts w:ascii="Sylfaen" w:hAnsi="Sylfaen" w:cs="Sylfaen"/>
                <w:bCs/>
                <w:sz w:val="16"/>
                <w:szCs w:val="16"/>
              </w:rPr>
            </w:pPr>
            <w:r w:rsidRPr="009A3F13">
              <w:rPr>
                <w:rFonts w:ascii="Sylfaen" w:hAnsi="Sylfaen" w:cs="Sylfaen"/>
                <w:bCs/>
                <w:sz w:val="16"/>
                <w:szCs w:val="16"/>
                <w:lang w:val="ka-GE"/>
              </w:rPr>
              <w:t xml:space="preserve">მინისტრი, </w:t>
            </w:r>
          </w:p>
          <w:p w14:paraId="730A9C5E" w14:textId="77777777" w:rsidR="009A3F13" w:rsidRPr="009A3F13" w:rsidRDefault="009A3F13" w:rsidP="009A3F13">
            <w:pPr>
              <w:numPr>
                <w:ilvl w:val="0"/>
                <w:numId w:val="7"/>
              </w:numPr>
              <w:ind w:left="-108" w:firstLine="0"/>
              <w:contextualSpacing/>
              <w:jc w:val="both"/>
              <w:rPr>
                <w:rFonts w:ascii="Sylfaen" w:hAnsi="Sylfaen" w:cs="Sylfaen"/>
                <w:bCs/>
                <w:sz w:val="16"/>
                <w:szCs w:val="16"/>
              </w:rPr>
            </w:pPr>
            <w:r w:rsidRPr="009A3F13">
              <w:rPr>
                <w:rFonts w:ascii="Sylfaen" w:hAnsi="Sylfaen" w:cs="Sylfaen"/>
                <w:bCs/>
                <w:sz w:val="16"/>
                <w:szCs w:val="16"/>
                <w:lang w:val="ka-GE"/>
              </w:rPr>
              <w:t xml:space="preserve">მინისტრის მოადგილები, </w:t>
            </w:r>
          </w:p>
          <w:p w14:paraId="791DB768" w14:textId="77777777" w:rsidR="009A3F13" w:rsidRPr="009A3F13" w:rsidRDefault="009A3F13" w:rsidP="009A3F13">
            <w:pPr>
              <w:numPr>
                <w:ilvl w:val="0"/>
                <w:numId w:val="7"/>
              </w:numPr>
              <w:ind w:left="-108" w:firstLine="0"/>
              <w:contextualSpacing/>
              <w:jc w:val="both"/>
              <w:rPr>
                <w:rFonts w:ascii="Sylfaen" w:hAnsi="Sylfaen" w:cs="Sylfaen"/>
                <w:bCs/>
                <w:sz w:val="16"/>
                <w:szCs w:val="16"/>
                <w:lang w:val="ka-GE"/>
              </w:rPr>
            </w:pPr>
            <w:r w:rsidRPr="009A3F13">
              <w:rPr>
                <w:rFonts w:ascii="Sylfaen" w:hAnsi="Sylfaen" w:cs="Sylfaen"/>
                <w:bCs/>
                <w:sz w:val="16"/>
                <w:szCs w:val="16"/>
                <w:lang w:val="ka-GE"/>
              </w:rPr>
              <w:t>სსიპ-ის და შპს-ს ხელმძღვანელები, თუ საშტატო რიცხოვნობა აღემატება 500 ერთეულს.</w:t>
            </w:r>
          </w:p>
        </w:tc>
        <w:tc>
          <w:tcPr>
            <w:tcW w:w="4433" w:type="dxa"/>
            <w:gridSpan w:val="2"/>
          </w:tcPr>
          <w:p w14:paraId="04121B54" w14:textId="77777777" w:rsidR="009A3F13" w:rsidRPr="009A3F13" w:rsidRDefault="009A3F13" w:rsidP="009A3F13">
            <w:pPr>
              <w:numPr>
                <w:ilvl w:val="0"/>
                <w:numId w:val="7"/>
              </w:numPr>
              <w:ind w:left="-108" w:firstLine="0"/>
              <w:contextualSpacing/>
              <w:jc w:val="both"/>
              <w:rPr>
                <w:rFonts w:ascii="Sylfaen" w:hAnsi="Sylfaen" w:cs="Sylfaen"/>
                <w:bCs/>
                <w:sz w:val="16"/>
                <w:szCs w:val="16"/>
                <w:lang w:val="ka-GE"/>
              </w:rPr>
            </w:pPr>
            <w:r w:rsidRPr="009A3F13">
              <w:rPr>
                <w:rFonts w:ascii="Sylfaen" w:hAnsi="Sylfaen" w:cs="Sylfaen"/>
                <w:bCs/>
                <w:sz w:val="16"/>
                <w:szCs w:val="16"/>
                <w:lang w:val="ka-GE"/>
              </w:rPr>
              <w:t>სამინისტროს დეპარტამენტის უფროსები,</w:t>
            </w:r>
          </w:p>
          <w:p w14:paraId="45AF1372" w14:textId="77777777" w:rsidR="009A3F13" w:rsidRPr="009A3F13" w:rsidRDefault="009A3F13" w:rsidP="009A3F13">
            <w:pPr>
              <w:numPr>
                <w:ilvl w:val="0"/>
                <w:numId w:val="7"/>
              </w:numPr>
              <w:ind w:left="-108" w:firstLine="0"/>
              <w:contextualSpacing/>
              <w:jc w:val="both"/>
              <w:rPr>
                <w:rFonts w:ascii="Sylfaen" w:hAnsi="Sylfaen" w:cs="Sylfaen"/>
                <w:bCs/>
                <w:sz w:val="16"/>
                <w:szCs w:val="16"/>
                <w:lang w:val="ka-GE"/>
              </w:rPr>
            </w:pPr>
            <w:r w:rsidRPr="009A3F13">
              <w:rPr>
                <w:rFonts w:ascii="Sylfaen" w:hAnsi="Sylfaen" w:cs="Sylfaen"/>
                <w:bCs/>
                <w:sz w:val="16"/>
                <w:szCs w:val="16"/>
                <w:lang w:val="ka-GE"/>
              </w:rPr>
              <w:t>სსიპ-ის და შპს-ს ხელმძღვანელები, თუ საშტატო რიცხოვნობა ტოლია ან აღემატება 300 ერთეულს,</w:t>
            </w:r>
          </w:p>
          <w:p w14:paraId="6889E383" w14:textId="77777777" w:rsidR="009A3F13" w:rsidRPr="009A3F13" w:rsidRDefault="009A3F13" w:rsidP="009A3F13">
            <w:pPr>
              <w:numPr>
                <w:ilvl w:val="0"/>
                <w:numId w:val="7"/>
              </w:numPr>
              <w:ind w:left="-108" w:firstLine="0"/>
              <w:contextualSpacing/>
              <w:jc w:val="both"/>
              <w:rPr>
                <w:rFonts w:ascii="Sylfaen" w:hAnsi="Sylfaen" w:cs="Sylfaen"/>
                <w:bCs/>
                <w:sz w:val="16"/>
                <w:szCs w:val="16"/>
                <w:lang w:val="ka-GE"/>
              </w:rPr>
            </w:pPr>
            <w:r w:rsidRPr="009A3F13">
              <w:rPr>
                <w:rFonts w:ascii="Sylfaen" w:hAnsi="Sylfaen" w:cs="Sylfaen"/>
                <w:bCs/>
                <w:sz w:val="16"/>
                <w:szCs w:val="16"/>
                <w:lang w:val="ka-GE"/>
              </w:rPr>
              <w:t>რეგიონული ან/და რაიონული წარმომადგენლობების ხელმძღვანელები, თუ საშტატო რიცხოვნობა ტოლია ან აღემატება 300 ერთეულს,</w:t>
            </w:r>
          </w:p>
          <w:p w14:paraId="0CEA1666" w14:textId="77777777" w:rsidR="009A3F13" w:rsidRPr="009A3F13" w:rsidRDefault="009A3F13" w:rsidP="009A3F13">
            <w:pPr>
              <w:numPr>
                <w:ilvl w:val="0"/>
                <w:numId w:val="7"/>
              </w:numPr>
              <w:ind w:left="-108" w:firstLine="0"/>
              <w:contextualSpacing/>
              <w:jc w:val="both"/>
              <w:rPr>
                <w:rFonts w:ascii="Sylfaen" w:hAnsi="Sylfaen" w:cs="Sylfaen"/>
                <w:bCs/>
                <w:sz w:val="16"/>
                <w:szCs w:val="16"/>
                <w:lang w:val="ka-GE"/>
              </w:rPr>
            </w:pPr>
            <w:r w:rsidRPr="009A3F13">
              <w:rPr>
                <w:rFonts w:ascii="Sylfaen" w:hAnsi="Sylfaen" w:cs="Sylfaen"/>
                <w:bCs/>
                <w:sz w:val="16"/>
                <w:szCs w:val="16"/>
                <w:lang w:val="ka-GE"/>
              </w:rPr>
              <w:t>სსიპ-ის და შპს-ს ხელმძღვანელების მოადგილეები, თუ საშტატო რიცხოვნობა ტოლია ან  აღემატება 500 ერთეულს.</w:t>
            </w:r>
          </w:p>
          <w:p w14:paraId="0B69F98F" w14:textId="77777777" w:rsidR="009A3F13" w:rsidRPr="009A3F13" w:rsidRDefault="009A3F13" w:rsidP="009A3F13">
            <w:pPr>
              <w:jc w:val="both"/>
              <w:rPr>
                <w:rFonts w:ascii="Sylfaen" w:hAnsi="Sylfaen" w:cs="Sylfaen"/>
                <w:bCs/>
                <w:sz w:val="16"/>
                <w:szCs w:val="16"/>
                <w:lang w:val="ka-GE"/>
              </w:rPr>
            </w:pPr>
          </w:p>
        </w:tc>
      </w:tr>
      <w:tr w:rsidR="009A3F13" w:rsidRPr="009A3F13" w14:paraId="3A25EA90" w14:textId="77777777" w:rsidTr="00F96340">
        <w:trPr>
          <w:trHeight w:val="272"/>
        </w:trPr>
        <w:tc>
          <w:tcPr>
            <w:tcW w:w="2951" w:type="dxa"/>
            <w:vAlign w:val="center"/>
          </w:tcPr>
          <w:p w14:paraId="03E54915" w14:textId="77777777" w:rsidR="009A3F13" w:rsidRPr="009A3F13" w:rsidRDefault="009A3F13" w:rsidP="009A3F13">
            <w:pPr>
              <w:rPr>
                <w:rFonts w:ascii="Sylfaen" w:hAnsi="Sylfaen" w:cs="Sylfaen"/>
                <w:bCs/>
                <w:sz w:val="16"/>
                <w:szCs w:val="16"/>
                <w:lang w:val="ka-GE"/>
              </w:rPr>
            </w:pPr>
            <w:r w:rsidRPr="009A3F13">
              <w:rPr>
                <w:rFonts w:ascii="Sylfaen" w:hAnsi="Sylfaen" w:cs="Sylfaen"/>
                <w:bCs/>
                <w:sz w:val="16"/>
                <w:szCs w:val="16"/>
                <w:lang w:val="ka-GE"/>
              </w:rPr>
              <w:t>ცხენის ძალა არანაკლები</w:t>
            </w:r>
          </w:p>
        </w:tc>
        <w:tc>
          <w:tcPr>
            <w:tcW w:w="1260" w:type="dxa"/>
            <w:vAlign w:val="center"/>
          </w:tcPr>
          <w:p w14:paraId="0E314DA0"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152</w:t>
            </w:r>
          </w:p>
        </w:tc>
        <w:tc>
          <w:tcPr>
            <w:tcW w:w="1800" w:type="dxa"/>
            <w:vAlign w:val="center"/>
          </w:tcPr>
          <w:p w14:paraId="147B9FEF"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187</w:t>
            </w:r>
          </w:p>
        </w:tc>
        <w:tc>
          <w:tcPr>
            <w:tcW w:w="2070" w:type="dxa"/>
            <w:vAlign w:val="center"/>
          </w:tcPr>
          <w:p w14:paraId="65B35F20"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105</w:t>
            </w:r>
          </w:p>
        </w:tc>
        <w:tc>
          <w:tcPr>
            <w:tcW w:w="2363" w:type="dxa"/>
            <w:vAlign w:val="center"/>
          </w:tcPr>
          <w:p w14:paraId="2D553D85"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120</w:t>
            </w:r>
          </w:p>
        </w:tc>
      </w:tr>
    </w:tbl>
    <w:p w14:paraId="5BA46895" w14:textId="77777777" w:rsidR="009A3F13" w:rsidRPr="009A3F13" w:rsidRDefault="009A3F13" w:rsidP="009A3F13"/>
    <w:tbl>
      <w:tblPr>
        <w:tblStyle w:val="TableGrid"/>
        <w:tblW w:w="10436" w:type="dxa"/>
        <w:tblInd w:w="-4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41"/>
        <w:gridCol w:w="4140"/>
        <w:gridCol w:w="3255"/>
      </w:tblGrid>
      <w:tr w:rsidR="009A3F13" w:rsidRPr="009A3F13" w14:paraId="0F0B3FE3" w14:textId="77777777" w:rsidTr="00F96340">
        <w:trPr>
          <w:trHeight w:val="256"/>
        </w:trPr>
        <w:tc>
          <w:tcPr>
            <w:tcW w:w="3041" w:type="dxa"/>
            <w:tcBorders>
              <w:top w:val="single" w:sz="4" w:space="0" w:color="auto"/>
            </w:tcBorders>
            <w:vAlign w:val="center"/>
          </w:tcPr>
          <w:p w14:paraId="4D4D06E7"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დასახელება</w:t>
            </w:r>
          </w:p>
        </w:tc>
        <w:tc>
          <w:tcPr>
            <w:tcW w:w="7395" w:type="dxa"/>
            <w:gridSpan w:val="2"/>
            <w:tcBorders>
              <w:top w:val="single" w:sz="4" w:space="0" w:color="auto"/>
            </w:tcBorders>
            <w:vAlign w:val="center"/>
          </w:tcPr>
          <w:p w14:paraId="1F0E9F8A" w14:textId="77777777" w:rsidR="009A3F13" w:rsidRPr="009A3F13" w:rsidRDefault="009A3F13" w:rsidP="009A3F13">
            <w:pPr>
              <w:jc w:val="center"/>
              <w:rPr>
                <w:rFonts w:ascii="Sylfaen" w:hAnsi="Sylfaen" w:cs="Sylfaen"/>
                <w:bCs/>
                <w:sz w:val="16"/>
                <w:szCs w:val="16"/>
                <w:lang w:val="ka-GE"/>
              </w:rPr>
            </w:pPr>
            <w:r w:rsidRPr="009A3F13">
              <w:rPr>
                <w:rFonts w:ascii="Sylfaen" w:eastAsia="Times New Roman" w:hAnsi="Sylfaen" w:cs="Sylfaen"/>
                <w:noProof/>
                <w:sz w:val="16"/>
                <w:szCs w:val="16"/>
                <w:lang w:val="ka-GE"/>
              </w:rPr>
              <w:t>III კლასის ავტომობილები</w:t>
            </w:r>
          </w:p>
        </w:tc>
      </w:tr>
      <w:tr w:rsidR="009A3F13" w:rsidRPr="009A3F13" w14:paraId="525A305F" w14:textId="77777777" w:rsidTr="00F96340">
        <w:trPr>
          <w:trHeight w:val="238"/>
        </w:trPr>
        <w:tc>
          <w:tcPr>
            <w:tcW w:w="3041" w:type="dxa"/>
            <w:vAlign w:val="center"/>
          </w:tcPr>
          <w:p w14:paraId="3D9E9745" w14:textId="77777777" w:rsidR="009A3F13" w:rsidRPr="009A3F13" w:rsidRDefault="009A3F13" w:rsidP="009A3F13">
            <w:pPr>
              <w:rPr>
                <w:rFonts w:ascii="Sylfaen" w:hAnsi="Sylfaen" w:cs="Sylfaen"/>
                <w:bCs/>
                <w:sz w:val="16"/>
                <w:szCs w:val="16"/>
                <w:lang w:val="ka-GE"/>
              </w:rPr>
            </w:pPr>
            <w:r w:rsidRPr="009A3F13">
              <w:rPr>
                <w:rFonts w:ascii="Sylfaen" w:hAnsi="Sylfaen" w:cs="Sylfaen"/>
                <w:bCs/>
                <w:sz w:val="16"/>
                <w:szCs w:val="16"/>
                <w:lang w:val="ka-GE"/>
              </w:rPr>
              <w:t>გამოყენების დანიშნულება</w:t>
            </w:r>
          </w:p>
        </w:tc>
        <w:tc>
          <w:tcPr>
            <w:tcW w:w="4140" w:type="dxa"/>
            <w:vAlign w:val="center"/>
          </w:tcPr>
          <w:p w14:paraId="081E0790" w14:textId="77777777" w:rsidR="009A3F13" w:rsidRPr="009A3F13" w:rsidRDefault="009A3F13" w:rsidP="009A3F13">
            <w:pPr>
              <w:jc w:val="center"/>
              <w:rPr>
                <w:rFonts w:ascii="Sylfaen" w:hAnsi="Sylfaen" w:cs="Sylfaen"/>
                <w:bCs/>
                <w:noProof/>
                <w:sz w:val="16"/>
                <w:szCs w:val="16"/>
                <w:lang w:val="ka-GE"/>
              </w:rPr>
            </w:pPr>
            <w:r w:rsidRPr="009A3F13">
              <w:rPr>
                <w:rFonts w:ascii="Sylfaen" w:hAnsi="Sylfaen" w:cs="Sylfaen"/>
                <w:bCs/>
                <w:noProof/>
                <w:sz w:val="16"/>
                <w:szCs w:val="16"/>
              </w:rPr>
              <w:t>მსუბუქი</w:t>
            </w:r>
          </w:p>
        </w:tc>
        <w:tc>
          <w:tcPr>
            <w:tcW w:w="3255" w:type="dxa"/>
            <w:vAlign w:val="center"/>
          </w:tcPr>
          <w:p w14:paraId="0314DC75" w14:textId="77777777" w:rsidR="009A3F13" w:rsidRPr="009A3F13" w:rsidRDefault="009A3F13" w:rsidP="009A3F13">
            <w:pPr>
              <w:jc w:val="center"/>
              <w:rPr>
                <w:rFonts w:ascii="Sylfaen" w:hAnsi="Sylfaen" w:cs="Sylfaen"/>
                <w:bCs/>
                <w:sz w:val="16"/>
                <w:szCs w:val="16"/>
              </w:rPr>
            </w:pPr>
            <w:r w:rsidRPr="009A3F13">
              <w:rPr>
                <w:rFonts w:ascii="Sylfaen" w:hAnsi="Sylfaen" w:cs="Sylfaen"/>
                <w:bCs/>
                <w:sz w:val="16"/>
                <w:szCs w:val="16"/>
                <w:lang w:val="ka-GE"/>
              </w:rPr>
              <w:t>მაღალი გამავლობის</w:t>
            </w:r>
            <w:r w:rsidRPr="009A3F13">
              <w:rPr>
                <w:rFonts w:ascii="Sylfaen" w:hAnsi="Sylfaen" w:cs="Sylfaen"/>
                <w:bCs/>
                <w:sz w:val="16"/>
                <w:szCs w:val="16"/>
              </w:rPr>
              <w:t xml:space="preserve"> </w:t>
            </w:r>
            <w:r w:rsidRPr="009A3F13">
              <w:rPr>
                <w:rFonts w:ascii="Sylfaen" w:hAnsi="Sylfaen" w:cs="Sylfaen"/>
                <w:bCs/>
                <w:sz w:val="16"/>
                <w:szCs w:val="16"/>
                <w:lang w:val="ka-GE"/>
              </w:rPr>
              <w:t>მსუბუქი</w:t>
            </w:r>
          </w:p>
        </w:tc>
      </w:tr>
      <w:tr w:rsidR="009A3F13" w:rsidRPr="009A3F13" w14:paraId="0DE2AA83" w14:textId="77777777" w:rsidTr="00F96340">
        <w:trPr>
          <w:trHeight w:val="256"/>
        </w:trPr>
        <w:tc>
          <w:tcPr>
            <w:tcW w:w="3041" w:type="dxa"/>
            <w:vAlign w:val="center"/>
          </w:tcPr>
          <w:p w14:paraId="68FE8B5F" w14:textId="77777777" w:rsidR="009A3F13" w:rsidRPr="009A3F13" w:rsidRDefault="009A3F13" w:rsidP="009A3F13">
            <w:pPr>
              <w:rPr>
                <w:rFonts w:ascii="Sylfaen" w:hAnsi="Sylfaen" w:cs="Sylfaen"/>
                <w:bCs/>
                <w:sz w:val="16"/>
                <w:szCs w:val="16"/>
                <w:lang w:val="ka-GE"/>
              </w:rPr>
            </w:pPr>
            <w:r w:rsidRPr="009A3F13">
              <w:rPr>
                <w:rFonts w:ascii="Sylfaen" w:hAnsi="Sylfaen" w:cs="Sylfaen"/>
                <w:bCs/>
                <w:sz w:val="16"/>
                <w:szCs w:val="16"/>
                <w:lang w:val="ka-GE"/>
              </w:rPr>
              <w:t>გამოყენების დანიშნულება</w:t>
            </w:r>
          </w:p>
        </w:tc>
        <w:tc>
          <w:tcPr>
            <w:tcW w:w="7395" w:type="dxa"/>
            <w:gridSpan w:val="2"/>
            <w:vAlign w:val="center"/>
          </w:tcPr>
          <w:p w14:paraId="0835AAB6" w14:textId="77777777" w:rsidR="009A3F13" w:rsidRPr="009A3F13" w:rsidRDefault="009A3F13" w:rsidP="009A3F13">
            <w:pPr>
              <w:jc w:val="center"/>
              <w:rPr>
                <w:rFonts w:ascii="Sylfaen" w:hAnsi="Sylfaen" w:cs="Sylfaen"/>
                <w:b/>
                <w:bCs/>
                <w:sz w:val="16"/>
                <w:szCs w:val="16"/>
                <w:lang w:val="ka-GE"/>
              </w:rPr>
            </w:pPr>
            <w:r w:rsidRPr="009A3F13">
              <w:rPr>
                <w:rFonts w:ascii="Sylfaen" w:hAnsi="Sylfaen" w:cs="Sylfaen"/>
                <w:b/>
                <w:sz w:val="16"/>
                <w:szCs w:val="14"/>
                <w:lang w:val="ka-GE"/>
              </w:rPr>
              <w:t>განპიროვნებული/სამორიგეო</w:t>
            </w:r>
          </w:p>
        </w:tc>
      </w:tr>
      <w:tr w:rsidR="009A3F13" w:rsidRPr="009A3F13" w14:paraId="36DFB6E0" w14:textId="77777777" w:rsidTr="00F96340">
        <w:trPr>
          <w:trHeight w:val="256"/>
        </w:trPr>
        <w:tc>
          <w:tcPr>
            <w:tcW w:w="3041" w:type="dxa"/>
            <w:vAlign w:val="center"/>
          </w:tcPr>
          <w:p w14:paraId="4BB42560" w14:textId="77777777" w:rsidR="009A3F13" w:rsidRPr="009A3F13" w:rsidRDefault="009A3F13" w:rsidP="009A3F13">
            <w:pPr>
              <w:rPr>
                <w:rFonts w:ascii="Sylfaen" w:hAnsi="Sylfaen" w:cs="Sylfaen"/>
                <w:bCs/>
                <w:sz w:val="16"/>
                <w:szCs w:val="16"/>
                <w:lang w:val="ka-GE"/>
              </w:rPr>
            </w:pPr>
            <w:r w:rsidRPr="009A3F13">
              <w:rPr>
                <w:rFonts w:ascii="Sylfaen" w:hAnsi="Sylfaen" w:cs="Sylfaen"/>
                <w:bCs/>
                <w:sz w:val="16"/>
                <w:szCs w:val="16"/>
                <w:lang w:val="ka-GE"/>
              </w:rPr>
              <w:t>მოსარგებელე თანამდებობის პირები</w:t>
            </w:r>
          </w:p>
        </w:tc>
        <w:tc>
          <w:tcPr>
            <w:tcW w:w="7395" w:type="dxa"/>
            <w:gridSpan w:val="2"/>
          </w:tcPr>
          <w:p w14:paraId="590AC025" w14:textId="77777777" w:rsidR="009A3F13" w:rsidRPr="009A3F13" w:rsidRDefault="009A3F13" w:rsidP="009A3F13">
            <w:pPr>
              <w:numPr>
                <w:ilvl w:val="0"/>
                <w:numId w:val="7"/>
              </w:numPr>
              <w:ind w:left="-108" w:firstLine="0"/>
              <w:contextualSpacing/>
              <w:jc w:val="both"/>
              <w:rPr>
                <w:rFonts w:ascii="Sylfaen" w:hAnsi="Sylfaen" w:cs="Sylfaen"/>
                <w:bCs/>
                <w:sz w:val="16"/>
                <w:szCs w:val="16"/>
                <w:lang w:val="ka-GE"/>
              </w:rPr>
            </w:pPr>
            <w:r w:rsidRPr="009A3F13">
              <w:rPr>
                <w:rFonts w:ascii="Sylfaen" w:hAnsi="Sylfaen" w:cs="Sylfaen"/>
                <w:bCs/>
                <w:sz w:val="16"/>
                <w:szCs w:val="16"/>
                <w:lang w:val="ka-GE"/>
              </w:rPr>
              <w:t>რეგიონული ან/და რაიონული წარმომადგენლობების ხელმძღვანელები, თუ საშტატო რიცხოვნობა ნაკლებია 300 ერთეულზე,</w:t>
            </w:r>
          </w:p>
          <w:p w14:paraId="0C7A3757" w14:textId="77777777" w:rsidR="009A3F13" w:rsidRPr="009A3F13" w:rsidRDefault="009A3F13" w:rsidP="009A3F13">
            <w:pPr>
              <w:numPr>
                <w:ilvl w:val="0"/>
                <w:numId w:val="7"/>
              </w:numPr>
              <w:ind w:left="-108" w:firstLine="0"/>
              <w:contextualSpacing/>
              <w:jc w:val="both"/>
              <w:rPr>
                <w:rFonts w:ascii="Sylfaen" w:hAnsi="Sylfaen" w:cs="Sylfaen"/>
                <w:bCs/>
                <w:sz w:val="16"/>
                <w:szCs w:val="16"/>
                <w:lang w:val="ka-GE"/>
              </w:rPr>
            </w:pPr>
            <w:r w:rsidRPr="009A3F13">
              <w:rPr>
                <w:rFonts w:ascii="Sylfaen" w:hAnsi="Sylfaen" w:cs="Sylfaen"/>
                <w:bCs/>
                <w:sz w:val="16"/>
                <w:szCs w:val="16"/>
                <w:lang w:val="ka-GE"/>
              </w:rPr>
              <w:t>სსიპ-ის და შპს-ს ხელმძღვანელების და ხელმძღვანელის მოადგილეები, თუ საშტატო რიცხოვნობა ნაკლებია 300 ერთეულზე,</w:t>
            </w:r>
          </w:p>
          <w:p w14:paraId="47A9CDA9" w14:textId="77777777" w:rsidR="009A3F13" w:rsidRPr="009A3F13" w:rsidRDefault="009A3F13" w:rsidP="009A3F13">
            <w:pPr>
              <w:numPr>
                <w:ilvl w:val="0"/>
                <w:numId w:val="7"/>
              </w:numPr>
              <w:ind w:left="-108" w:firstLine="0"/>
              <w:contextualSpacing/>
              <w:jc w:val="both"/>
              <w:rPr>
                <w:rFonts w:ascii="Sylfaen" w:hAnsi="Sylfaen" w:cs="Sylfaen"/>
                <w:bCs/>
                <w:sz w:val="16"/>
                <w:szCs w:val="16"/>
                <w:lang w:val="ka-GE"/>
              </w:rPr>
            </w:pPr>
            <w:r w:rsidRPr="009A3F13">
              <w:rPr>
                <w:rFonts w:ascii="Sylfaen" w:hAnsi="Sylfaen" w:cs="Sylfaen"/>
                <w:bCs/>
                <w:sz w:val="16"/>
                <w:szCs w:val="16"/>
                <w:lang w:val="ka-GE"/>
              </w:rPr>
              <w:t>სსიპ-ის და შპს-ს ხელმძღვანელების მოადგილეები, თუ საშტატო რიცხოვნობა ტოლია ან  აღემატება 300 ერთეულს.</w:t>
            </w:r>
          </w:p>
          <w:p w14:paraId="5843AA0E" w14:textId="77777777" w:rsidR="009A3F13" w:rsidRPr="009A3F13" w:rsidRDefault="009A3F13" w:rsidP="009A3F13">
            <w:pPr>
              <w:numPr>
                <w:ilvl w:val="0"/>
                <w:numId w:val="7"/>
              </w:numPr>
              <w:ind w:left="-108" w:firstLine="0"/>
              <w:contextualSpacing/>
              <w:jc w:val="both"/>
              <w:rPr>
                <w:rFonts w:ascii="Sylfaen" w:hAnsi="Sylfaen" w:cs="Sylfaen"/>
                <w:bCs/>
                <w:sz w:val="16"/>
                <w:szCs w:val="16"/>
                <w:lang w:val="ka-GE"/>
              </w:rPr>
            </w:pPr>
            <w:r w:rsidRPr="009A3F13">
              <w:rPr>
                <w:rFonts w:ascii="Sylfaen" w:hAnsi="Sylfaen" w:cs="Sylfaen"/>
                <w:bCs/>
                <w:sz w:val="16"/>
                <w:szCs w:val="16"/>
                <w:lang w:val="ka-GE"/>
              </w:rPr>
              <w:t>სსიპ-ის და შპს-ს დეპარტამენტის უფროსები, თუ საშტატო რიცხოვნობა ტოლია ან  აღემატება 500 ერთეულს.</w:t>
            </w:r>
          </w:p>
        </w:tc>
      </w:tr>
      <w:tr w:rsidR="009A3F13" w:rsidRPr="009A3F13" w14:paraId="67383EC7" w14:textId="77777777" w:rsidTr="00F96340">
        <w:trPr>
          <w:trHeight w:val="256"/>
        </w:trPr>
        <w:tc>
          <w:tcPr>
            <w:tcW w:w="3041" w:type="dxa"/>
            <w:vAlign w:val="center"/>
          </w:tcPr>
          <w:p w14:paraId="3F777668" w14:textId="77777777" w:rsidR="009A3F13" w:rsidRPr="009A3F13" w:rsidRDefault="009A3F13" w:rsidP="009A3F13">
            <w:pPr>
              <w:rPr>
                <w:rFonts w:ascii="Sylfaen" w:hAnsi="Sylfaen" w:cs="Sylfaen"/>
                <w:bCs/>
                <w:sz w:val="16"/>
                <w:szCs w:val="16"/>
              </w:rPr>
            </w:pPr>
            <w:r w:rsidRPr="009A3F13">
              <w:rPr>
                <w:rFonts w:ascii="Sylfaen" w:hAnsi="Sylfaen" w:cs="Sylfaen"/>
                <w:bCs/>
                <w:sz w:val="16"/>
                <w:szCs w:val="16"/>
                <w:lang w:val="ka-GE"/>
              </w:rPr>
              <w:t>ცხენის ძალა არანაკლები</w:t>
            </w:r>
          </w:p>
        </w:tc>
        <w:tc>
          <w:tcPr>
            <w:tcW w:w="4140" w:type="dxa"/>
          </w:tcPr>
          <w:p w14:paraId="6506551C"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75</w:t>
            </w:r>
          </w:p>
        </w:tc>
        <w:tc>
          <w:tcPr>
            <w:tcW w:w="3255" w:type="dxa"/>
          </w:tcPr>
          <w:p w14:paraId="3EFC1180"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82</w:t>
            </w:r>
          </w:p>
        </w:tc>
      </w:tr>
    </w:tbl>
    <w:p w14:paraId="73CD4BFB" w14:textId="77777777" w:rsidR="009A3F13" w:rsidRPr="009A3F13" w:rsidRDefault="009A3F13" w:rsidP="009A3F13">
      <w:pPr>
        <w:spacing w:after="0"/>
        <w:ind w:firstLine="720"/>
        <w:jc w:val="both"/>
        <w:rPr>
          <w:rFonts w:ascii="Sylfaen" w:hAnsi="Sylfaen" w:cs="Sylfaen"/>
          <w:b/>
          <w:sz w:val="20"/>
          <w:szCs w:val="20"/>
          <w:lang w:val="ka-GE"/>
        </w:rPr>
      </w:pPr>
    </w:p>
    <w:p w14:paraId="25E8C768" w14:textId="77777777" w:rsidR="009A3F13" w:rsidRPr="009A3F13" w:rsidRDefault="009A3F13" w:rsidP="00F72F97">
      <w:pPr>
        <w:spacing w:after="0"/>
        <w:ind w:firstLine="720"/>
        <w:jc w:val="both"/>
        <w:rPr>
          <w:rFonts w:ascii="Sylfaen" w:hAnsi="Sylfaen" w:cs="Sylfaen"/>
          <w:sz w:val="20"/>
          <w:szCs w:val="20"/>
        </w:rPr>
      </w:pPr>
      <w:r w:rsidRPr="009A3F13">
        <w:rPr>
          <w:rFonts w:ascii="Sylfaen" w:hAnsi="Sylfaen" w:cs="Sylfaen"/>
          <w:b/>
          <w:sz w:val="20"/>
          <w:szCs w:val="20"/>
          <w:lang w:val="ka-GE"/>
        </w:rPr>
        <w:t>სამორიგეო</w:t>
      </w:r>
      <w:r w:rsidRPr="009A3F13">
        <w:rPr>
          <w:rFonts w:ascii="Sylfaen" w:hAnsi="Sylfaen" w:cs="Sylfaen"/>
          <w:sz w:val="20"/>
          <w:szCs w:val="20"/>
          <w:lang w:val="ka-GE"/>
        </w:rPr>
        <w:t xml:space="preserve"> დანიშნულების ავტოსატრანსპორტო საშუალებებს განეკუთვნება ზოგადი სამსახურებრივი საჭიროებიდან გამომდინარე</w:t>
      </w:r>
      <w:r w:rsidRPr="009A3F13">
        <w:rPr>
          <w:rFonts w:ascii="Sylfaen" w:hAnsi="Sylfaen" w:cs="Sylfaen"/>
          <w:sz w:val="20"/>
          <w:szCs w:val="20"/>
        </w:rPr>
        <w:t>,</w:t>
      </w:r>
      <w:r w:rsidRPr="009A3F13">
        <w:rPr>
          <w:rFonts w:ascii="Sylfaen" w:hAnsi="Sylfaen" w:cs="Sylfaen"/>
          <w:sz w:val="20"/>
          <w:szCs w:val="20"/>
          <w:lang w:val="ka-GE"/>
        </w:rPr>
        <w:t xml:space="preserve"> მოვალეობების შესასრულებლად განკუთვნილი ავტოსატრანსპორტო საშუალება, რომელიც არ განეკუთვნება განპიროვნებული ავტომობილების რიცხვს და </w:t>
      </w:r>
      <w:r w:rsidRPr="009A3F13">
        <w:rPr>
          <w:rFonts w:ascii="Sylfaen" w:hAnsi="Sylfaen" w:cs="Sylfaen"/>
          <w:i/>
          <w:sz w:val="20"/>
          <w:szCs w:val="20"/>
          <w:lang w:val="ka-GE"/>
        </w:rPr>
        <w:t>გამოიყოფა ყოველი კონკრეტული მოთხოვნის საფუძველზე დაწესებულების კონკრეტულ თანამშრომელზე</w:t>
      </w:r>
      <w:r w:rsidRPr="009A3F13">
        <w:rPr>
          <w:rFonts w:ascii="Sylfaen" w:hAnsi="Sylfaen" w:cs="Sylfaen"/>
          <w:sz w:val="20"/>
          <w:szCs w:val="20"/>
          <w:lang w:val="ka-GE"/>
        </w:rPr>
        <w:t>.</w:t>
      </w:r>
      <w:r w:rsidRPr="009A3F13">
        <w:rPr>
          <w:rFonts w:ascii="Sylfaen" w:hAnsi="Sylfaen" w:cs="Sylfaen"/>
          <w:sz w:val="20"/>
          <w:szCs w:val="20"/>
        </w:rPr>
        <w:t xml:space="preserve"> </w:t>
      </w:r>
    </w:p>
    <w:p w14:paraId="6E36B7EC" w14:textId="77777777" w:rsidR="009A3F13" w:rsidRPr="009A3F13" w:rsidRDefault="009A3F13" w:rsidP="00F72F97">
      <w:pPr>
        <w:spacing w:after="0"/>
        <w:ind w:firstLine="720"/>
        <w:jc w:val="both"/>
        <w:rPr>
          <w:rFonts w:ascii="Sylfaen" w:hAnsi="Sylfaen" w:cs="Sylfaen"/>
          <w:sz w:val="20"/>
          <w:szCs w:val="20"/>
          <w:lang w:val="ka-GE"/>
        </w:rPr>
      </w:pPr>
      <w:r w:rsidRPr="009A3F13">
        <w:rPr>
          <w:rFonts w:ascii="Sylfaen" w:hAnsi="Sylfaen" w:cs="Sylfaen"/>
          <w:sz w:val="20"/>
          <w:szCs w:val="20"/>
          <w:lang w:val="ka-GE"/>
        </w:rPr>
        <w:t xml:space="preserve">აღსანიშნავია, რომ ტერმინის ამ განმარტებით წარმოდგენილია პროცედურა, რომლითაც უნდა მოხდეს სამორიგეო დანიშნულების ავტოსატრანსპორტო საშუალების გამოყენება. კერძოდ, უნდა არსებობდეს მოთხოვნა, რომელიც შეიცავს თანამშრომლის სახელსა და გვარს, და ამ პირისთვის გამოყოფოლი ავტოსატრანსპორტო საშუალების გადაადგილების მარშრუტს. კონტროლის მიზნით მნიშვნელოვანია, რომ სამორიგეო დანიშნულების ავტოსატრნსპორტო საშუალებების გამოყენება (მათ შორის, მოთხოვნა და გადაადგილების მარშრუტი) ფიქსირდებოდეს მატერიალური ფორმით ერთ ადგილას (მაგალითად, სპეციალურ ზონარგაყრილ აღრიცხვის ჟურნალებში, სამსახურებრივ ელექტრონულ ფოსტაზე). </w:t>
      </w:r>
    </w:p>
    <w:p w14:paraId="443ABC17" w14:textId="77777777" w:rsidR="009A3F13" w:rsidRPr="009A3F13" w:rsidRDefault="009A3F13" w:rsidP="00F72F97">
      <w:pPr>
        <w:spacing w:after="0"/>
        <w:ind w:firstLine="720"/>
        <w:jc w:val="both"/>
        <w:rPr>
          <w:rFonts w:ascii="Sylfaen" w:hAnsi="Sylfaen" w:cs="Sylfaen"/>
          <w:sz w:val="20"/>
          <w:szCs w:val="20"/>
          <w:lang w:val="ka-GE"/>
        </w:rPr>
      </w:pPr>
      <w:r w:rsidRPr="009A3F13">
        <w:rPr>
          <w:rFonts w:ascii="Sylfaen" w:hAnsi="Sylfaen" w:cs="Sylfaen"/>
          <w:sz w:val="20"/>
          <w:szCs w:val="20"/>
          <w:lang w:val="ka-GE"/>
        </w:rPr>
        <w:t>წესის მიხედვით</w:t>
      </w:r>
      <w:r w:rsidRPr="009A3F13">
        <w:rPr>
          <w:rFonts w:ascii="Sylfaen" w:hAnsi="Sylfaen" w:cs="Sylfaen"/>
          <w:sz w:val="20"/>
          <w:szCs w:val="20"/>
        </w:rPr>
        <w:t>,</w:t>
      </w:r>
      <w:r w:rsidRPr="009A3F13">
        <w:rPr>
          <w:rFonts w:ascii="Sylfaen" w:hAnsi="Sylfaen" w:cs="Sylfaen"/>
          <w:sz w:val="20"/>
          <w:szCs w:val="20"/>
          <w:lang w:val="ka-GE"/>
        </w:rPr>
        <w:t xml:space="preserve"> დაწესებულებებში </w:t>
      </w:r>
      <w:r w:rsidRPr="009A3F13">
        <w:rPr>
          <w:rFonts w:ascii="Sylfaen" w:hAnsi="Sylfaen" w:cs="Sylfaen"/>
          <w:b/>
          <w:sz w:val="20"/>
          <w:szCs w:val="20"/>
          <w:lang w:val="ka-GE"/>
        </w:rPr>
        <w:t>სამორიგეო ავტოსატრანსპორტო საშულებების</w:t>
      </w:r>
      <w:r w:rsidRPr="009A3F13">
        <w:rPr>
          <w:rFonts w:ascii="Sylfaen" w:hAnsi="Sylfaen" w:cs="Sylfaen"/>
          <w:sz w:val="20"/>
          <w:szCs w:val="20"/>
          <w:lang w:val="ka-GE"/>
        </w:rPr>
        <w:t xml:space="preserve"> რიცხვი დგინდება შემდეგი პროპორციით: </w:t>
      </w:r>
    </w:p>
    <w:p w14:paraId="1C4E92CD" w14:textId="11348D3C" w:rsidR="009A3F13" w:rsidRPr="009A3F13" w:rsidRDefault="009A3F13" w:rsidP="00FB7BAD">
      <w:pPr>
        <w:spacing w:after="0"/>
        <w:ind w:firstLine="720"/>
        <w:jc w:val="both"/>
        <w:rPr>
          <w:rFonts w:ascii="Sylfaen" w:hAnsi="Sylfaen" w:cs="Sylfaen"/>
          <w:bCs/>
          <w:sz w:val="20"/>
          <w:szCs w:val="20"/>
          <w:lang w:val="ka-GE"/>
        </w:rPr>
      </w:pPr>
      <w:r w:rsidRPr="009A3F13">
        <w:rPr>
          <w:rFonts w:ascii="Sylfaen" w:hAnsi="Sylfaen" w:cs="Sylfaen"/>
          <w:sz w:val="20"/>
          <w:szCs w:val="20"/>
          <w:lang w:val="ka-GE"/>
        </w:rPr>
        <w:t xml:space="preserve">100 საშტატო რიცხოვნობამდე დაწესებულების შემთხვევაში, 1 ავტოსატრანსპორტო საშუალება გამოიყოფა ყოველ 20 საშტატო ერთეულზე, ხოლო ყოველ დანარჩენ 50 საშტატო ერთეულზე დამატებით 1 ავტომობილი. ამასთან,  რიცხოვნობის გაანგარიშებისას წილადი შედეგის </w:t>
      </w:r>
      <w:r w:rsidRPr="009A3F13">
        <w:rPr>
          <w:rFonts w:ascii="Sylfaen" w:hAnsi="Sylfaen" w:cs="Sylfaen"/>
          <w:sz w:val="20"/>
          <w:szCs w:val="20"/>
          <w:lang w:val="ka-GE"/>
        </w:rPr>
        <w:lastRenderedPageBreak/>
        <w:t>მიღებისას დამრგვალება ხდება არითმეტიკული წესის მიხედვით, გარდა იმ შემთხვევისა, როდესაც გაანგარიშების შედეგი ნაკლებია 1</w:t>
      </w:r>
      <w:r w:rsidRPr="009A3F13">
        <w:rPr>
          <w:rFonts w:ascii="Cambria Math" w:hAnsi="Cambria Math" w:cs="Cambria Math"/>
          <w:sz w:val="20"/>
          <w:szCs w:val="20"/>
          <w:lang w:val="ka-GE"/>
        </w:rPr>
        <w:t>‑</w:t>
      </w:r>
      <w:r w:rsidRPr="009A3F13">
        <w:rPr>
          <w:rFonts w:ascii="Sylfaen" w:hAnsi="Sylfaen" w:cs="Sylfaen"/>
          <w:sz w:val="20"/>
          <w:szCs w:val="20"/>
          <w:lang w:val="ka-GE"/>
        </w:rPr>
        <w:t xml:space="preserve">ზე, როდესაც დამრგვალება, მიუხედავად მეათედის ოდენობისა, ხდება 1 მთელამდე. ამ შემთხვევაში საშტატო რიცხოვნობაში იგულისხმება </w:t>
      </w:r>
      <w:r w:rsidRPr="009A3F13">
        <w:rPr>
          <w:rFonts w:ascii="Sylfaen" w:hAnsi="Sylfaen" w:cs="Sylfaen"/>
          <w:bCs/>
          <w:i/>
          <w:sz w:val="20"/>
          <w:szCs w:val="20"/>
          <w:lang w:val="ka-GE"/>
        </w:rPr>
        <w:t>ფაქტიურ საშტატო რიცხოვნობას გამოკლებული განპიროვნებული ავტომობილებით უზრუნველყოფილი საშტატო რიცხოვნობა</w:t>
      </w:r>
      <w:r w:rsidRPr="009A3F13">
        <w:rPr>
          <w:rFonts w:ascii="Sylfaen" w:hAnsi="Sylfaen" w:cs="Sylfaen"/>
          <w:bCs/>
          <w:sz w:val="20"/>
          <w:szCs w:val="20"/>
          <w:lang w:val="ka-GE"/>
        </w:rPr>
        <w:t xml:space="preserve">. სამორიგეო დანისშნულების ავტოსატრანსპორტო საშუალებები განეკუთვნება  </w:t>
      </w:r>
      <w:r w:rsidRPr="009A3F13">
        <w:rPr>
          <w:rFonts w:ascii="Sylfaen" w:eastAsia="Times New Roman" w:hAnsi="Sylfaen" w:cs="Sylfaen"/>
          <w:noProof/>
          <w:sz w:val="20"/>
          <w:szCs w:val="20"/>
          <w:lang w:val="ka-GE"/>
        </w:rPr>
        <w:t xml:space="preserve">III და IV კლასს და მათი ზოგიერთი </w:t>
      </w:r>
      <w:r w:rsidRPr="009A3F13">
        <w:rPr>
          <w:rFonts w:ascii="Sylfaen" w:hAnsi="Sylfaen" w:cs="Sylfaen"/>
          <w:bCs/>
          <w:sz w:val="20"/>
          <w:szCs w:val="20"/>
          <w:lang w:val="ka-GE"/>
        </w:rPr>
        <w:t xml:space="preserve">მახასიათებლები სიმძლავრის კუთხით  წარმოადგენს შემდეგს: </w:t>
      </w:r>
    </w:p>
    <w:tbl>
      <w:tblPr>
        <w:tblStyle w:val="TableGrid"/>
        <w:tblW w:w="9719"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20"/>
        <w:gridCol w:w="1260"/>
        <w:gridCol w:w="3330"/>
        <w:gridCol w:w="2609"/>
      </w:tblGrid>
      <w:tr w:rsidR="009A3F13" w:rsidRPr="009A3F13" w14:paraId="4DBE1AF3" w14:textId="77777777" w:rsidTr="00F96340">
        <w:trPr>
          <w:trHeight w:val="251"/>
        </w:trPr>
        <w:tc>
          <w:tcPr>
            <w:tcW w:w="2520" w:type="dxa"/>
            <w:vMerge w:val="restart"/>
            <w:tcBorders>
              <w:top w:val="single" w:sz="4" w:space="0" w:color="auto"/>
            </w:tcBorders>
            <w:vAlign w:val="center"/>
          </w:tcPr>
          <w:p w14:paraId="0D629127"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დასახელება</w:t>
            </w:r>
          </w:p>
        </w:tc>
        <w:tc>
          <w:tcPr>
            <w:tcW w:w="4590" w:type="dxa"/>
            <w:gridSpan w:val="2"/>
            <w:tcBorders>
              <w:top w:val="single" w:sz="4" w:space="0" w:color="auto"/>
            </w:tcBorders>
            <w:vAlign w:val="center"/>
          </w:tcPr>
          <w:p w14:paraId="19672E02" w14:textId="77777777" w:rsidR="009A3F13" w:rsidRPr="009A3F13" w:rsidRDefault="009A3F13" w:rsidP="009A3F13">
            <w:pPr>
              <w:jc w:val="center"/>
              <w:rPr>
                <w:rFonts w:ascii="Sylfaen" w:hAnsi="Sylfaen" w:cs="Sylfaen"/>
                <w:bCs/>
                <w:sz w:val="16"/>
                <w:szCs w:val="16"/>
                <w:lang w:val="ka-GE"/>
              </w:rPr>
            </w:pPr>
            <w:r w:rsidRPr="009A3F13">
              <w:rPr>
                <w:rFonts w:ascii="Sylfaen" w:eastAsia="Times New Roman" w:hAnsi="Sylfaen" w:cs="Sylfaen"/>
                <w:noProof/>
                <w:sz w:val="16"/>
                <w:szCs w:val="16"/>
                <w:lang w:val="ka-GE"/>
              </w:rPr>
              <w:t>III კლასის ავტომობილები</w:t>
            </w:r>
          </w:p>
        </w:tc>
        <w:tc>
          <w:tcPr>
            <w:tcW w:w="2609" w:type="dxa"/>
            <w:vMerge w:val="restart"/>
            <w:tcBorders>
              <w:top w:val="single" w:sz="4" w:space="0" w:color="auto"/>
            </w:tcBorders>
            <w:vAlign w:val="center"/>
          </w:tcPr>
          <w:p w14:paraId="265CB5FB" w14:textId="77777777" w:rsidR="009A3F13" w:rsidRPr="009A3F13" w:rsidRDefault="009A3F13" w:rsidP="009A3F13">
            <w:pPr>
              <w:jc w:val="center"/>
              <w:rPr>
                <w:rFonts w:ascii="Sylfaen" w:hAnsi="Sylfaen" w:cs="Sylfaen"/>
                <w:bCs/>
                <w:sz w:val="16"/>
                <w:szCs w:val="16"/>
                <w:lang w:val="ka-GE"/>
              </w:rPr>
            </w:pPr>
            <w:r w:rsidRPr="009A3F13">
              <w:rPr>
                <w:rFonts w:ascii="Sylfaen" w:eastAsia="Times New Roman" w:hAnsi="Sylfaen" w:cs="Sylfaen"/>
                <w:noProof/>
                <w:sz w:val="16"/>
                <w:szCs w:val="16"/>
                <w:lang w:val="ka-GE"/>
              </w:rPr>
              <w:t>IV კლასი ავტომობილები</w:t>
            </w:r>
          </w:p>
        </w:tc>
      </w:tr>
      <w:tr w:rsidR="009A3F13" w:rsidRPr="009A3F13" w14:paraId="66B0D2EF" w14:textId="77777777" w:rsidTr="00F96340">
        <w:trPr>
          <w:trHeight w:val="233"/>
        </w:trPr>
        <w:tc>
          <w:tcPr>
            <w:tcW w:w="2520" w:type="dxa"/>
            <w:vMerge/>
            <w:vAlign w:val="center"/>
          </w:tcPr>
          <w:p w14:paraId="111CC208" w14:textId="77777777" w:rsidR="009A3F13" w:rsidRPr="009A3F13" w:rsidRDefault="009A3F13" w:rsidP="009A3F13">
            <w:pPr>
              <w:rPr>
                <w:rFonts w:ascii="Sylfaen" w:hAnsi="Sylfaen" w:cs="Sylfaen"/>
                <w:bCs/>
                <w:sz w:val="16"/>
                <w:szCs w:val="16"/>
                <w:lang w:val="ka-GE"/>
              </w:rPr>
            </w:pPr>
          </w:p>
        </w:tc>
        <w:tc>
          <w:tcPr>
            <w:tcW w:w="1260" w:type="dxa"/>
            <w:vAlign w:val="center"/>
          </w:tcPr>
          <w:p w14:paraId="174C7A03" w14:textId="77777777" w:rsidR="009A3F13" w:rsidRPr="009A3F13" w:rsidRDefault="009A3F13" w:rsidP="009A3F13">
            <w:pPr>
              <w:jc w:val="center"/>
              <w:rPr>
                <w:rFonts w:ascii="Sylfaen" w:hAnsi="Sylfaen" w:cs="Sylfaen"/>
                <w:bCs/>
                <w:noProof/>
                <w:sz w:val="16"/>
                <w:szCs w:val="16"/>
                <w:lang w:val="ka-GE"/>
              </w:rPr>
            </w:pPr>
            <w:r w:rsidRPr="009A3F13">
              <w:rPr>
                <w:rFonts w:ascii="Sylfaen" w:hAnsi="Sylfaen" w:cs="Sylfaen"/>
                <w:bCs/>
                <w:noProof/>
                <w:sz w:val="16"/>
                <w:szCs w:val="16"/>
              </w:rPr>
              <w:t>მსუბუქი</w:t>
            </w:r>
          </w:p>
        </w:tc>
        <w:tc>
          <w:tcPr>
            <w:tcW w:w="3330" w:type="dxa"/>
            <w:vAlign w:val="center"/>
          </w:tcPr>
          <w:p w14:paraId="6BF1750B" w14:textId="77777777" w:rsidR="009A3F13" w:rsidRPr="009A3F13" w:rsidRDefault="009A3F13" w:rsidP="009A3F13">
            <w:pPr>
              <w:jc w:val="center"/>
              <w:rPr>
                <w:rFonts w:ascii="Sylfaen" w:hAnsi="Sylfaen" w:cs="Sylfaen"/>
                <w:bCs/>
                <w:sz w:val="16"/>
                <w:szCs w:val="16"/>
              </w:rPr>
            </w:pPr>
            <w:r w:rsidRPr="009A3F13">
              <w:rPr>
                <w:rFonts w:ascii="Sylfaen" w:hAnsi="Sylfaen" w:cs="Sylfaen"/>
                <w:bCs/>
                <w:sz w:val="16"/>
                <w:szCs w:val="16"/>
                <w:lang w:val="ka-GE"/>
              </w:rPr>
              <w:t>მაღალი გამავლობის</w:t>
            </w:r>
            <w:r w:rsidRPr="009A3F13">
              <w:rPr>
                <w:rFonts w:ascii="Sylfaen" w:hAnsi="Sylfaen" w:cs="Sylfaen"/>
                <w:bCs/>
                <w:sz w:val="16"/>
                <w:szCs w:val="16"/>
              </w:rPr>
              <w:t xml:space="preserve"> </w:t>
            </w:r>
            <w:r w:rsidRPr="009A3F13">
              <w:rPr>
                <w:rFonts w:ascii="Sylfaen" w:hAnsi="Sylfaen" w:cs="Sylfaen"/>
                <w:bCs/>
                <w:sz w:val="16"/>
                <w:szCs w:val="16"/>
                <w:lang w:val="ka-GE"/>
              </w:rPr>
              <w:t>მსუბუქი</w:t>
            </w:r>
          </w:p>
        </w:tc>
        <w:tc>
          <w:tcPr>
            <w:tcW w:w="2609" w:type="dxa"/>
            <w:vMerge/>
          </w:tcPr>
          <w:p w14:paraId="29240A6D" w14:textId="77777777" w:rsidR="009A3F13" w:rsidRPr="009A3F13" w:rsidRDefault="009A3F13" w:rsidP="009A3F13">
            <w:pPr>
              <w:jc w:val="both"/>
              <w:rPr>
                <w:rFonts w:ascii="Sylfaen" w:hAnsi="Sylfaen" w:cs="Sylfaen"/>
                <w:bCs/>
                <w:sz w:val="16"/>
                <w:szCs w:val="16"/>
                <w:lang w:val="ka-GE"/>
              </w:rPr>
            </w:pPr>
          </w:p>
        </w:tc>
      </w:tr>
      <w:tr w:rsidR="009A3F13" w:rsidRPr="009A3F13" w14:paraId="1C8716D8" w14:textId="77777777" w:rsidTr="00F96340">
        <w:trPr>
          <w:trHeight w:val="251"/>
        </w:trPr>
        <w:tc>
          <w:tcPr>
            <w:tcW w:w="2520" w:type="dxa"/>
            <w:vAlign w:val="center"/>
          </w:tcPr>
          <w:p w14:paraId="289904C6" w14:textId="77777777" w:rsidR="009A3F13" w:rsidRPr="009A3F13" w:rsidRDefault="009A3F13" w:rsidP="009A3F13">
            <w:pPr>
              <w:rPr>
                <w:rFonts w:ascii="Sylfaen" w:hAnsi="Sylfaen" w:cs="Sylfaen"/>
                <w:bCs/>
                <w:sz w:val="16"/>
                <w:szCs w:val="16"/>
                <w:lang w:val="ka-GE"/>
              </w:rPr>
            </w:pPr>
            <w:r w:rsidRPr="009A3F13">
              <w:rPr>
                <w:rFonts w:ascii="Sylfaen" w:hAnsi="Sylfaen" w:cs="Sylfaen"/>
                <w:bCs/>
                <w:sz w:val="16"/>
                <w:szCs w:val="16"/>
                <w:lang w:val="ka-GE"/>
              </w:rPr>
              <w:t>გამოყენების დანიშნულება</w:t>
            </w:r>
          </w:p>
        </w:tc>
        <w:tc>
          <w:tcPr>
            <w:tcW w:w="7199" w:type="dxa"/>
            <w:gridSpan w:val="3"/>
            <w:vAlign w:val="center"/>
          </w:tcPr>
          <w:p w14:paraId="1158F3A1"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სამორიგეო</w:t>
            </w:r>
          </w:p>
        </w:tc>
      </w:tr>
      <w:tr w:rsidR="009A3F13" w:rsidRPr="009A3F13" w14:paraId="7B26EFD1" w14:textId="77777777" w:rsidTr="00F96340">
        <w:trPr>
          <w:trHeight w:val="251"/>
        </w:trPr>
        <w:tc>
          <w:tcPr>
            <w:tcW w:w="2520" w:type="dxa"/>
            <w:vAlign w:val="center"/>
          </w:tcPr>
          <w:p w14:paraId="05842E85" w14:textId="77777777" w:rsidR="009A3F13" w:rsidRPr="009A3F13" w:rsidRDefault="009A3F13" w:rsidP="009A3F13">
            <w:pPr>
              <w:rPr>
                <w:rFonts w:ascii="Sylfaen" w:hAnsi="Sylfaen" w:cs="Sylfaen"/>
                <w:bCs/>
                <w:sz w:val="16"/>
                <w:szCs w:val="16"/>
              </w:rPr>
            </w:pPr>
            <w:r w:rsidRPr="009A3F13">
              <w:rPr>
                <w:rFonts w:ascii="Sylfaen" w:hAnsi="Sylfaen" w:cs="Sylfaen"/>
                <w:bCs/>
                <w:sz w:val="16"/>
                <w:szCs w:val="16"/>
                <w:lang w:val="ka-GE"/>
              </w:rPr>
              <w:t>ცხენის ძალა არანაკლები</w:t>
            </w:r>
          </w:p>
        </w:tc>
        <w:tc>
          <w:tcPr>
            <w:tcW w:w="1260" w:type="dxa"/>
          </w:tcPr>
          <w:p w14:paraId="3AF953D2"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75</w:t>
            </w:r>
          </w:p>
        </w:tc>
        <w:tc>
          <w:tcPr>
            <w:tcW w:w="3330" w:type="dxa"/>
          </w:tcPr>
          <w:p w14:paraId="0A117F47"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Cs/>
                <w:sz w:val="16"/>
                <w:szCs w:val="16"/>
                <w:lang w:val="ka-GE"/>
              </w:rPr>
              <w:t>82</w:t>
            </w:r>
          </w:p>
        </w:tc>
        <w:tc>
          <w:tcPr>
            <w:tcW w:w="2609" w:type="dxa"/>
          </w:tcPr>
          <w:p w14:paraId="5C4C6E0E" w14:textId="77777777" w:rsidR="009A3F13" w:rsidRPr="009A3F13" w:rsidRDefault="009A3F13" w:rsidP="009A3F13">
            <w:pPr>
              <w:jc w:val="center"/>
              <w:rPr>
                <w:rFonts w:ascii="Sylfaen" w:hAnsi="Sylfaen" w:cs="Sylfaen"/>
                <w:bCs/>
                <w:sz w:val="16"/>
                <w:szCs w:val="16"/>
              </w:rPr>
            </w:pPr>
            <w:r w:rsidRPr="009A3F13">
              <w:rPr>
                <w:rFonts w:ascii="Sylfaen" w:hAnsi="Sylfaen" w:cs="Sylfaen"/>
                <w:bCs/>
                <w:sz w:val="16"/>
                <w:szCs w:val="16"/>
                <w:lang w:val="ka-GE"/>
              </w:rPr>
              <w:t>66</w:t>
            </w:r>
          </w:p>
        </w:tc>
      </w:tr>
    </w:tbl>
    <w:p w14:paraId="1FCB11E0" w14:textId="77777777" w:rsidR="009A3F13" w:rsidRPr="009A3F13" w:rsidRDefault="009A3F13" w:rsidP="00F72F97">
      <w:pPr>
        <w:spacing w:before="240" w:after="0"/>
        <w:ind w:firstLine="720"/>
        <w:jc w:val="both"/>
        <w:rPr>
          <w:rFonts w:ascii="Sylfaen" w:hAnsi="Sylfaen" w:cs="Sylfaen"/>
          <w:bCs/>
          <w:sz w:val="20"/>
          <w:szCs w:val="20"/>
          <w:lang w:val="ka-GE"/>
        </w:rPr>
      </w:pPr>
      <w:r w:rsidRPr="009A3F13">
        <w:rPr>
          <w:rFonts w:ascii="Sylfaen" w:hAnsi="Sylfaen" w:cs="Sylfaen"/>
          <w:bCs/>
          <w:sz w:val="20"/>
          <w:szCs w:val="20"/>
          <w:lang w:val="ka-GE"/>
        </w:rPr>
        <w:t xml:space="preserve">გარდა ზემოაღნიშნულისა, წესით დაშვებულია დაწესებულებაში სპეციალიზებული კლასის ავტოსატრანსპორტო საშუალებების არსებობაც - </w:t>
      </w:r>
      <w:r w:rsidRPr="009A3F13">
        <w:rPr>
          <w:rFonts w:ascii="Sylfaen" w:eastAsia="Times New Roman" w:hAnsi="Sylfaen" w:cs="Sylfaen"/>
          <w:noProof/>
          <w:sz w:val="20"/>
          <w:szCs w:val="20"/>
          <w:lang w:val="ka-GE"/>
        </w:rPr>
        <w:t xml:space="preserve">ავტომობილები, რომელიც გამოიყენება სპეციალური დანიშნულებით, კონკრეტული საქმიანობის შესასრულებლად და „პიკაპები“. </w:t>
      </w:r>
      <w:r w:rsidRPr="009A3F13">
        <w:rPr>
          <w:rFonts w:ascii="Sylfaen" w:hAnsi="Sylfaen" w:cs="Sylfaen"/>
          <w:bCs/>
          <w:sz w:val="20"/>
          <w:szCs w:val="20"/>
          <w:lang w:val="ka-GE"/>
        </w:rPr>
        <w:t>სპეციალიზებული კლასის ავტოსატრანსპორტო საშუალების ერთ-ერთი  მინიმალური ტექნიკური მოთხოვნაა, რომ მათი ძრავის სიმძლავრე არ უნდა იყოს 102 ცხენის ძალაზე ნაკლები.</w:t>
      </w:r>
    </w:p>
    <w:p w14:paraId="4C79760C" w14:textId="77777777" w:rsidR="009A3F13" w:rsidRPr="009A3F13" w:rsidRDefault="009A3F13" w:rsidP="00F72F97">
      <w:pPr>
        <w:spacing w:after="0"/>
        <w:ind w:firstLine="720"/>
        <w:jc w:val="both"/>
        <w:rPr>
          <w:rFonts w:ascii="Sylfaen" w:hAnsi="Sylfaen" w:cs="Sylfaen"/>
          <w:sz w:val="20"/>
          <w:szCs w:val="20"/>
          <w:lang w:val="ka-GE"/>
        </w:rPr>
      </w:pPr>
      <w:r w:rsidRPr="009A3F13">
        <w:rPr>
          <w:rFonts w:ascii="Sylfaen" w:hAnsi="Sylfaen" w:cs="Sylfaen"/>
          <w:sz w:val="20"/>
          <w:szCs w:val="20"/>
          <w:lang w:val="ka-GE"/>
        </w:rPr>
        <w:t>შედეგად, წესის მიხედვით, განსაზღვრულია თითოეული კლასის ავტოსატრანსპორტო საშუალების ძრავის მინიმალური და მაქსიმალური სიმძლავრე, კერძოდ:</w:t>
      </w:r>
    </w:p>
    <w:tbl>
      <w:tblPr>
        <w:tblStyle w:val="TableGrid"/>
        <w:tblW w:w="10958" w:type="dxa"/>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88"/>
        <w:gridCol w:w="1350"/>
        <w:gridCol w:w="1710"/>
        <w:gridCol w:w="90"/>
        <w:gridCol w:w="1519"/>
        <w:gridCol w:w="1511"/>
        <w:gridCol w:w="1173"/>
        <w:gridCol w:w="1517"/>
      </w:tblGrid>
      <w:tr w:rsidR="009A3F13" w:rsidRPr="009A3F13" w14:paraId="6BF116A9" w14:textId="77777777" w:rsidTr="00F96340">
        <w:trPr>
          <w:trHeight w:val="507"/>
        </w:trPr>
        <w:tc>
          <w:tcPr>
            <w:tcW w:w="2088" w:type="dxa"/>
            <w:vAlign w:val="center"/>
          </w:tcPr>
          <w:p w14:paraId="6AB2829F" w14:textId="77777777" w:rsidR="009A3F13" w:rsidRPr="009A3F13" w:rsidRDefault="009A3F13" w:rsidP="009A3F13">
            <w:pPr>
              <w:jc w:val="center"/>
              <w:rPr>
                <w:rFonts w:ascii="Sylfaen" w:hAnsi="Sylfaen" w:cs="Sylfaen"/>
                <w:sz w:val="16"/>
                <w:szCs w:val="16"/>
                <w:lang w:val="ka-GE"/>
              </w:rPr>
            </w:pPr>
            <w:r w:rsidRPr="009A3F13">
              <w:rPr>
                <w:rFonts w:ascii="Sylfaen" w:eastAsia="Times New Roman" w:hAnsi="Sylfaen" w:cs="Sylfaen"/>
                <w:noProof/>
                <w:sz w:val="16"/>
                <w:szCs w:val="16"/>
                <w:lang w:val="ka-GE"/>
              </w:rPr>
              <w:t>IV კლასი ავტომობილები</w:t>
            </w:r>
          </w:p>
        </w:tc>
        <w:tc>
          <w:tcPr>
            <w:tcW w:w="3150" w:type="dxa"/>
            <w:gridSpan w:val="3"/>
            <w:vAlign w:val="center"/>
          </w:tcPr>
          <w:p w14:paraId="5D4A0CEA" w14:textId="77777777" w:rsidR="009A3F13" w:rsidRPr="009A3F13" w:rsidRDefault="009A3F13" w:rsidP="009A3F13">
            <w:pPr>
              <w:jc w:val="center"/>
              <w:rPr>
                <w:rFonts w:ascii="Sylfaen" w:hAnsi="Sylfaen" w:cs="Sylfaen"/>
                <w:sz w:val="16"/>
                <w:szCs w:val="16"/>
                <w:lang w:val="ka-GE"/>
              </w:rPr>
            </w:pPr>
            <w:r w:rsidRPr="009A3F13">
              <w:rPr>
                <w:rFonts w:ascii="Sylfaen" w:eastAsia="Times New Roman" w:hAnsi="Sylfaen" w:cs="Sylfaen"/>
                <w:noProof/>
                <w:sz w:val="16"/>
                <w:szCs w:val="16"/>
                <w:lang w:val="ka-GE"/>
              </w:rPr>
              <w:t>III კლასის ავტომობილები</w:t>
            </w:r>
          </w:p>
        </w:tc>
        <w:tc>
          <w:tcPr>
            <w:tcW w:w="3030" w:type="dxa"/>
            <w:gridSpan w:val="2"/>
            <w:vAlign w:val="center"/>
          </w:tcPr>
          <w:p w14:paraId="7CDE5036" w14:textId="77777777" w:rsidR="009A3F13" w:rsidRPr="009A3F13" w:rsidRDefault="009A3F13" w:rsidP="009A3F13">
            <w:pPr>
              <w:jc w:val="center"/>
              <w:rPr>
                <w:rFonts w:ascii="Sylfaen" w:hAnsi="Sylfaen" w:cs="Sylfaen"/>
                <w:sz w:val="16"/>
                <w:szCs w:val="16"/>
                <w:lang w:val="ka-GE"/>
              </w:rPr>
            </w:pPr>
            <w:r w:rsidRPr="009A3F13">
              <w:rPr>
                <w:rFonts w:ascii="Sylfaen" w:eastAsia="Times New Roman" w:hAnsi="Sylfaen" w:cs="Sylfaen"/>
                <w:noProof/>
                <w:sz w:val="16"/>
                <w:szCs w:val="16"/>
                <w:lang w:val="ka-GE"/>
              </w:rPr>
              <w:t>II კლასის ავტომობილები</w:t>
            </w:r>
          </w:p>
        </w:tc>
        <w:tc>
          <w:tcPr>
            <w:tcW w:w="2690" w:type="dxa"/>
            <w:gridSpan w:val="2"/>
            <w:vAlign w:val="center"/>
          </w:tcPr>
          <w:p w14:paraId="77B81456" w14:textId="77777777" w:rsidR="009A3F13" w:rsidRPr="009A3F13" w:rsidRDefault="009A3F13" w:rsidP="009A3F13">
            <w:pPr>
              <w:jc w:val="center"/>
              <w:rPr>
                <w:rFonts w:ascii="Sylfaen" w:hAnsi="Sylfaen" w:cs="Sylfaen"/>
                <w:sz w:val="16"/>
                <w:szCs w:val="16"/>
                <w:lang w:val="ka-GE"/>
              </w:rPr>
            </w:pPr>
            <w:r w:rsidRPr="009A3F13">
              <w:rPr>
                <w:rFonts w:ascii="Sylfaen" w:eastAsia="Times New Roman" w:hAnsi="Sylfaen" w:cs="Sylfaen"/>
                <w:noProof/>
                <w:sz w:val="16"/>
                <w:szCs w:val="16"/>
                <w:lang w:val="ka-GE"/>
              </w:rPr>
              <w:t>I კლასის ავტომობილები</w:t>
            </w:r>
          </w:p>
        </w:tc>
      </w:tr>
      <w:tr w:rsidR="009A3F13" w:rsidRPr="009A3F13" w14:paraId="437A1D7C" w14:textId="77777777" w:rsidTr="00F96340">
        <w:trPr>
          <w:trHeight w:val="236"/>
        </w:trPr>
        <w:tc>
          <w:tcPr>
            <w:tcW w:w="2088" w:type="dxa"/>
            <w:vAlign w:val="center"/>
          </w:tcPr>
          <w:p w14:paraId="1AFF2F22"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bCs/>
                <w:noProof/>
                <w:sz w:val="16"/>
                <w:szCs w:val="16"/>
              </w:rPr>
              <w:t>მსუბუქი</w:t>
            </w:r>
          </w:p>
        </w:tc>
        <w:tc>
          <w:tcPr>
            <w:tcW w:w="1350" w:type="dxa"/>
            <w:vAlign w:val="center"/>
          </w:tcPr>
          <w:p w14:paraId="4ABFE7D2" w14:textId="77777777" w:rsidR="009A3F13" w:rsidRPr="009A3F13" w:rsidRDefault="009A3F13" w:rsidP="009A3F13">
            <w:pPr>
              <w:jc w:val="center"/>
              <w:rPr>
                <w:rFonts w:ascii="Sylfaen" w:hAnsi="Sylfaen" w:cs="Sylfaen"/>
                <w:bCs/>
                <w:noProof/>
                <w:sz w:val="16"/>
                <w:szCs w:val="16"/>
                <w:lang w:val="ka-GE"/>
              </w:rPr>
            </w:pPr>
            <w:r w:rsidRPr="009A3F13">
              <w:rPr>
                <w:rFonts w:ascii="Sylfaen" w:hAnsi="Sylfaen" w:cs="Sylfaen"/>
                <w:bCs/>
                <w:noProof/>
                <w:sz w:val="16"/>
                <w:szCs w:val="16"/>
              </w:rPr>
              <w:t>მსუბუქი</w:t>
            </w:r>
          </w:p>
        </w:tc>
        <w:tc>
          <w:tcPr>
            <w:tcW w:w="1800" w:type="dxa"/>
            <w:gridSpan w:val="2"/>
            <w:vAlign w:val="center"/>
          </w:tcPr>
          <w:p w14:paraId="3F2D2D2B" w14:textId="77777777" w:rsidR="009A3F13" w:rsidRPr="009A3F13" w:rsidRDefault="009A3F13" w:rsidP="009A3F13">
            <w:pPr>
              <w:jc w:val="center"/>
              <w:rPr>
                <w:rFonts w:ascii="Sylfaen" w:hAnsi="Sylfaen" w:cs="Sylfaen"/>
                <w:bCs/>
                <w:noProof/>
                <w:sz w:val="16"/>
                <w:szCs w:val="16"/>
                <w:lang w:val="ka-GE"/>
              </w:rPr>
            </w:pPr>
            <w:r w:rsidRPr="009A3F13">
              <w:rPr>
                <w:rFonts w:ascii="Sylfaen" w:hAnsi="Sylfaen" w:cs="Sylfaen"/>
                <w:bCs/>
                <w:sz w:val="16"/>
                <w:szCs w:val="16"/>
                <w:lang w:val="ka-GE"/>
              </w:rPr>
              <w:t>მაღალი გამავლობის მსუბუქი</w:t>
            </w:r>
          </w:p>
        </w:tc>
        <w:tc>
          <w:tcPr>
            <w:tcW w:w="1519" w:type="dxa"/>
            <w:vAlign w:val="center"/>
          </w:tcPr>
          <w:p w14:paraId="432AA835" w14:textId="77777777" w:rsidR="009A3F13" w:rsidRPr="009A3F13" w:rsidRDefault="009A3F13" w:rsidP="009A3F13">
            <w:pPr>
              <w:jc w:val="center"/>
              <w:rPr>
                <w:rFonts w:ascii="Sylfaen" w:hAnsi="Sylfaen" w:cs="Sylfaen"/>
                <w:bCs/>
                <w:noProof/>
                <w:sz w:val="16"/>
                <w:szCs w:val="16"/>
                <w:lang w:val="ka-GE"/>
              </w:rPr>
            </w:pPr>
            <w:r w:rsidRPr="009A3F13">
              <w:rPr>
                <w:rFonts w:ascii="Sylfaen" w:hAnsi="Sylfaen" w:cs="Sylfaen"/>
                <w:bCs/>
                <w:noProof/>
                <w:sz w:val="16"/>
                <w:szCs w:val="16"/>
              </w:rPr>
              <w:t>მსუბუქი</w:t>
            </w:r>
          </w:p>
        </w:tc>
        <w:tc>
          <w:tcPr>
            <w:tcW w:w="1511" w:type="dxa"/>
            <w:vAlign w:val="center"/>
          </w:tcPr>
          <w:p w14:paraId="5683CE12" w14:textId="77777777" w:rsidR="009A3F13" w:rsidRPr="009A3F13" w:rsidRDefault="009A3F13" w:rsidP="009A3F13">
            <w:pPr>
              <w:jc w:val="center"/>
              <w:rPr>
                <w:rFonts w:ascii="Sylfaen" w:hAnsi="Sylfaen" w:cs="Sylfaen"/>
                <w:bCs/>
                <w:sz w:val="16"/>
                <w:szCs w:val="16"/>
              </w:rPr>
            </w:pPr>
            <w:r w:rsidRPr="009A3F13">
              <w:rPr>
                <w:rFonts w:ascii="Sylfaen" w:hAnsi="Sylfaen" w:cs="Sylfaen"/>
                <w:bCs/>
                <w:sz w:val="16"/>
                <w:szCs w:val="16"/>
                <w:lang w:val="ka-GE"/>
              </w:rPr>
              <w:t xml:space="preserve">მაღალი გამავლობის მსუბუქი </w:t>
            </w:r>
          </w:p>
        </w:tc>
        <w:tc>
          <w:tcPr>
            <w:tcW w:w="1173" w:type="dxa"/>
            <w:vAlign w:val="center"/>
          </w:tcPr>
          <w:p w14:paraId="19857A0F" w14:textId="77777777" w:rsidR="009A3F13" w:rsidRPr="009A3F13" w:rsidRDefault="009A3F13" w:rsidP="009A3F13">
            <w:pPr>
              <w:jc w:val="center"/>
              <w:rPr>
                <w:rFonts w:ascii="Sylfaen" w:hAnsi="Sylfaen" w:cs="Sylfaen"/>
                <w:bCs/>
                <w:noProof/>
                <w:sz w:val="16"/>
                <w:szCs w:val="16"/>
                <w:lang w:val="ka-GE"/>
              </w:rPr>
            </w:pPr>
            <w:r w:rsidRPr="009A3F13">
              <w:rPr>
                <w:rFonts w:ascii="Sylfaen" w:hAnsi="Sylfaen" w:cs="Sylfaen"/>
                <w:bCs/>
                <w:noProof/>
                <w:sz w:val="16"/>
                <w:szCs w:val="16"/>
              </w:rPr>
              <w:t>მსუბუქი</w:t>
            </w:r>
          </w:p>
        </w:tc>
        <w:tc>
          <w:tcPr>
            <w:tcW w:w="1517" w:type="dxa"/>
            <w:vAlign w:val="center"/>
          </w:tcPr>
          <w:p w14:paraId="30A84C0B" w14:textId="77777777" w:rsidR="009A3F13" w:rsidRPr="009A3F13" w:rsidRDefault="009A3F13" w:rsidP="009A3F13">
            <w:pPr>
              <w:jc w:val="center"/>
              <w:rPr>
                <w:rFonts w:ascii="Sylfaen" w:hAnsi="Sylfaen" w:cs="Sylfaen"/>
                <w:bCs/>
                <w:sz w:val="16"/>
                <w:szCs w:val="16"/>
              </w:rPr>
            </w:pPr>
            <w:r w:rsidRPr="009A3F13">
              <w:rPr>
                <w:rFonts w:ascii="Sylfaen" w:hAnsi="Sylfaen" w:cs="Sylfaen"/>
                <w:bCs/>
                <w:sz w:val="16"/>
                <w:szCs w:val="16"/>
                <w:lang w:val="ka-GE"/>
              </w:rPr>
              <w:t xml:space="preserve">მაღალი გამავლობის მსუბუქი </w:t>
            </w:r>
          </w:p>
        </w:tc>
      </w:tr>
      <w:tr w:rsidR="009A3F13" w:rsidRPr="009A3F13" w14:paraId="63F87F7D" w14:textId="77777777" w:rsidTr="00F96340">
        <w:trPr>
          <w:trHeight w:val="236"/>
        </w:trPr>
        <w:tc>
          <w:tcPr>
            <w:tcW w:w="10958" w:type="dxa"/>
            <w:gridSpan w:val="8"/>
            <w:vAlign w:val="center"/>
          </w:tcPr>
          <w:p w14:paraId="3EC9EF92"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კლასის შესაბამის ავტოსატრანსპორტო საშუალების  სიმძლავრე (ცხენის ძალა)</w:t>
            </w:r>
          </w:p>
        </w:tc>
      </w:tr>
      <w:tr w:rsidR="009A3F13" w:rsidRPr="009A3F13" w14:paraId="54EACDF2" w14:textId="77777777" w:rsidTr="00F96340">
        <w:trPr>
          <w:trHeight w:val="253"/>
        </w:trPr>
        <w:tc>
          <w:tcPr>
            <w:tcW w:w="2088" w:type="dxa"/>
            <w:vAlign w:val="center"/>
          </w:tcPr>
          <w:p w14:paraId="4F3FDB3D"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b/>
                <w:bCs/>
                <w:sz w:val="16"/>
                <w:szCs w:val="16"/>
                <w:lang w:val="ka-GE"/>
              </w:rPr>
              <w:t>66</w:t>
            </w:r>
            <w:r w:rsidRPr="009A3F13">
              <w:rPr>
                <w:rFonts w:ascii="Sylfaen" w:hAnsi="Sylfaen" w:cs="Sylfaen"/>
                <w:bCs/>
                <w:sz w:val="16"/>
                <w:szCs w:val="16"/>
                <w:lang w:val="ka-GE"/>
              </w:rPr>
              <w:t xml:space="preserve"> -დან </w:t>
            </w:r>
            <w:r w:rsidRPr="009A3F13">
              <w:rPr>
                <w:rFonts w:ascii="Sylfaen" w:hAnsi="Sylfaen" w:cs="Sylfaen"/>
                <w:b/>
                <w:bCs/>
                <w:sz w:val="16"/>
                <w:szCs w:val="16"/>
                <w:lang w:val="ka-GE"/>
              </w:rPr>
              <w:t>75</w:t>
            </w:r>
            <w:r w:rsidRPr="009A3F13">
              <w:rPr>
                <w:rFonts w:ascii="Sylfaen" w:hAnsi="Sylfaen" w:cs="Sylfaen"/>
                <w:bCs/>
                <w:sz w:val="16"/>
                <w:szCs w:val="16"/>
                <w:lang w:val="ka-GE"/>
              </w:rPr>
              <w:t>-მდე</w:t>
            </w:r>
          </w:p>
        </w:tc>
        <w:tc>
          <w:tcPr>
            <w:tcW w:w="1350" w:type="dxa"/>
            <w:vAlign w:val="center"/>
          </w:tcPr>
          <w:p w14:paraId="5FCAA486"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
                <w:bCs/>
                <w:sz w:val="16"/>
                <w:szCs w:val="16"/>
                <w:lang w:val="ka-GE"/>
              </w:rPr>
              <w:t>75</w:t>
            </w:r>
            <w:r w:rsidRPr="009A3F13">
              <w:rPr>
                <w:rFonts w:ascii="Sylfaen" w:hAnsi="Sylfaen" w:cs="Sylfaen"/>
                <w:bCs/>
                <w:sz w:val="16"/>
                <w:szCs w:val="16"/>
                <w:lang w:val="ka-GE"/>
              </w:rPr>
              <w:t xml:space="preserve">-დან </w:t>
            </w:r>
            <w:r w:rsidRPr="009A3F13">
              <w:rPr>
                <w:rFonts w:ascii="Sylfaen" w:hAnsi="Sylfaen" w:cs="Sylfaen"/>
                <w:b/>
                <w:bCs/>
                <w:sz w:val="16"/>
                <w:szCs w:val="16"/>
                <w:lang w:val="ka-GE"/>
              </w:rPr>
              <w:t>105</w:t>
            </w:r>
            <w:r w:rsidRPr="009A3F13">
              <w:rPr>
                <w:rFonts w:ascii="Sylfaen" w:hAnsi="Sylfaen" w:cs="Sylfaen"/>
                <w:bCs/>
                <w:sz w:val="16"/>
                <w:szCs w:val="16"/>
                <w:lang w:val="ka-GE"/>
              </w:rPr>
              <w:t>-მდე</w:t>
            </w:r>
          </w:p>
        </w:tc>
        <w:tc>
          <w:tcPr>
            <w:tcW w:w="1710" w:type="dxa"/>
            <w:vAlign w:val="center"/>
          </w:tcPr>
          <w:p w14:paraId="7C16A20F"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
                <w:bCs/>
                <w:sz w:val="16"/>
                <w:szCs w:val="16"/>
                <w:lang w:val="ka-GE"/>
              </w:rPr>
              <w:t>82</w:t>
            </w:r>
            <w:r w:rsidRPr="009A3F13">
              <w:rPr>
                <w:rFonts w:ascii="Sylfaen" w:hAnsi="Sylfaen" w:cs="Sylfaen"/>
                <w:bCs/>
                <w:sz w:val="16"/>
                <w:szCs w:val="16"/>
                <w:lang w:val="ka-GE"/>
              </w:rPr>
              <w:t xml:space="preserve">-დან </w:t>
            </w:r>
            <w:r w:rsidRPr="009A3F13">
              <w:rPr>
                <w:rFonts w:ascii="Sylfaen" w:hAnsi="Sylfaen" w:cs="Sylfaen"/>
                <w:b/>
                <w:bCs/>
                <w:sz w:val="16"/>
                <w:szCs w:val="16"/>
                <w:lang w:val="ka-GE"/>
              </w:rPr>
              <w:t>120</w:t>
            </w:r>
            <w:r w:rsidRPr="009A3F13">
              <w:rPr>
                <w:rFonts w:ascii="Sylfaen" w:hAnsi="Sylfaen" w:cs="Sylfaen"/>
                <w:bCs/>
                <w:sz w:val="16"/>
                <w:szCs w:val="16"/>
                <w:lang w:val="ka-GE"/>
              </w:rPr>
              <w:t>-მდე</w:t>
            </w:r>
          </w:p>
        </w:tc>
        <w:tc>
          <w:tcPr>
            <w:tcW w:w="1609" w:type="dxa"/>
            <w:gridSpan w:val="2"/>
            <w:vAlign w:val="center"/>
          </w:tcPr>
          <w:p w14:paraId="0B54238C" w14:textId="77777777" w:rsidR="009A3F13" w:rsidRPr="009A3F13" w:rsidRDefault="009A3F13" w:rsidP="009A3F13">
            <w:pPr>
              <w:ind w:left="-91"/>
              <w:jc w:val="center"/>
              <w:rPr>
                <w:rFonts w:ascii="Sylfaen" w:hAnsi="Sylfaen" w:cs="Sylfaen"/>
                <w:bCs/>
                <w:sz w:val="16"/>
                <w:szCs w:val="16"/>
                <w:lang w:val="ka-GE"/>
              </w:rPr>
            </w:pPr>
            <w:r w:rsidRPr="009A3F13">
              <w:rPr>
                <w:rFonts w:ascii="Sylfaen" w:hAnsi="Sylfaen" w:cs="Sylfaen"/>
                <w:b/>
                <w:bCs/>
                <w:sz w:val="16"/>
                <w:szCs w:val="16"/>
                <w:lang w:val="ka-GE"/>
              </w:rPr>
              <w:t>105</w:t>
            </w:r>
            <w:r w:rsidRPr="009A3F13">
              <w:rPr>
                <w:rFonts w:ascii="Sylfaen" w:hAnsi="Sylfaen" w:cs="Sylfaen"/>
                <w:bCs/>
                <w:sz w:val="16"/>
                <w:szCs w:val="16"/>
                <w:lang w:val="ka-GE"/>
              </w:rPr>
              <w:t xml:space="preserve"> - დან </w:t>
            </w:r>
            <w:r w:rsidRPr="009A3F13">
              <w:rPr>
                <w:rFonts w:ascii="Sylfaen" w:hAnsi="Sylfaen" w:cs="Sylfaen"/>
                <w:b/>
                <w:bCs/>
                <w:sz w:val="16"/>
                <w:szCs w:val="16"/>
                <w:lang w:val="ka-GE"/>
              </w:rPr>
              <w:t>152</w:t>
            </w:r>
            <w:r w:rsidRPr="009A3F13">
              <w:rPr>
                <w:rFonts w:ascii="Sylfaen" w:hAnsi="Sylfaen" w:cs="Sylfaen"/>
                <w:bCs/>
                <w:sz w:val="16"/>
                <w:szCs w:val="16"/>
                <w:lang w:val="ka-GE"/>
              </w:rPr>
              <w:t xml:space="preserve"> -მდე</w:t>
            </w:r>
          </w:p>
        </w:tc>
        <w:tc>
          <w:tcPr>
            <w:tcW w:w="1511" w:type="dxa"/>
            <w:vAlign w:val="center"/>
          </w:tcPr>
          <w:p w14:paraId="35E45C58"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
                <w:bCs/>
                <w:sz w:val="16"/>
                <w:szCs w:val="16"/>
                <w:lang w:val="ka-GE"/>
              </w:rPr>
              <w:t>120</w:t>
            </w:r>
            <w:r w:rsidRPr="009A3F13">
              <w:rPr>
                <w:rFonts w:ascii="Sylfaen" w:hAnsi="Sylfaen" w:cs="Sylfaen"/>
                <w:bCs/>
                <w:sz w:val="16"/>
                <w:szCs w:val="16"/>
                <w:lang w:val="ka-GE"/>
              </w:rPr>
              <w:t xml:space="preserve"> -დან </w:t>
            </w:r>
            <w:r w:rsidRPr="009A3F13">
              <w:rPr>
                <w:rFonts w:ascii="Sylfaen" w:hAnsi="Sylfaen" w:cs="Sylfaen"/>
                <w:b/>
                <w:bCs/>
                <w:sz w:val="16"/>
                <w:szCs w:val="16"/>
                <w:lang w:val="ka-GE"/>
              </w:rPr>
              <w:t>187</w:t>
            </w:r>
            <w:r w:rsidRPr="009A3F13">
              <w:rPr>
                <w:rFonts w:ascii="Sylfaen" w:hAnsi="Sylfaen" w:cs="Sylfaen"/>
                <w:bCs/>
                <w:sz w:val="16"/>
                <w:szCs w:val="16"/>
                <w:lang w:val="ka-GE"/>
              </w:rPr>
              <w:t>-მდე</w:t>
            </w:r>
          </w:p>
        </w:tc>
        <w:tc>
          <w:tcPr>
            <w:tcW w:w="1173" w:type="dxa"/>
            <w:vAlign w:val="center"/>
          </w:tcPr>
          <w:p w14:paraId="14B77570"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
                <w:bCs/>
                <w:sz w:val="16"/>
                <w:szCs w:val="16"/>
                <w:lang w:val="ka-GE"/>
              </w:rPr>
              <w:t>152</w:t>
            </w:r>
            <w:r w:rsidRPr="009A3F13">
              <w:rPr>
                <w:rFonts w:ascii="Sylfaen" w:hAnsi="Sylfaen" w:cs="Sylfaen"/>
                <w:bCs/>
                <w:sz w:val="16"/>
                <w:szCs w:val="16"/>
                <w:lang w:val="ka-GE"/>
              </w:rPr>
              <w:t xml:space="preserve"> და მეტი</w:t>
            </w:r>
          </w:p>
        </w:tc>
        <w:tc>
          <w:tcPr>
            <w:tcW w:w="1517" w:type="dxa"/>
            <w:vAlign w:val="center"/>
          </w:tcPr>
          <w:p w14:paraId="5D20F884"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b/>
                <w:bCs/>
                <w:sz w:val="16"/>
                <w:szCs w:val="16"/>
                <w:lang w:val="ka-GE"/>
              </w:rPr>
              <w:t>187</w:t>
            </w:r>
            <w:r w:rsidRPr="009A3F13">
              <w:rPr>
                <w:rFonts w:ascii="Sylfaen" w:hAnsi="Sylfaen" w:cs="Sylfaen"/>
                <w:bCs/>
                <w:sz w:val="16"/>
                <w:szCs w:val="16"/>
                <w:lang w:val="ka-GE"/>
              </w:rPr>
              <w:t xml:space="preserve"> და მეტი</w:t>
            </w:r>
          </w:p>
        </w:tc>
      </w:tr>
      <w:tr w:rsidR="009A3F13" w:rsidRPr="009A3F13" w14:paraId="0298F8B1" w14:textId="77777777" w:rsidTr="00F96340">
        <w:trPr>
          <w:trHeight w:val="253"/>
        </w:trPr>
        <w:tc>
          <w:tcPr>
            <w:tcW w:w="2088" w:type="dxa"/>
            <w:vAlign w:val="center"/>
          </w:tcPr>
          <w:p w14:paraId="4EEBAFA1"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სამორიგეო</w:t>
            </w:r>
          </w:p>
        </w:tc>
        <w:tc>
          <w:tcPr>
            <w:tcW w:w="3060" w:type="dxa"/>
            <w:gridSpan w:val="2"/>
            <w:vAlign w:val="center"/>
          </w:tcPr>
          <w:p w14:paraId="42BD90D9" w14:textId="77777777" w:rsidR="009A3F13" w:rsidRPr="009A3F13" w:rsidRDefault="009A3F13" w:rsidP="009A3F13">
            <w:pPr>
              <w:jc w:val="center"/>
              <w:rPr>
                <w:rFonts w:ascii="Sylfaen" w:hAnsi="Sylfaen" w:cs="Sylfaen"/>
                <w:bCs/>
                <w:sz w:val="16"/>
                <w:szCs w:val="16"/>
                <w:lang w:val="ka-GE"/>
              </w:rPr>
            </w:pPr>
            <w:r w:rsidRPr="009A3F13">
              <w:rPr>
                <w:rFonts w:ascii="Sylfaen" w:hAnsi="Sylfaen" w:cs="Sylfaen"/>
                <w:sz w:val="16"/>
                <w:szCs w:val="14"/>
                <w:lang w:val="ka-GE"/>
              </w:rPr>
              <w:t>განპიროვნებული/სამორიგეო</w:t>
            </w:r>
          </w:p>
        </w:tc>
        <w:tc>
          <w:tcPr>
            <w:tcW w:w="5810" w:type="dxa"/>
            <w:gridSpan w:val="5"/>
          </w:tcPr>
          <w:p w14:paraId="7D6ABB1B"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განპიროვნებული</w:t>
            </w:r>
          </w:p>
        </w:tc>
      </w:tr>
    </w:tbl>
    <w:p w14:paraId="418957C5" w14:textId="77777777" w:rsidR="009A3F13" w:rsidRPr="009A3F13" w:rsidRDefault="009A3F13" w:rsidP="00F72F97">
      <w:pPr>
        <w:spacing w:after="0"/>
        <w:ind w:firstLine="720"/>
        <w:jc w:val="both"/>
        <w:rPr>
          <w:rFonts w:ascii="Sylfaen" w:hAnsi="Sylfaen" w:cs="Sylfaen"/>
          <w:sz w:val="20"/>
          <w:szCs w:val="20"/>
          <w:lang w:val="ka-GE"/>
        </w:rPr>
      </w:pPr>
      <w:r w:rsidRPr="009A3F13">
        <w:rPr>
          <w:rFonts w:ascii="Sylfaen" w:hAnsi="Sylfaen" w:cs="Sylfaen"/>
          <w:sz w:val="20"/>
          <w:szCs w:val="20"/>
          <w:lang w:val="ka-GE"/>
        </w:rPr>
        <w:t xml:space="preserve">ამასთან, დაწესებულების სპეციფიკიდან და თავისებურებებიდან გამომდინარე, წინამდებარე წესიდან გამონაკლისების შესახებ მსჯელობს და გადაწყვეტილებებს იღებს საქართველოს მთავრობის 2013 წლის 21 ოქტომბრის №266 დადგენილებით შექმნილი სამთავრობო კომისია შესაბამისი დასაბუთებული მიმართვის საფუძველზე (მათ შორის, ფუნქციონალური საჭიროების ავტომობილების და შესაბამისი კლასის განსაზღვრის, ხელშეკრულებით არსებული საშტატო რიცხოვნობის და კლასის ცვლილების შესახებ).  </w:t>
      </w:r>
    </w:p>
    <w:p w14:paraId="4CF9069F" w14:textId="77777777" w:rsidR="009A3F13" w:rsidRPr="009A3F13" w:rsidRDefault="009A3F13" w:rsidP="00F72F97">
      <w:pPr>
        <w:ind w:firstLine="720"/>
        <w:jc w:val="both"/>
        <w:rPr>
          <w:rFonts w:ascii="Sylfaen" w:hAnsi="Sylfaen"/>
          <w:sz w:val="20"/>
          <w:szCs w:val="20"/>
          <w:lang w:val="ka-GE"/>
        </w:rPr>
      </w:pPr>
      <w:r w:rsidRPr="009A3F13">
        <w:rPr>
          <w:rFonts w:ascii="Sylfaen" w:hAnsi="Sylfaen"/>
          <w:sz w:val="20"/>
          <w:szCs w:val="20"/>
          <w:lang w:val="ka-GE"/>
        </w:rPr>
        <w:t xml:space="preserve">სამინისტროს სისტემის ავტოპარკი, 2019 წლის 1 ოქტომბრის მდგომარეობით, შედგება 219 ერთეული ავტოსატრანსპორტო საშუალებისაგან, საიდანაც 51 განპიროვნებულია და 168 სამორიგეო დანიშნულებისაა. აღნიშნულ მონაცემებს სამინისტროს სისტემის ერთეულებში აქვს შემდეგი სახე:  </w:t>
      </w:r>
    </w:p>
    <w:tbl>
      <w:tblPr>
        <w:tblStyle w:val="TableGrid"/>
        <w:tblW w:w="10799"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750"/>
        <w:gridCol w:w="1350"/>
        <w:gridCol w:w="1350"/>
        <w:gridCol w:w="1349"/>
      </w:tblGrid>
      <w:tr w:rsidR="009A3F13" w:rsidRPr="009A3F13" w14:paraId="1E6F0765" w14:textId="77777777" w:rsidTr="00F96340">
        <w:trPr>
          <w:trHeight w:val="184"/>
        </w:trPr>
        <w:tc>
          <w:tcPr>
            <w:tcW w:w="6750" w:type="dxa"/>
            <w:vMerge w:val="restart"/>
            <w:vAlign w:val="center"/>
          </w:tcPr>
          <w:p w14:paraId="087FDB61" w14:textId="77777777" w:rsidR="009A3F13" w:rsidRPr="009A3F13" w:rsidRDefault="009A3F13" w:rsidP="009A3F13">
            <w:pPr>
              <w:jc w:val="center"/>
              <w:rPr>
                <w:rFonts w:ascii="Sylfaen" w:hAnsi="Sylfaen" w:cs="Sylfaen"/>
                <w:sz w:val="14"/>
                <w:szCs w:val="14"/>
                <w:lang w:val="ka-GE"/>
              </w:rPr>
            </w:pPr>
            <w:r w:rsidRPr="009A3F13">
              <w:rPr>
                <w:rFonts w:ascii="Sylfaen" w:hAnsi="Sylfaen" w:cs="Sylfaen"/>
                <w:sz w:val="14"/>
                <w:szCs w:val="14"/>
                <w:lang w:val="ka-GE"/>
              </w:rPr>
              <w:t>ორგანიზაციის დასახელება</w:t>
            </w:r>
          </w:p>
        </w:tc>
        <w:tc>
          <w:tcPr>
            <w:tcW w:w="1350" w:type="dxa"/>
            <w:vMerge w:val="restart"/>
            <w:vAlign w:val="center"/>
          </w:tcPr>
          <w:p w14:paraId="2C0FD502" w14:textId="77777777" w:rsidR="009A3F13" w:rsidRPr="009A3F13" w:rsidRDefault="009A3F13" w:rsidP="009A3F13">
            <w:pPr>
              <w:ind w:left="-108" w:right="-108"/>
              <w:jc w:val="center"/>
              <w:rPr>
                <w:rFonts w:ascii="Sylfaen" w:hAnsi="Sylfaen" w:cs="Sylfaen"/>
                <w:sz w:val="14"/>
                <w:szCs w:val="14"/>
                <w:lang w:val="ka-GE"/>
              </w:rPr>
            </w:pPr>
            <w:r w:rsidRPr="009A3F13">
              <w:rPr>
                <w:rFonts w:ascii="Sylfaen" w:hAnsi="Sylfaen" w:cs="Sylfaen"/>
                <w:sz w:val="14"/>
                <w:szCs w:val="14"/>
                <w:lang w:val="ka-GE"/>
              </w:rPr>
              <w:t>სულ ავტოსატრანსპორტო საშუალებები</w:t>
            </w:r>
          </w:p>
        </w:tc>
        <w:tc>
          <w:tcPr>
            <w:tcW w:w="1350" w:type="dxa"/>
            <w:vMerge w:val="restart"/>
            <w:vAlign w:val="center"/>
          </w:tcPr>
          <w:p w14:paraId="766B6D1D" w14:textId="77777777" w:rsidR="009A3F13" w:rsidRPr="009A3F13" w:rsidRDefault="009A3F13" w:rsidP="009A3F13">
            <w:pPr>
              <w:ind w:left="-108" w:right="-108"/>
              <w:jc w:val="center"/>
              <w:rPr>
                <w:rFonts w:ascii="Sylfaen" w:hAnsi="Sylfaen" w:cs="Sylfaen"/>
                <w:sz w:val="14"/>
                <w:szCs w:val="14"/>
                <w:lang w:val="ka-GE"/>
              </w:rPr>
            </w:pPr>
            <w:r w:rsidRPr="009A3F13">
              <w:rPr>
                <w:rFonts w:ascii="Sylfaen" w:hAnsi="Sylfaen" w:cs="Sylfaen"/>
                <w:sz w:val="14"/>
                <w:szCs w:val="14"/>
                <w:lang w:val="ka-GE"/>
              </w:rPr>
              <w:t>განპიროვნებული ავტოსატრანსპორტო  საშუალებები</w:t>
            </w:r>
          </w:p>
        </w:tc>
        <w:tc>
          <w:tcPr>
            <w:tcW w:w="1349" w:type="dxa"/>
            <w:vMerge w:val="restart"/>
            <w:vAlign w:val="center"/>
          </w:tcPr>
          <w:p w14:paraId="1245E501" w14:textId="77777777" w:rsidR="009A3F13" w:rsidRPr="009A3F13" w:rsidRDefault="009A3F13" w:rsidP="009A3F13">
            <w:pPr>
              <w:jc w:val="center"/>
              <w:rPr>
                <w:rFonts w:ascii="Sylfaen" w:hAnsi="Sylfaen" w:cs="Sylfaen"/>
                <w:sz w:val="14"/>
                <w:szCs w:val="14"/>
                <w:lang w:val="ka-GE"/>
              </w:rPr>
            </w:pPr>
            <w:r w:rsidRPr="009A3F13">
              <w:rPr>
                <w:rFonts w:ascii="Sylfaen" w:hAnsi="Sylfaen" w:cs="Sylfaen"/>
                <w:sz w:val="14"/>
                <w:szCs w:val="14"/>
                <w:lang w:val="ka-GE"/>
              </w:rPr>
              <w:t>სამორიგეო დანიშნულების ავტოსატრანსპორტო საშუალებები</w:t>
            </w:r>
          </w:p>
        </w:tc>
      </w:tr>
      <w:tr w:rsidR="009A3F13" w:rsidRPr="009A3F13" w14:paraId="08E0DC5B" w14:textId="77777777" w:rsidTr="00F96340">
        <w:trPr>
          <w:trHeight w:val="211"/>
        </w:trPr>
        <w:tc>
          <w:tcPr>
            <w:tcW w:w="6750" w:type="dxa"/>
            <w:vMerge/>
            <w:vAlign w:val="center"/>
          </w:tcPr>
          <w:p w14:paraId="247B71BA" w14:textId="77777777" w:rsidR="009A3F13" w:rsidRPr="009A3F13" w:rsidRDefault="009A3F13" w:rsidP="009A3F13">
            <w:pPr>
              <w:jc w:val="center"/>
              <w:rPr>
                <w:rFonts w:ascii="Sylfaen" w:hAnsi="Sylfaen" w:cs="Sylfaen"/>
                <w:sz w:val="16"/>
                <w:szCs w:val="16"/>
                <w:lang w:val="ka-GE"/>
              </w:rPr>
            </w:pPr>
          </w:p>
        </w:tc>
        <w:tc>
          <w:tcPr>
            <w:tcW w:w="1350" w:type="dxa"/>
            <w:vMerge/>
            <w:vAlign w:val="center"/>
          </w:tcPr>
          <w:p w14:paraId="2EC6C3B7" w14:textId="77777777" w:rsidR="009A3F13" w:rsidRPr="009A3F13" w:rsidRDefault="009A3F13" w:rsidP="009A3F13">
            <w:pPr>
              <w:ind w:left="-108" w:right="-108"/>
              <w:jc w:val="center"/>
              <w:rPr>
                <w:rFonts w:ascii="Sylfaen" w:hAnsi="Sylfaen" w:cs="Sylfaen"/>
                <w:sz w:val="16"/>
                <w:szCs w:val="16"/>
                <w:lang w:val="ka-GE"/>
              </w:rPr>
            </w:pPr>
          </w:p>
        </w:tc>
        <w:tc>
          <w:tcPr>
            <w:tcW w:w="1350" w:type="dxa"/>
            <w:vMerge/>
            <w:vAlign w:val="center"/>
          </w:tcPr>
          <w:p w14:paraId="1A4F007A" w14:textId="77777777" w:rsidR="009A3F13" w:rsidRPr="009A3F13" w:rsidRDefault="009A3F13" w:rsidP="009A3F13">
            <w:pPr>
              <w:jc w:val="center"/>
              <w:rPr>
                <w:rFonts w:ascii="Sylfaen" w:hAnsi="Sylfaen" w:cs="Sylfaen"/>
                <w:sz w:val="16"/>
                <w:szCs w:val="16"/>
                <w:lang w:val="ka-GE"/>
              </w:rPr>
            </w:pPr>
          </w:p>
        </w:tc>
        <w:tc>
          <w:tcPr>
            <w:tcW w:w="1349" w:type="dxa"/>
            <w:vMerge/>
            <w:vAlign w:val="center"/>
          </w:tcPr>
          <w:p w14:paraId="63D1F640" w14:textId="77777777" w:rsidR="009A3F13" w:rsidRPr="009A3F13" w:rsidRDefault="009A3F13" w:rsidP="009A3F13">
            <w:pPr>
              <w:jc w:val="center"/>
              <w:rPr>
                <w:rFonts w:ascii="Sylfaen" w:hAnsi="Sylfaen" w:cs="Sylfaen"/>
                <w:sz w:val="16"/>
                <w:szCs w:val="16"/>
                <w:lang w:val="ka-GE"/>
              </w:rPr>
            </w:pPr>
          </w:p>
        </w:tc>
      </w:tr>
      <w:tr w:rsidR="009A3F13" w:rsidRPr="009A3F13" w14:paraId="54E9B39B" w14:textId="77777777" w:rsidTr="00F96340">
        <w:trPr>
          <w:trHeight w:val="20"/>
        </w:trPr>
        <w:tc>
          <w:tcPr>
            <w:tcW w:w="6750" w:type="dxa"/>
            <w:vAlign w:val="center"/>
          </w:tcPr>
          <w:p w14:paraId="35724023" w14:textId="77777777" w:rsidR="009A3F13" w:rsidRPr="009A3F13" w:rsidRDefault="009A3F13" w:rsidP="009A3F13">
            <w:pPr>
              <w:ind w:left="-108" w:right="-108"/>
              <w:jc w:val="center"/>
              <w:rPr>
                <w:rFonts w:ascii="Sylfaen" w:hAnsi="Sylfaen" w:cs="Sylfaen"/>
                <w:sz w:val="14"/>
                <w:szCs w:val="16"/>
                <w:lang w:val="ka-GE"/>
              </w:rPr>
            </w:pPr>
            <w:r w:rsidRPr="009A3F13">
              <w:rPr>
                <w:rFonts w:ascii="Sylfaen" w:hAnsi="Sylfaen" w:cs="Sylfaen"/>
                <w:sz w:val="14"/>
                <w:szCs w:val="16"/>
                <w:lang w:val="ka-GE"/>
              </w:rPr>
              <w:t>სამინისტროს ცენტრალური აპარატი</w:t>
            </w:r>
          </w:p>
        </w:tc>
        <w:tc>
          <w:tcPr>
            <w:tcW w:w="1350" w:type="dxa"/>
            <w:vAlign w:val="center"/>
          </w:tcPr>
          <w:p w14:paraId="7B135794"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29</w:t>
            </w:r>
          </w:p>
        </w:tc>
        <w:tc>
          <w:tcPr>
            <w:tcW w:w="1350" w:type="dxa"/>
            <w:vAlign w:val="center"/>
          </w:tcPr>
          <w:p w14:paraId="3013B2F1" w14:textId="77777777" w:rsidR="009A3F13" w:rsidRPr="009A3F13" w:rsidRDefault="009A3F13" w:rsidP="009A3F13">
            <w:pPr>
              <w:jc w:val="center"/>
              <w:rPr>
                <w:rFonts w:ascii="Sylfaen" w:hAnsi="Sylfaen" w:cs="Sylfaen"/>
                <w:sz w:val="16"/>
                <w:szCs w:val="16"/>
              </w:rPr>
            </w:pPr>
            <w:r w:rsidRPr="009A3F13">
              <w:rPr>
                <w:rFonts w:ascii="Sylfaen" w:hAnsi="Sylfaen" w:cs="Sylfaen"/>
                <w:sz w:val="16"/>
                <w:szCs w:val="16"/>
              </w:rPr>
              <w:t>19</w:t>
            </w:r>
          </w:p>
        </w:tc>
        <w:tc>
          <w:tcPr>
            <w:tcW w:w="1349" w:type="dxa"/>
            <w:vAlign w:val="center"/>
          </w:tcPr>
          <w:p w14:paraId="7EC489DC" w14:textId="77777777" w:rsidR="009A3F13" w:rsidRPr="009A3F13" w:rsidRDefault="009A3F13" w:rsidP="009A3F13">
            <w:pPr>
              <w:jc w:val="center"/>
              <w:rPr>
                <w:rFonts w:ascii="Sylfaen" w:hAnsi="Sylfaen" w:cs="Sylfaen"/>
                <w:sz w:val="16"/>
                <w:szCs w:val="16"/>
              </w:rPr>
            </w:pPr>
            <w:r w:rsidRPr="009A3F13">
              <w:rPr>
                <w:rFonts w:ascii="Sylfaen" w:hAnsi="Sylfaen" w:cs="Sylfaen"/>
                <w:sz w:val="16"/>
                <w:szCs w:val="16"/>
              </w:rPr>
              <w:t>10</w:t>
            </w:r>
          </w:p>
        </w:tc>
      </w:tr>
      <w:tr w:rsidR="009A3F13" w:rsidRPr="009A3F13" w14:paraId="61A85A83" w14:textId="77777777" w:rsidTr="00F96340">
        <w:trPr>
          <w:trHeight w:val="20"/>
        </w:trPr>
        <w:tc>
          <w:tcPr>
            <w:tcW w:w="6750" w:type="dxa"/>
            <w:vAlign w:val="center"/>
          </w:tcPr>
          <w:p w14:paraId="249C36B9" w14:textId="77777777" w:rsidR="009A3F13" w:rsidRPr="009A3F13" w:rsidRDefault="009A3F13" w:rsidP="009A3F13">
            <w:pPr>
              <w:ind w:left="-108" w:right="-108"/>
              <w:jc w:val="center"/>
              <w:rPr>
                <w:rFonts w:ascii="Sylfaen" w:hAnsi="Sylfaen" w:cs="Sylfaen"/>
                <w:sz w:val="14"/>
                <w:szCs w:val="16"/>
                <w:lang w:val="ka-GE"/>
              </w:rPr>
            </w:pPr>
            <w:r w:rsidRPr="009A3F13">
              <w:rPr>
                <w:rFonts w:ascii="Sylfaen" w:hAnsi="Sylfaen" w:cs="Sylfaen"/>
                <w:sz w:val="14"/>
                <w:szCs w:val="16"/>
                <w:lang w:val="ka-GE"/>
              </w:rPr>
              <w:t>სსიპ-ადამიანით ვაჭრობის (ტრეფიკინგის) მსხვერპლთა, დაზარალებულთა დაცვისა და დახმარების სახელმწიფო ფონდი (შემდეგში სახელმწიფო ფონდი)</w:t>
            </w:r>
          </w:p>
        </w:tc>
        <w:tc>
          <w:tcPr>
            <w:tcW w:w="1350" w:type="dxa"/>
            <w:vAlign w:val="center"/>
          </w:tcPr>
          <w:p w14:paraId="17EC22E3"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27</w:t>
            </w:r>
          </w:p>
        </w:tc>
        <w:tc>
          <w:tcPr>
            <w:tcW w:w="1350" w:type="dxa"/>
            <w:vAlign w:val="center"/>
          </w:tcPr>
          <w:p w14:paraId="59032379"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4</w:t>
            </w:r>
          </w:p>
        </w:tc>
        <w:tc>
          <w:tcPr>
            <w:tcW w:w="1349" w:type="dxa"/>
            <w:vAlign w:val="center"/>
          </w:tcPr>
          <w:p w14:paraId="6874BDF5"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23</w:t>
            </w:r>
          </w:p>
        </w:tc>
      </w:tr>
      <w:tr w:rsidR="009A3F13" w:rsidRPr="009A3F13" w14:paraId="478E152E" w14:textId="77777777" w:rsidTr="00F96340">
        <w:trPr>
          <w:trHeight w:val="20"/>
        </w:trPr>
        <w:tc>
          <w:tcPr>
            <w:tcW w:w="6750" w:type="dxa"/>
            <w:vAlign w:val="center"/>
          </w:tcPr>
          <w:p w14:paraId="12A52CC2" w14:textId="77777777" w:rsidR="009A3F13" w:rsidRPr="009A3F13" w:rsidRDefault="009A3F13" w:rsidP="009A3F13">
            <w:pPr>
              <w:ind w:left="-108" w:right="-108"/>
              <w:jc w:val="center"/>
              <w:rPr>
                <w:rFonts w:ascii="Sylfaen" w:eastAsia="Times New Roman" w:hAnsi="Sylfaen" w:cs="Times New Roman"/>
                <w:sz w:val="14"/>
                <w:szCs w:val="16"/>
                <w:lang w:val="ka-GE"/>
              </w:rPr>
            </w:pPr>
            <w:r w:rsidRPr="009A3F13">
              <w:rPr>
                <w:rFonts w:ascii="Sylfaen" w:eastAsia="Times New Roman" w:hAnsi="Sylfaen" w:cs="Sylfaen"/>
                <w:sz w:val="14"/>
                <w:szCs w:val="16"/>
                <w:lang w:val="ka-GE"/>
              </w:rPr>
              <w:t>სსიპ</w:t>
            </w:r>
            <w:r w:rsidRPr="009A3F13">
              <w:rPr>
                <w:rFonts w:ascii="Sylfaen" w:eastAsia="Times New Roman" w:hAnsi="Sylfaen" w:cs="Times New Roman"/>
                <w:sz w:val="14"/>
                <w:szCs w:val="16"/>
                <w:lang w:val="ka-GE"/>
              </w:rPr>
              <w:t xml:space="preserve"> - </w:t>
            </w:r>
            <w:r w:rsidRPr="009A3F13">
              <w:rPr>
                <w:rFonts w:ascii="Sylfaen" w:eastAsia="Times New Roman" w:hAnsi="Sylfaen" w:cs="Sylfaen"/>
                <w:sz w:val="14"/>
                <w:szCs w:val="16"/>
                <w:lang w:val="ka-GE"/>
              </w:rPr>
              <w:t>სამედიცინო</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საქმიანობის</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სახელმწიფო</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რეგულირების</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სააგენტო (შემდეგში რეგულირების სააგენტო)</w:t>
            </w:r>
          </w:p>
        </w:tc>
        <w:tc>
          <w:tcPr>
            <w:tcW w:w="1350" w:type="dxa"/>
            <w:vAlign w:val="center"/>
          </w:tcPr>
          <w:p w14:paraId="65B2C7CB"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6</w:t>
            </w:r>
          </w:p>
        </w:tc>
        <w:tc>
          <w:tcPr>
            <w:tcW w:w="1350" w:type="dxa"/>
            <w:vAlign w:val="center"/>
          </w:tcPr>
          <w:p w14:paraId="16A7B53A"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4</w:t>
            </w:r>
          </w:p>
        </w:tc>
        <w:tc>
          <w:tcPr>
            <w:tcW w:w="1349" w:type="dxa"/>
            <w:vAlign w:val="center"/>
          </w:tcPr>
          <w:p w14:paraId="3AE03CED"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2</w:t>
            </w:r>
          </w:p>
        </w:tc>
      </w:tr>
      <w:tr w:rsidR="009A3F13" w:rsidRPr="009A3F13" w14:paraId="1D3EA31C" w14:textId="77777777" w:rsidTr="00F96340">
        <w:trPr>
          <w:trHeight w:val="20"/>
        </w:trPr>
        <w:tc>
          <w:tcPr>
            <w:tcW w:w="6750" w:type="dxa"/>
            <w:vAlign w:val="center"/>
          </w:tcPr>
          <w:p w14:paraId="30CF71AF" w14:textId="77777777" w:rsidR="009A3F13" w:rsidRPr="009A3F13" w:rsidRDefault="009A3F13" w:rsidP="009A3F13">
            <w:pPr>
              <w:ind w:left="-108" w:right="-108"/>
              <w:jc w:val="center"/>
              <w:rPr>
                <w:rFonts w:ascii="Sylfaen" w:eastAsia="Times New Roman" w:hAnsi="Sylfaen" w:cs="Sylfaen"/>
                <w:sz w:val="14"/>
                <w:szCs w:val="16"/>
                <w:lang w:val="ka-GE"/>
              </w:rPr>
            </w:pPr>
            <w:r w:rsidRPr="009A3F13">
              <w:rPr>
                <w:rFonts w:ascii="Sylfaen" w:eastAsia="Times New Roman" w:hAnsi="Sylfaen" w:cs="Sylfaen"/>
                <w:sz w:val="14"/>
                <w:szCs w:val="16"/>
                <w:lang w:val="ka-GE"/>
              </w:rPr>
              <w:t>სსიპ - წამლის სააგენტო</w:t>
            </w:r>
          </w:p>
        </w:tc>
        <w:tc>
          <w:tcPr>
            <w:tcW w:w="1350" w:type="dxa"/>
            <w:vAlign w:val="center"/>
          </w:tcPr>
          <w:p w14:paraId="2149169A"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2</w:t>
            </w:r>
          </w:p>
        </w:tc>
        <w:tc>
          <w:tcPr>
            <w:tcW w:w="1350" w:type="dxa"/>
            <w:vAlign w:val="center"/>
          </w:tcPr>
          <w:p w14:paraId="0BF4C520"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w:t>
            </w:r>
          </w:p>
        </w:tc>
        <w:tc>
          <w:tcPr>
            <w:tcW w:w="1349" w:type="dxa"/>
            <w:vAlign w:val="center"/>
          </w:tcPr>
          <w:p w14:paraId="483B126C"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2</w:t>
            </w:r>
          </w:p>
        </w:tc>
      </w:tr>
      <w:tr w:rsidR="009A3F13" w:rsidRPr="009A3F13" w14:paraId="33B1FF93" w14:textId="77777777" w:rsidTr="00F96340">
        <w:trPr>
          <w:trHeight w:val="20"/>
        </w:trPr>
        <w:tc>
          <w:tcPr>
            <w:tcW w:w="6750" w:type="dxa"/>
            <w:vAlign w:val="center"/>
          </w:tcPr>
          <w:p w14:paraId="070435E7" w14:textId="77777777" w:rsidR="009A3F13" w:rsidRPr="009A3F13" w:rsidRDefault="009A3F13" w:rsidP="009A3F13">
            <w:pPr>
              <w:ind w:left="-108" w:right="-108"/>
              <w:jc w:val="center"/>
              <w:rPr>
                <w:rFonts w:ascii="Sylfaen" w:hAnsi="Sylfaen" w:cs="Sylfaen"/>
                <w:sz w:val="14"/>
                <w:szCs w:val="16"/>
                <w:lang w:val="ka-GE"/>
              </w:rPr>
            </w:pPr>
            <w:r w:rsidRPr="009A3F13">
              <w:rPr>
                <w:rFonts w:ascii="Sylfaen" w:eastAsia="Times New Roman" w:hAnsi="Sylfaen" w:cs="Sylfaen"/>
                <w:sz w:val="14"/>
                <w:szCs w:val="16"/>
                <w:lang w:val="ka-GE"/>
              </w:rPr>
              <w:t>სსიპ</w:t>
            </w:r>
            <w:r w:rsidRPr="009A3F13">
              <w:rPr>
                <w:rFonts w:ascii="Sylfaen" w:eastAsia="Times New Roman" w:hAnsi="Sylfaen" w:cs="Times New Roman"/>
                <w:sz w:val="14"/>
                <w:szCs w:val="16"/>
                <w:lang w:val="ka-GE"/>
              </w:rPr>
              <w:t xml:space="preserve"> - </w:t>
            </w:r>
            <w:r w:rsidRPr="009A3F13">
              <w:rPr>
                <w:rFonts w:ascii="Sylfaen" w:eastAsia="Times New Roman" w:hAnsi="Sylfaen" w:cs="Sylfaen"/>
                <w:sz w:val="14"/>
                <w:szCs w:val="16"/>
                <w:lang w:val="ka-GE"/>
              </w:rPr>
              <w:t>სოციალური</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მომსახურების</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სააგენტო (შემდეგში მომსახურების სააგენტო)</w:t>
            </w:r>
          </w:p>
        </w:tc>
        <w:tc>
          <w:tcPr>
            <w:tcW w:w="1350" w:type="dxa"/>
            <w:vAlign w:val="center"/>
          </w:tcPr>
          <w:p w14:paraId="47949265"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64</w:t>
            </w:r>
          </w:p>
        </w:tc>
        <w:tc>
          <w:tcPr>
            <w:tcW w:w="1350" w:type="dxa"/>
            <w:vAlign w:val="center"/>
          </w:tcPr>
          <w:p w14:paraId="29C0FE5D"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18</w:t>
            </w:r>
          </w:p>
        </w:tc>
        <w:tc>
          <w:tcPr>
            <w:tcW w:w="1349" w:type="dxa"/>
            <w:vAlign w:val="center"/>
          </w:tcPr>
          <w:p w14:paraId="6BEB0F2C"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46</w:t>
            </w:r>
          </w:p>
        </w:tc>
      </w:tr>
      <w:tr w:rsidR="009A3F13" w:rsidRPr="009A3F13" w14:paraId="6E1D0DF1" w14:textId="77777777" w:rsidTr="00F96340">
        <w:trPr>
          <w:trHeight w:val="20"/>
        </w:trPr>
        <w:tc>
          <w:tcPr>
            <w:tcW w:w="6750" w:type="dxa"/>
            <w:vAlign w:val="center"/>
          </w:tcPr>
          <w:p w14:paraId="4EA67627" w14:textId="77777777" w:rsidR="009A3F13" w:rsidRPr="009A3F13" w:rsidRDefault="009A3F13" w:rsidP="009A3F13">
            <w:pPr>
              <w:ind w:left="-108" w:right="-108"/>
              <w:jc w:val="center"/>
              <w:rPr>
                <w:rFonts w:ascii="Sylfaen" w:hAnsi="Sylfaen" w:cs="Sylfaen"/>
                <w:sz w:val="14"/>
                <w:szCs w:val="16"/>
                <w:lang w:val="ka-GE"/>
              </w:rPr>
            </w:pPr>
            <w:r w:rsidRPr="009A3F13">
              <w:rPr>
                <w:rFonts w:ascii="Sylfaen" w:eastAsia="Times New Roman" w:hAnsi="Sylfaen" w:cs="Sylfaen"/>
                <w:sz w:val="14"/>
                <w:szCs w:val="16"/>
                <w:lang w:val="ka-GE"/>
              </w:rPr>
              <w:t>სსიპ</w:t>
            </w:r>
            <w:r w:rsidRPr="009A3F13">
              <w:rPr>
                <w:rFonts w:ascii="Sylfaen" w:eastAsia="Times New Roman" w:hAnsi="Sylfaen" w:cs="Times New Roman"/>
                <w:sz w:val="14"/>
                <w:szCs w:val="16"/>
                <w:lang w:val="ka-GE"/>
              </w:rPr>
              <w:t xml:space="preserve"> - </w:t>
            </w:r>
            <w:r w:rsidRPr="009A3F13">
              <w:rPr>
                <w:rFonts w:ascii="Sylfaen" w:eastAsia="Times New Roman" w:hAnsi="Sylfaen" w:cs="Sylfaen"/>
                <w:sz w:val="14"/>
                <w:szCs w:val="16"/>
                <w:lang w:val="ka-GE"/>
              </w:rPr>
              <w:t>ლ</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საყვარელიძის</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სახელობის</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დაავადებათა</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კონტროლისა</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და</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საზოგადოებრივი</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ჯანმრთელობის</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ეროვნული</w:t>
            </w:r>
            <w:r w:rsidRPr="009A3F13">
              <w:rPr>
                <w:rFonts w:ascii="Sylfaen" w:eastAsia="Times New Roman" w:hAnsi="Sylfaen" w:cs="Times New Roman"/>
                <w:sz w:val="14"/>
                <w:szCs w:val="16"/>
                <w:lang w:val="ka-GE"/>
              </w:rPr>
              <w:t xml:space="preserve"> </w:t>
            </w:r>
            <w:r w:rsidRPr="009A3F13">
              <w:rPr>
                <w:rFonts w:ascii="Sylfaen" w:eastAsia="Times New Roman" w:hAnsi="Sylfaen" w:cs="Sylfaen"/>
                <w:sz w:val="14"/>
                <w:szCs w:val="16"/>
                <w:lang w:val="ka-GE"/>
              </w:rPr>
              <w:t>ცენტრი (შემდეგში ეროვნული ცენტრი)</w:t>
            </w:r>
          </w:p>
        </w:tc>
        <w:tc>
          <w:tcPr>
            <w:tcW w:w="1350" w:type="dxa"/>
            <w:vAlign w:val="center"/>
          </w:tcPr>
          <w:p w14:paraId="630FA882"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50</w:t>
            </w:r>
          </w:p>
        </w:tc>
        <w:tc>
          <w:tcPr>
            <w:tcW w:w="1350" w:type="dxa"/>
            <w:vAlign w:val="center"/>
          </w:tcPr>
          <w:p w14:paraId="6AC0641B"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5</w:t>
            </w:r>
          </w:p>
        </w:tc>
        <w:tc>
          <w:tcPr>
            <w:tcW w:w="1349" w:type="dxa"/>
            <w:vAlign w:val="center"/>
          </w:tcPr>
          <w:p w14:paraId="71CD5AB0"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45</w:t>
            </w:r>
          </w:p>
        </w:tc>
      </w:tr>
      <w:tr w:rsidR="009A3F13" w:rsidRPr="009A3F13" w14:paraId="41E51F09" w14:textId="77777777" w:rsidTr="00F96340">
        <w:trPr>
          <w:trHeight w:val="20"/>
        </w:trPr>
        <w:tc>
          <w:tcPr>
            <w:tcW w:w="6750" w:type="dxa"/>
            <w:vAlign w:val="center"/>
          </w:tcPr>
          <w:p w14:paraId="6BACC811" w14:textId="77777777" w:rsidR="009A3F13" w:rsidRPr="009A3F13" w:rsidRDefault="009A3F13" w:rsidP="009A3F13">
            <w:pPr>
              <w:ind w:left="-108" w:right="-108"/>
              <w:jc w:val="center"/>
              <w:rPr>
                <w:rFonts w:ascii="Sylfaen" w:hAnsi="Sylfaen" w:cs="Sylfaen"/>
                <w:sz w:val="14"/>
                <w:szCs w:val="16"/>
                <w:lang w:val="ka-GE"/>
              </w:rPr>
            </w:pPr>
            <w:r w:rsidRPr="009A3F13">
              <w:rPr>
                <w:rFonts w:ascii="Sylfaen" w:hAnsi="Sylfaen" w:cs="Sylfaen"/>
                <w:sz w:val="14"/>
                <w:szCs w:val="16"/>
                <w:lang w:val="ka-GE"/>
              </w:rPr>
              <w:t xml:space="preserve">სსიპ - საგანგებო სიტუაციების კოორდინაციისა და გადაუდებელი დახმარების ცენტრი (შემდეგში </w:t>
            </w:r>
            <w:r w:rsidRPr="009A3F13">
              <w:rPr>
                <w:rFonts w:ascii="Sylfaen" w:hAnsi="Sylfaen" w:cs="Sylfaen"/>
                <w:sz w:val="14"/>
                <w:szCs w:val="16"/>
                <w:lang w:val="ka-GE"/>
              </w:rPr>
              <w:lastRenderedPageBreak/>
              <w:t>დახმარების ცენტრი)</w:t>
            </w:r>
          </w:p>
        </w:tc>
        <w:tc>
          <w:tcPr>
            <w:tcW w:w="1350" w:type="dxa"/>
            <w:vAlign w:val="center"/>
          </w:tcPr>
          <w:p w14:paraId="5E841535"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lastRenderedPageBreak/>
              <w:t>32</w:t>
            </w:r>
          </w:p>
        </w:tc>
        <w:tc>
          <w:tcPr>
            <w:tcW w:w="1350" w:type="dxa"/>
            <w:vAlign w:val="center"/>
          </w:tcPr>
          <w:p w14:paraId="0C2E74CA"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1</w:t>
            </w:r>
          </w:p>
        </w:tc>
        <w:tc>
          <w:tcPr>
            <w:tcW w:w="1349" w:type="dxa"/>
            <w:vAlign w:val="center"/>
          </w:tcPr>
          <w:p w14:paraId="6D431763"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31</w:t>
            </w:r>
          </w:p>
        </w:tc>
      </w:tr>
      <w:tr w:rsidR="009A3F13" w:rsidRPr="009A3F13" w14:paraId="1AD5A5D3" w14:textId="77777777" w:rsidTr="00F96340">
        <w:trPr>
          <w:trHeight w:val="20"/>
        </w:trPr>
        <w:tc>
          <w:tcPr>
            <w:tcW w:w="6750" w:type="dxa"/>
            <w:vAlign w:val="center"/>
          </w:tcPr>
          <w:p w14:paraId="0DE46FAB" w14:textId="77777777" w:rsidR="009A3F13" w:rsidRPr="009A3F13" w:rsidRDefault="009A3F13" w:rsidP="009A3F13">
            <w:pPr>
              <w:ind w:left="-108" w:right="-108"/>
              <w:jc w:val="center"/>
              <w:rPr>
                <w:rFonts w:ascii="Sylfaen" w:hAnsi="Sylfaen" w:cs="Sylfaen"/>
                <w:sz w:val="14"/>
                <w:szCs w:val="16"/>
                <w:lang w:val="ka-GE"/>
              </w:rPr>
            </w:pPr>
            <w:r w:rsidRPr="009A3F13">
              <w:rPr>
                <w:rFonts w:ascii="Sylfaen" w:hAnsi="Sylfaen" w:cs="Sylfaen"/>
                <w:sz w:val="14"/>
                <w:szCs w:val="16"/>
                <w:lang w:val="ka-GE"/>
              </w:rPr>
              <w:lastRenderedPageBreak/>
              <w:t xml:space="preserve">სსიპ - საარსებო წყაროებით უზრუნველყოფის სააგენტო </w:t>
            </w:r>
          </w:p>
        </w:tc>
        <w:tc>
          <w:tcPr>
            <w:tcW w:w="1350" w:type="dxa"/>
            <w:vAlign w:val="center"/>
          </w:tcPr>
          <w:p w14:paraId="0F9CACF8"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1</w:t>
            </w:r>
          </w:p>
        </w:tc>
        <w:tc>
          <w:tcPr>
            <w:tcW w:w="1350" w:type="dxa"/>
            <w:vAlign w:val="center"/>
          </w:tcPr>
          <w:p w14:paraId="08A46244"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w:t>
            </w:r>
          </w:p>
        </w:tc>
        <w:tc>
          <w:tcPr>
            <w:tcW w:w="1349" w:type="dxa"/>
            <w:vAlign w:val="center"/>
          </w:tcPr>
          <w:p w14:paraId="255A78B6"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1</w:t>
            </w:r>
          </w:p>
        </w:tc>
      </w:tr>
      <w:tr w:rsidR="009A3F13" w:rsidRPr="009A3F13" w14:paraId="752FAF33" w14:textId="77777777" w:rsidTr="00F96340">
        <w:trPr>
          <w:trHeight w:val="20"/>
        </w:trPr>
        <w:tc>
          <w:tcPr>
            <w:tcW w:w="6750" w:type="dxa"/>
            <w:vAlign w:val="center"/>
          </w:tcPr>
          <w:p w14:paraId="114762FA" w14:textId="77777777" w:rsidR="009A3F13" w:rsidRPr="009A3F13" w:rsidRDefault="009A3F13" w:rsidP="009A3F13">
            <w:pPr>
              <w:ind w:left="-108" w:right="-108"/>
              <w:jc w:val="center"/>
              <w:rPr>
                <w:rFonts w:ascii="Sylfaen" w:hAnsi="Sylfaen" w:cs="Sylfaen"/>
                <w:sz w:val="14"/>
                <w:szCs w:val="16"/>
                <w:lang w:val="ka-GE"/>
              </w:rPr>
            </w:pPr>
            <w:r w:rsidRPr="009A3F13">
              <w:rPr>
                <w:rFonts w:ascii="Sylfaen" w:hAnsi="Sylfaen" w:cs="Sylfaen"/>
                <w:sz w:val="14"/>
                <w:szCs w:val="16"/>
                <w:lang w:val="ka-GE"/>
              </w:rPr>
              <w:t xml:space="preserve">შპს </w:t>
            </w:r>
            <w:r w:rsidRPr="009A3F13">
              <w:rPr>
                <w:sz w:val="14"/>
                <w:lang w:val="ka-GE"/>
              </w:rPr>
              <w:t>„</w:t>
            </w:r>
            <w:r w:rsidRPr="009A3F13">
              <w:rPr>
                <w:rFonts w:ascii="Sylfaen" w:hAnsi="Sylfaen" w:cs="Sylfaen"/>
                <w:sz w:val="14"/>
                <w:lang w:val="ka-GE"/>
              </w:rPr>
              <w:t>რეგიონული</w:t>
            </w:r>
            <w:r w:rsidRPr="009A3F13">
              <w:rPr>
                <w:sz w:val="14"/>
                <w:lang w:val="ka-GE"/>
              </w:rPr>
              <w:t xml:space="preserve"> </w:t>
            </w:r>
            <w:r w:rsidRPr="009A3F13">
              <w:rPr>
                <w:rFonts w:ascii="Sylfaen" w:hAnsi="Sylfaen" w:cs="Sylfaen"/>
                <w:sz w:val="14"/>
                <w:lang w:val="ka-GE"/>
              </w:rPr>
              <w:t>ჯანდაცვის</w:t>
            </w:r>
            <w:r w:rsidRPr="009A3F13">
              <w:rPr>
                <w:sz w:val="14"/>
                <w:lang w:val="ka-GE"/>
              </w:rPr>
              <w:t xml:space="preserve"> </w:t>
            </w:r>
            <w:r w:rsidRPr="009A3F13">
              <w:rPr>
                <w:rFonts w:ascii="Sylfaen" w:hAnsi="Sylfaen" w:cs="Sylfaen"/>
                <w:sz w:val="14"/>
                <w:lang w:val="ka-GE"/>
              </w:rPr>
              <w:t>ცენტრი</w:t>
            </w:r>
            <w:r w:rsidRPr="009A3F13">
              <w:rPr>
                <w:sz w:val="14"/>
                <w:lang w:val="ka-GE"/>
              </w:rPr>
              <w:t>“</w:t>
            </w:r>
          </w:p>
        </w:tc>
        <w:tc>
          <w:tcPr>
            <w:tcW w:w="1350" w:type="dxa"/>
            <w:vAlign w:val="center"/>
          </w:tcPr>
          <w:p w14:paraId="7AACC3B2"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8</w:t>
            </w:r>
          </w:p>
        </w:tc>
        <w:tc>
          <w:tcPr>
            <w:tcW w:w="1350" w:type="dxa"/>
            <w:vAlign w:val="center"/>
          </w:tcPr>
          <w:p w14:paraId="50DC6A51"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w:t>
            </w:r>
          </w:p>
        </w:tc>
        <w:tc>
          <w:tcPr>
            <w:tcW w:w="1349" w:type="dxa"/>
            <w:vAlign w:val="center"/>
          </w:tcPr>
          <w:p w14:paraId="32E77992" w14:textId="77777777" w:rsidR="009A3F13" w:rsidRPr="009A3F13" w:rsidRDefault="009A3F13" w:rsidP="009A3F13">
            <w:pPr>
              <w:jc w:val="center"/>
              <w:rPr>
                <w:rFonts w:ascii="Sylfaen" w:hAnsi="Sylfaen" w:cs="Sylfaen"/>
                <w:sz w:val="16"/>
                <w:szCs w:val="16"/>
                <w:lang w:val="ka-GE"/>
              </w:rPr>
            </w:pPr>
            <w:r w:rsidRPr="009A3F13">
              <w:rPr>
                <w:rFonts w:ascii="Sylfaen" w:hAnsi="Sylfaen" w:cs="Sylfaen"/>
                <w:sz w:val="16"/>
                <w:szCs w:val="16"/>
                <w:lang w:val="ka-GE"/>
              </w:rPr>
              <w:t>8</w:t>
            </w:r>
          </w:p>
        </w:tc>
      </w:tr>
      <w:tr w:rsidR="009A3F13" w:rsidRPr="009A3F13" w14:paraId="034CFA5B" w14:textId="77777777" w:rsidTr="00F96340">
        <w:trPr>
          <w:trHeight w:val="20"/>
        </w:trPr>
        <w:tc>
          <w:tcPr>
            <w:tcW w:w="6750" w:type="dxa"/>
            <w:vAlign w:val="center"/>
          </w:tcPr>
          <w:p w14:paraId="41613D93" w14:textId="77777777" w:rsidR="009A3F13" w:rsidRPr="009A3F13" w:rsidRDefault="009A3F13" w:rsidP="009A3F13">
            <w:pPr>
              <w:ind w:left="-108" w:right="-108"/>
              <w:jc w:val="center"/>
              <w:rPr>
                <w:rFonts w:ascii="Sylfaen" w:hAnsi="Sylfaen" w:cs="Sylfaen"/>
                <w:sz w:val="14"/>
                <w:szCs w:val="16"/>
                <w:lang w:val="ka-GE"/>
              </w:rPr>
            </w:pPr>
            <w:r w:rsidRPr="009A3F13">
              <w:rPr>
                <w:rFonts w:ascii="Sylfaen" w:hAnsi="Sylfaen" w:cs="Sylfaen"/>
                <w:sz w:val="14"/>
                <w:szCs w:val="16"/>
                <w:lang w:val="ka-GE"/>
              </w:rPr>
              <w:t>ჯამი</w:t>
            </w:r>
          </w:p>
        </w:tc>
        <w:tc>
          <w:tcPr>
            <w:tcW w:w="1350" w:type="dxa"/>
            <w:tcBorders>
              <w:top w:val="nil"/>
              <w:left w:val="dotted" w:sz="4" w:space="0" w:color="auto"/>
              <w:bottom w:val="dotted" w:sz="4" w:space="0" w:color="auto"/>
              <w:right w:val="dotted" w:sz="4" w:space="0" w:color="auto"/>
            </w:tcBorders>
            <w:shd w:val="clear" w:color="auto" w:fill="auto"/>
            <w:vAlign w:val="center"/>
          </w:tcPr>
          <w:p w14:paraId="4A840898" w14:textId="77777777" w:rsidR="009A3F13" w:rsidRPr="009A3F13" w:rsidRDefault="009A3F13" w:rsidP="009A3F13">
            <w:pPr>
              <w:jc w:val="center"/>
              <w:rPr>
                <w:rFonts w:ascii="Sylfaen" w:hAnsi="Sylfaen" w:cs="Calibri"/>
                <w:b/>
                <w:sz w:val="16"/>
                <w:szCs w:val="16"/>
              </w:rPr>
            </w:pPr>
            <w:r w:rsidRPr="009A3F13">
              <w:rPr>
                <w:rFonts w:ascii="Sylfaen" w:hAnsi="Sylfaen" w:cs="Calibri"/>
                <w:b/>
                <w:sz w:val="16"/>
                <w:szCs w:val="16"/>
                <w:lang w:val="ka-GE"/>
              </w:rPr>
              <w:t>219</w:t>
            </w:r>
          </w:p>
        </w:tc>
        <w:tc>
          <w:tcPr>
            <w:tcW w:w="1350" w:type="dxa"/>
            <w:tcBorders>
              <w:top w:val="nil"/>
              <w:left w:val="nil"/>
              <w:bottom w:val="dotted" w:sz="4" w:space="0" w:color="auto"/>
              <w:right w:val="dotted" w:sz="4" w:space="0" w:color="auto"/>
            </w:tcBorders>
            <w:shd w:val="clear" w:color="auto" w:fill="auto"/>
            <w:vAlign w:val="center"/>
          </w:tcPr>
          <w:p w14:paraId="464A810A" w14:textId="77777777" w:rsidR="009A3F13" w:rsidRPr="009A3F13" w:rsidRDefault="009A3F13" w:rsidP="009A3F13">
            <w:pPr>
              <w:jc w:val="center"/>
              <w:rPr>
                <w:rFonts w:ascii="Sylfaen" w:hAnsi="Sylfaen" w:cs="Calibri"/>
                <w:sz w:val="16"/>
                <w:szCs w:val="16"/>
              </w:rPr>
            </w:pPr>
            <w:r w:rsidRPr="009A3F13">
              <w:rPr>
                <w:rFonts w:ascii="Sylfaen" w:hAnsi="Sylfaen" w:cs="Calibri"/>
                <w:sz w:val="16"/>
                <w:szCs w:val="16"/>
                <w:lang w:val="ka-GE"/>
              </w:rPr>
              <w:t>51</w:t>
            </w:r>
          </w:p>
        </w:tc>
        <w:tc>
          <w:tcPr>
            <w:tcW w:w="1349" w:type="dxa"/>
            <w:tcBorders>
              <w:top w:val="nil"/>
              <w:left w:val="nil"/>
              <w:bottom w:val="dotted" w:sz="4" w:space="0" w:color="auto"/>
              <w:right w:val="dotted" w:sz="4" w:space="0" w:color="auto"/>
            </w:tcBorders>
            <w:shd w:val="clear" w:color="auto" w:fill="auto"/>
            <w:vAlign w:val="center"/>
          </w:tcPr>
          <w:p w14:paraId="334543F6" w14:textId="77777777" w:rsidR="009A3F13" w:rsidRPr="009A3F13" w:rsidRDefault="009A3F13" w:rsidP="009A3F13">
            <w:pPr>
              <w:jc w:val="center"/>
              <w:rPr>
                <w:rFonts w:ascii="Sylfaen" w:hAnsi="Sylfaen" w:cs="Calibri"/>
                <w:sz w:val="16"/>
                <w:szCs w:val="16"/>
              </w:rPr>
            </w:pPr>
            <w:r w:rsidRPr="009A3F13">
              <w:rPr>
                <w:rFonts w:ascii="Sylfaen" w:hAnsi="Sylfaen" w:cs="Calibri"/>
                <w:sz w:val="16"/>
                <w:szCs w:val="16"/>
                <w:lang w:val="ka-GE"/>
              </w:rPr>
              <w:t>168</w:t>
            </w:r>
          </w:p>
        </w:tc>
      </w:tr>
    </w:tbl>
    <w:p w14:paraId="3B2D1B33" w14:textId="4E6B27A8" w:rsidR="009A3F13" w:rsidRPr="009A3F13" w:rsidRDefault="009A3F13" w:rsidP="00F72F97">
      <w:pPr>
        <w:spacing w:after="0"/>
        <w:ind w:firstLine="720"/>
        <w:jc w:val="both"/>
        <w:rPr>
          <w:rFonts w:ascii="Sylfaen" w:hAnsi="Sylfaen" w:cs="Sylfaen"/>
          <w:sz w:val="20"/>
          <w:szCs w:val="16"/>
          <w:lang w:val="ka-GE"/>
        </w:rPr>
      </w:pPr>
      <w:r w:rsidRPr="009A3F13">
        <w:rPr>
          <w:rFonts w:ascii="Sylfaen" w:hAnsi="Sylfaen" w:cs="Sylfaen"/>
          <w:sz w:val="20"/>
          <w:szCs w:val="16"/>
          <w:lang w:val="ka-GE"/>
        </w:rPr>
        <w:t>ზემოაღნიშნული კრიტერიუმების გათვალისწინებით, სამინისტროს სისტემაში, რიგი ავტოსატრანსპორტო საშუალების გამოყენება არ შეესაბამება წესით დადგენილ კლასით მოსარგებლე პირთა კატეგორიას, ასევე, რიგი ავტოსატრანსპორტო საშუალებების ტექნიკური მონაცემები არ შეესაბამება კონკრეტული კლასისათვის დაწესებულ მინიმალურ ტექნიკურ მოთხოვნებს. კერძოდ:</w:t>
      </w:r>
    </w:p>
    <w:p w14:paraId="4C793877" w14:textId="77777777" w:rsidR="009A3F13" w:rsidRPr="009A3F13" w:rsidRDefault="009A3F13" w:rsidP="00FB7BAD">
      <w:pPr>
        <w:numPr>
          <w:ilvl w:val="0"/>
          <w:numId w:val="8"/>
        </w:numPr>
        <w:spacing w:after="0"/>
        <w:ind w:left="0" w:firstLine="360"/>
        <w:contextualSpacing/>
        <w:jc w:val="both"/>
        <w:rPr>
          <w:rFonts w:ascii="Sylfaen" w:hAnsi="Sylfaen" w:cs="Sylfaen"/>
          <w:sz w:val="20"/>
          <w:szCs w:val="16"/>
          <w:lang w:val="ka-GE"/>
        </w:rPr>
      </w:pPr>
      <w:r w:rsidRPr="009A3F13">
        <w:rPr>
          <w:rFonts w:ascii="Sylfaen" w:hAnsi="Sylfaen" w:cs="Sylfaen"/>
          <w:sz w:val="20"/>
          <w:szCs w:val="16"/>
          <w:lang w:val="ka-GE"/>
        </w:rPr>
        <w:t xml:space="preserve">განპიროვნებული ავტოსატრანსპორტო საშუალებისათვის, წესის მიხედვით განსაზღვრულ მოსარგებლე პირთა კატეგორიის და თანამდებობებისათვის დადგენილი ავტოსატრანსპორტო საშუალებების კლასიფიკაცია </w:t>
      </w:r>
      <w:r w:rsidRPr="009A3F13">
        <w:rPr>
          <w:rFonts w:ascii="Sylfaen" w:hAnsi="Sylfaen" w:cs="Sylfaen"/>
          <w:b/>
          <w:sz w:val="20"/>
          <w:szCs w:val="16"/>
          <w:lang w:val="ka-GE"/>
        </w:rPr>
        <w:t>51</w:t>
      </w:r>
      <w:r w:rsidRPr="009A3F13">
        <w:rPr>
          <w:rFonts w:ascii="Sylfaen" w:hAnsi="Sylfaen" w:cs="Sylfaen"/>
          <w:sz w:val="20"/>
          <w:szCs w:val="16"/>
          <w:lang w:val="ka-GE"/>
        </w:rPr>
        <w:t xml:space="preserve"> ავტოსატრანსპორტო საშუალებიდან </w:t>
      </w:r>
      <w:r w:rsidRPr="009A3F13">
        <w:rPr>
          <w:rFonts w:ascii="Sylfaen" w:hAnsi="Sylfaen" w:cs="Sylfaen"/>
          <w:b/>
          <w:sz w:val="20"/>
          <w:szCs w:val="16"/>
          <w:lang w:val="ka-GE"/>
        </w:rPr>
        <w:t>18</w:t>
      </w:r>
      <w:r w:rsidRPr="009A3F13">
        <w:rPr>
          <w:rFonts w:ascii="Sylfaen" w:hAnsi="Sylfaen" w:cs="Sylfaen"/>
          <w:sz w:val="20"/>
          <w:szCs w:val="16"/>
          <w:lang w:val="ka-GE"/>
        </w:rPr>
        <w:t xml:space="preserve"> მათგანის განაწილება არ შეესაბამება წესის მოთხოვნებს;</w:t>
      </w:r>
    </w:p>
    <w:p w14:paraId="6177FBE7" w14:textId="77777777" w:rsidR="009A3F13" w:rsidRPr="009A3F13" w:rsidRDefault="009A3F13" w:rsidP="00FB7BAD">
      <w:pPr>
        <w:numPr>
          <w:ilvl w:val="0"/>
          <w:numId w:val="8"/>
        </w:numPr>
        <w:spacing w:after="0"/>
        <w:ind w:left="0" w:firstLine="360"/>
        <w:contextualSpacing/>
        <w:jc w:val="both"/>
        <w:rPr>
          <w:rFonts w:ascii="Sylfaen" w:hAnsi="Sylfaen" w:cs="Sylfaen"/>
          <w:sz w:val="20"/>
          <w:szCs w:val="16"/>
          <w:lang w:val="ka-GE"/>
        </w:rPr>
      </w:pPr>
      <w:r w:rsidRPr="009A3F13">
        <w:rPr>
          <w:rFonts w:ascii="Sylfaen" w:hAnsi="Sylfaen" w:cs="Sylfaen"/>
          <w:noProof/>
          <w:sz w:val="20"/>
          <w:szCs w:val="16"/>
          <w:lang w:val="ka-GE"/>
        </w:rPr>
        <w:t>სამინისტროს სისტემის ერთეულებს, სამინისტროს მეშვეობით, სამორიგეო დანიშნულების ავტოსატრანსპორტო საშუალების  გაზრდილი რაოდენობის გამოყენების შეთანხმების მიზნით, გაგზავნილი აქვთ წერილები საქართველოს მთავრობის 2013 წლის 21 ოქტომბრის №266 დადგენილებით შექმნილი სამთავრობო კომისიისათვის, საიდანაც არც თანხმობის და არც უარყოფის პასუხი მიღებული არ ყოფილა.</w:t>
      </w:r>
      <w:r w:rsidRPr="009A3F13">
        <w:rPr>
          <w:rFonts w:ascii="Sylfaen" w:hAnsi="Sylfaen" w:cs="Sylfaen"/>
          <w:sz w:val="20"/>
          <w:szCs w:val="16"/>
          <w:lang w:val="ka-GE"/>
        </w:rPr>
        <w:t xml:space="preserve">  შესაბამისად, სამორიგეო დანიშნულების ავტოსატრანსპორტო საშუალების ფაქტობრივი რაოდენობა </w:t>
      </w:r>
      <w:r w:rsidRPr="009A3F13">
        <w:rPr>
          <w:rFonts w:ascii="Sylfaen" w:hAnsi="Sylfaen" w:cs="Sylfaen"/>
          <w:b/>
          <w:sz w:val="20"/>
          <w:szCs w:val="16"/>
          <w:lang w:val="ka-GE"/>
        </w:rPr>
        <w:t>95</w:t>
      </w:r>
      <w:r w:rsidRPr="009A3F13">
        <w:rPr>
          <w:rFonts w:ascii="Sylfaen" w:hAnsi="Sylfaen" w:cs="Sylfaen"/>
          <w:sz w:val="20"/>
          <w:szCs w:val="16"/>
          <w:lang w:val="ka-GE"/>
        </w:rPr>
        <w:t xml:space="preserve"> ერთეულით აღემატება წესით განსაზღვრულ რაოდენობას; </w:t>
      </w:r>
    </w:p>
    <w:p w14:paraId="5307C27B" w14:textId="77777777" w:rsidR="009A3F13" w:rsidRPr="009A3F13" w:rsidRDefault="009A3F13" w:rsidP="00FB7BAD">
      <w:pPr>
        <w:numPr>
          <w:ilvl w:val="0"/>
          <w:numId w:val="8"/>
        </w:numPr>
        <w:ind w:left="0" w:firstLine="360"/>
        <w:contextualSpacing/>
        <w:jc w:val="both"/>
        <w:rPr>
          <w:rFonts w:ascii="Sylfaen" w:hAnsi="Sylfaen" w:cs="Sylfaen"/>
          <w:sz w:val="20"/>
          <w:szCs w:val="16"/>
          <w:lang w:val="ka-GE"/>
        </w:rPr>
      </w:pPr>
      <w:r w:rsidRPr="009A3F13">
        <w:rPr>
          <w:rFonts w:ascii="Sylfaen" w:hAnsi="Sylfaen" w:cs="Sylfaen"/>
          <w:sz w:val="20"/>
          <w:szCs w:val="16"/>
        </w:rPr>
        <w:t xml:space="preserve"> </w:t>
      </w:r>
      <w:r w:rsidRPr="009A3F13">
        <w:rPr>
          <w:rFonts w:ascii="Sylfaen" w:hAnsi="Sylfaen" w:cs="Sylfaen"/>
          <w:sz w:val="20"/>
          <w:szCs w:val="16"/>
          <w:lang w:val="ka-GE"/>
        </w:rPr>
        <w:t xml:space="preserve">სამორიგეო დანიშნულების </w:t>
      </w:r>
      <w:r w:rsidRPr="009A3F13">
        <w:rPr>
          <w:rFonts w:ascii="Sylfaen" w:hAnsi="Sylfaen" w:cs="Sylfaen"/>
          <w:b/>
          <w:sz w:val="20"/>
          <w:szCs w:val="16"/>
          <w:lang w:val="ka-GE"/>
        </w:rPr>
        <w:t>76</w:t>
      </w:r>
      <w:r w:rsidRPr="009A3F13">
        <w:rPr>
          <w:rFonts w:ascii="Sylfaen" w:hAnsi="Sylfaen" w:cs="Sylfaen"/>
          <w:sz w:val="20"/>
          <w:szCs w:val="16"/>
          <w:lang w:val="ka-GE"/>
        </w:rPr>
        <w:t xml:space="preserve"> ერთეულ ავტოსატრანსპორტო საშუალების მახასიათებელი  (კერძოდ, ძრავის სიმძლავრე) არ შეესაბამება წესის მიხედვით ამ დანიშნულებით დადგენილი ავტოსატრანსპორტო საშუალებების ტექნიკურ მოთხოვნებს.</w:t>
      </w:r>
    </w:p>
    <w:p w14:paraId="6BBCC24C" w14:textId="7681035E" w:rsidR="009A3F13" w:rsidRDefault="00BA0BBA" w:rsidP="00BA0BBA">
      <w:pPr>
        <w:jc w:val="both"/>
        <w:rPr>
          <w:rFonts w:ascii="Sylfaen" w:hAnsi="Sylfaen" w:cs="Sylfaen"/>
          <w:sz w:val="20"/>
          <w:szCs w:val="16"/>
          <w:lang w:val="ka-GE"/>
        </w:rPr>
      </w:pPr>
      <w:r>
        <w:rPr>
          <w:rFonts w:ascii="Sylfaen" w:hAnsi="Sylfaen" w:cs="Sylfaen"/>
          <w:sz w:val="20"/>
          <w:szCs w:val="16"/>
          <w:lang w:val="ka-GE"/>
        </w:rPr>
        <w:t xml:space="preserve">აღნიშნული </w:t>
      </w:r>
      <w:r w:rsidR="009A3F13" w:rsidRPr="009A3F13">
        <w:rPr>
          <w:rFonts w:ascii="Sylfaen" w:hAnsi="Sylfaen" w:cs="Sylfaen"/>
          <w:sz w:val="20"/>
          <w:szCs w:val="16"/>
          <w:lang w:val="ka-GE"/>
        </w:rPr>
        <w:t>შეუსაბამობები ქვემოთ წარმოდგენილია სამინისტროს სისტემის ერთეულების ჭრილში</w:t>
      </w:r>
      <w:r>
        <w:rPr>
          <w:rFonts w:ascii="Sylfaen" w:hAnsi="Sylfaen" w:cs="Sylfaen"/>
          <w:sz w:val="20"/>
          <w:szCs w:val="16"/>
          <w:lang w:val="ka-GE"/>
        </w:rPr>
        <w:t>.</w:t>
      </w:r>
    </w:p>
    <w:p w14:paraId="455C3919" w14:textId="01E2527F" w:rsidR="00CD0899" w:rsidRPr="00CD0899" w:rsidRDefault="00CD0899" w:rsidP="00BA0BBA">
      <w:pPr>
        <w:jc w:val="center"/>
        <w:rPr>
          <w:rFonts w:ascii="Sylfaen" w:hAnsi="Sylfaen" w:cs="Sylfaen"/>
          <w:b/>
          <w:sz w:val="20"/>
          <w:szCs w:val="16"/>
          <w:lang w:val="ka-GE"/>
        </w:rPr>
      </w:pPr>
      <w:r w:rsidRPr="00CD0899">
        <w:rPr>
          <w:rFonts w:ascii="Sylfaen" w:hAnsi="Sylfaen" w:cs="Sylfaen"/>
          <w:b/>
          <w:sz w:val="20"/>
          <w:szCs w:val="16"/>
          <w:lang w:val="ka-GE"/>
        </w:rPr>
        <w:t>ძირითადი ტექსტი</w:t>
      </w:r>
    </w:p>
    <w:p w14:paraId="4376C0BD" w14:textId="6283939F" w:rsidR="009A3F13" w:rsidRPr="009A3F13" w:rsidRDefault="00CD0899" w:rsidP="00FB7BAD">
      <w:pPr>
        <w:spacing w:after="0"/>
        <w:ind w:firstLine="720"/>
        <w:rPr>
          <w:rFonts w:ascii="Sylfaen" w:hAnsi="Sylfaen" w:cs="Sylfaen"/>
          <w:b/>
          <w:sz w:val="20"/>
          <w:szCs w:val="16"/>
        </w:rPr>
      </w:pPr>
      <w:r>
        <w:rPr>
          <w:rFonts w:ascii="Sylfaen" w:hAnsi="Sylfaen" w:cs="Sylfaen"/>
          <w:b/>
          <w:sz w:val="20"/>
          <w:szCs w:val="16"/>
          <w:lang w:val="ka-GE"/>
        </w:rPr>
        <w:t>3.5.1</w:t>
      </w:r>
      <w:r w:rsidR="00BA0BBA">
        <w:rPr>
          <w:rFonts w:ascii="Sylfaen" w:hAnsi="Sylfaen" w:cs="Sylfaen"/>
          <w:b/>
          <w:sz w:val="20"/>
          <w:szCs w:val="16"/>
          <w:lang w:val="ka-GE"/>
        </w:rPr>
        <w:t xml:space="preserve"> </w:t>
      </w:r>
      <w:r>
        <w:rPr>
          <w:rFonts w:ascii="Sylfaen" w:hAnsi="Sylfaen" w:cs="Sylfaen"/>
          <w:b/>
          <w:sz w:val="20"/>
          <w:szCs w:val="16"/>
          <w:lang w:val="ka-GE"/>
        </w:rPr>
        <w:t xml:space="preserve"> </w:t>
      </w:r>
      <w:r w:rsidR="009A3F13" w:rsidRPr="009A3F13">
        <w:rPr>
          <w:rFonts w:ascii="Sylfaen" w:hAnsi="Sylfaen" w:cs="Sylfaen"/>
          <w:b/>
          <w:sz w:val="20"/>
          <w:szCs w:val="16"/>
          <w:lang w:val="ka-GE"/>
        </w:rPr>
        <w:t>სამინისტროს ცენტრალური აპარატი</w:t>
      </w:r>
    </w:p>
    <w:p w14:paraId="3DCCF87D" w14:textId="281AFC55" w:rsidR="009A3F13" w:rsidRPr="009A3F13" w:rsidRDefault="009A3F13" w:rsidP="00FB7BAD">
      <w:pPr>
        <w:spacing w:after="0"/>
        <w:ind w:firstLine="720"/>
        <w:jc w:val="both"/>
        <w:rPr>
          <w:rFonts w:ascii="Sylfaen" w:hAnsi="Sylfaen" w:cs="Sylfaen"/>
          <w:sz w:val="20"/>
          <w:szCs w:val="16"/>
          <w:lang w:val="ka-GE"/>
        </w:rPr>
      </w:pPr>
      <w:r w:rsidRPr="009A3F13">
        <w:rPr>
          <w:rFonts w:ascii="Sylfaen" w:hAnsi="Sylfaen" w:cs="Sylfaen"/>
          <w:sz w:val="20"/>
          <w:szCs w:val="16"/>
          <w:lang w:val="ka-GE"/>
        </w:rPr>
        <w:t xml:space="preserve">სამინისტროს ცენტრალურ აპარატს, 2019 წლის პირველი ოქტომბრის მდგომარეობით, ბალანსზე ერიცხება </w:t>
      </w:r>
      <w:r w:rsidRPr="009A3F13">
        <w:rPr>
          <w:rFonts w:ascii="Sylfaen" w:hAnsi="Sylfaen" w:cs="Sylfaen"/>
          <w:b/>
          <w:sz w:val="20"/>
          <w:szCs w:val="16"/>
          <w:lang w:val="ka-GE"/>
        </w:rPr>
        <w:t>38</w:t>
      </w:r>
      <w:r w:rsidRPr="009A3F13">
        <w:rPr>
          <w:rFonts w:ascii="Sylfaen" w:hAnsi="Sylfaen" w:cs="Sylfaen"/>
          <w:sz w:val="20"/>
          <w:szCs w:val="16"/>
          <w:lang w:val="ka-GE"/>
        </w:rPr>
        <w:t xml:space="preserve"> ერთეული ავტოსატრანსპორტო საშუალება, საიდანაც </w:t>
      </w:r>
      <w:r w:rsidRPr="009A3F13">
        <w:rPr>
          <w:rFonts w:ascii="Sylfaen" w:hAnsi="Sylfaen" w:cs="Sylfaen"/>
          <w:b/>
          <w:sz w:val="20"/>
          <w:szCs w:val="16"/>
        </w:rPr>
        <w:t>9</w:t>
      </w:r>
      <w:r w:rsidRPr="009A3F13">
        <w:rPr>
          <w:rFonts w:ascii="Sylfaen" w:hAnsi="Sylfaen" w:cs="Sylfaen"/>
          <w:sz w:val="20"/>
          <w:szCs w:val="16"/>
          <w:lang w:val="ka-GE"/>
        </w:rPr>
        <w:t xml:space="preserve"> ერთეულისთვის დანიშნულება ჯერ არ არის გათვალისწინებული და შესაბამისად, მათი ექსპლუატაცია არ ხორციელდება.</w:t>
      </w:r>
    </w:p>
    <w:p w14:paraId="51B3AE61" w14:textId="77777777" w:rsidR="00FB7BAD" w:rsidRDefault="009A3F13" w:rsidP="00FB7BAD">
      <w:pPr>
        <w:spacing w:after="0"/>
        <w:ind w:firstLine="720"/>
        <w:jc w:val="both"/>
        <w:rPr>
          <w:rFonts w:ascii="Sylfaen" w:hAnsi="Sylfaen"/>
          <w:b/>
          <w:bCs/>
          <w:sz w:val="20"/>
          <w:szCs w:val="20"/>
          <w:lang w:val="ka-GE"/>
        </w:rPr>
      </w:pPr>
      <w:r w:rsidRPr="009A3F13">
        <w:rPr>
          <w:rFonts w:ascii="Sylfaen" w:hAnsi="Sylfaen"/>
          <w:b/>
          <w:bCs/>
          <w:sz w:val="20"/>
          <w:szCs w:val="20"/>
          <w:lang w:val="ka-GE"/>
        </w:rPr>
        <w:t>განპიროვნებული ავტოპარკი:</w:t>
      </w:r>
      <w:r w:rsidRPr="009A3F13">
        <w:rPr>
          <w:rFonts w:ascii="Sylfaen" w:hAnsi="Sylfaen"/>
          <w:b/>
          <w:bCs/>
          <w:sz w:val="20"/>
          <w:szCs w:val="20"/>
        </w:rPr>
        <w:t xml:space="preserve"> </w:t>
      </w:r>
      <w:r w:rsidRPr="009A3F13">
        <w:rPr>
          <w:rFonts w:ascii="Sylfaen" w:hAnsi="Sylfaen"/>
          <w:b/>
          <w:bCs/>
          <w:sz w:val="20"/>
          <w:szCs w:val="20"/>
          <w:lang w:val="ka-GE"/>
        </w:rPr>
        <w:t xml:space="preserve"> </w:t>
      </w:r>
    </w:p>
    <w:p w14:paraId="7B65A77A" w14:textId="7535A98F" w:rsidR="009A3F13" w:rsidRPr="009A3F13" w:rsidRDefault="009A3F13" w:rsidP="00FB7BAD">
      <w:pPr>
        <w:spacing w:after="0"/>
        <w:ind w:firstLine="720"/>
        <w:jc w:val="both"/>
        <w:rPr>
          <w:rFonts w:ascii="Sylfaen" w:hAnsi="Sylfaen" w:cs="Sylfaen"/>
          <w:sz w:val="20"/>
          <w:szCs w:val="20"/>
          <w:lang w:val="ka-GE"/>
        </w:rPr>
      </w:pPr>
      <w:r w:rsidRPr="009A3F13">
        <w:rPr>
          <w:rFonts w:ascii="Sylfaen" w:hAnsi="Sylfaen"/>
          <w:bCs/>
          <w:sz w:val="20"/>
          <w:szCs w:val="20"/>
          <w:lang w:val="ka-GE"/>
        </w:rPr>
        <w:t>სამინისტროს ცენტრალური  აპარატის</w:t>
      </w:r>
      <w:r w:rsidRPr="009A3F13">
        <w:rPr>
          <w:rFonts w:ascii="Sylfaen" w:hAnsi="Sylfaen"/>
          <w:b/>
          <w:bCs/>
          <w:sz w:val="20"/>
          <w:szCs w:val="20"/>
          <w:lang w:val="ka-GE"/>
        </w:rPr>
        <w:t xml:space="preserve"> </w:t>
      </w:r>
      <w:r w:rsidRPr="009A3F13">
        <w:rPr>
          <w:rFonts w:ascii="Sylfaen" w:hAnsi="Sylfaen"/>
          <w:bCs/>
          <w:sz w:val="20"/>
          <w:szCs w:val="20"/>
          <w:lang w:val="ka-GE"/>
        </w:rPr>
        <w:t xml:space="preserve">დამტკიცებული საშტატო რიცხოვნობა შეადგენდა 233 ერთეულს. წესი ადგენს </w:t>
      </w:r>
      <w:r w:rsidRPr="009A3F13">
        <w:rPr>
          <w:rFonts w:ascii="Sylfaen" w:hAnsi="Sylfaen" w:cs="Sylfaen"/>
          <w:sz w:val="20"/>
          <w:szCs w:val="20"/>
          <w:lang w:val="ka-GE"/>
        </w:rPr>
        <w:t xml:space="preserve">მინისტრისა და </w:t>
      </w:r>
      <w:r w:rsidRPr="009A3F13">
        <w:rPr>
          <w:rFonts w:ascii="Sylfaen" w:eastAsia="Times New Roman" w:hAnsi="Sylfaen" w:cs="Sylfaen"/>
          <w:noProof/>
          <w:sz w:val="20"/>
          <w:szCs w:val="20"/>
          <w:lang w:val="ka-GE" w:eastAsia="x-none"/>
        </w:rPr>
        <w:t xml:space="preserve">მინისტრის მოადგილეებისათვის </w:t>
      </w:r>
      <w:r w:rsidRPr="009A3F13">
        <w:rPr>
          <w:rFonts w:ascii="Sylfaen" w:eastAsia="Times New Roman" w:hAnsi="Sylfaen" w:cs="Sylfaen"/>
          <w:noProof/>
          <w:sz w:val="20"/>
          <w:szCs w:val="20"/>
          <w:lang w:val="ka-GE"/>
        </w:rPr>
        <w:t>I კლასის</w:t>
      </w:r>
      <w:r w:rsidRPr="009A3F13">
        <w:rPr>
          <w:rFonts w:ascii="Sylfaen" w:hAnsi="Sylfaen"/>
          <w:bCs/>
          <w:sz w:val="20"/>
          <w:szCs w:val="20"/>
          <w:lang w:val="ka-GE"/>
        </w:rPr>
        <w:t xml:space="preserve"> </w:t>
      </w:r>
      <w:r w:rsidRPr="009A3F13">
        <w:rPr>
          <w:rFonts w:ascii="Sylfaen" w:eastAsia="Times New Roman" w:hAnsi="Sylfaen" w:cs="Sylfaen"/>
          <w:noProof/>
          <w:sz w:val="20"/>
          <w:szCs w:val="20"/>
          <w:lang w:val="ka-GE" w:eastAsia="x-none"/>
        </w:rPr>
        <w:t xml:space="preserve">და </w:t>
      </w:r>
      <w:r w:rsidRPr="009A3F13">
        <w:rPr>
          <w:rFonts w:ascii="Sylfaen" w:hAnsi="Sylfaen" w:cs="Sylfaen"/>
          <w:sz w:val="20"/>
          <w:szCs w:val="20"/>
          <w:lang w:val="ka-GE"/>
        </w:rPr>
        <w:t xml:space="preserve">დეპარტამენტის უფროსებისათვის </w:t>
      </w:r>
      <w:r w:rsidRPr="009A3F13">
        <w:rPr>
          <w:rFonts w:ascii="Sylfaen" w:hAnsi="Sylfaen"/>
          <w:bCs/>
          <w:sz w:val="20"/>
          <w:szCs w:val="20"/>
          <w:lang w:val="ka-GE"/>
        </w:rPr>
        <w:t>II კლასის განპიროვნებული ავტოსატრანსპორტო საშუალებით სარგებლობის უფლებას</w:t>
      </w:r>
      <w:r w:rsidRPr="009A3F13">
        <w:rPr>
          <w:rFonts w:ascii="Sylfaen" w:hAnsi="Sylfaen" w:cs="Sylfaen"/>
          <w:sz w:val="20"/>
          <w:szCs w:val="20"/>
          <w:lang w:val="ka-GE"/>
        </w:rPr>
        <w:t xml:space="preserve">. </w:t>
      </w:r>
    </w:p>
    <w:p w14:paraId="05D6EBE2" w14:textId="77777777" w:rsidR="009A3F13" w:rsidRPr="009A3F13" w:rsidRDefault="009A3F13" w:rsidP="00FB7BAD">
      <w:pPr>
        <w:spacing w:after="0"/>
        <w:ind w:firstLine="720"/>
        <w:jc w:val="both"/>
        <w:rPr>
          <w:rFonts w:ascii="Sylfaen" w:hAnsi="Sylfaen" w:cs="Sylfaen"/>
          <w:bCs/>
          <w:sz w:val="20"/>
          <w:szCs w:val="20"/>
          <w:lang w:val="ka-GE"/>
        </w:rPr>
      </w:pPr>
      <w:r w:rsidRPr="009A3F13">
        <w:rPr>
          <w:rFonts w:ascii="Sylfaen" w:hAnsi="Sylfaen"/>
          <w:bCs/>
          <w:sz w:val="20"/>
          <w:szCs w:val="20"/>
          <w:lang w:val="ka-GE"/>
        </w:rPr>
        <w:t xml:space="preserve">ზემოთ ჩამოთვლილ თანამდებობებზე, 2019 წლის პირველი ოქტომბრის მდგომარეობით, გადანაწილებულია </w:t>
      </w:r>
      <w:r w:rsidRPr="009A3F13">
        <w:rPr>
          <w:rFonts w:ascii="Sylfaen" w:hAnsi="Sylfaen"/>
          <w:b/>
          <w:bCs/>
          <w:sz w:val="20"/>
          <w:szCs w:val="20"/>
          <w:lang w:val="ka-GE"/>
        </w:rPr>
        <w:t>19</w:t>
      </w:r>
      <w:r w:rsidRPr="009A3F13">
        <w:rPr>
          <w:rFonts w:ascii="Sylfaen" w:hAnsi="Sylfaen"/>
          <w:bCs/>
          <w:sz w:val="20"/>
          <w:szCs w:val="20"/>
          <w:lang w:val="ka-GE"/>
        </w:rPr>
        <w:t xml:space="preserve"> ერთეული განპიროვნებული </w:t>
      </w:r>
      <w:r w:rsidRPr="009A3F13">
        <w:rPr>
          <w:rFonts w:ascii="Sylfaen" w:hAnsi="Sylfaen" w:cs="Sylfaen"/>
          <w:bCs/>
          <w:sz w:val="20"/>
          <w:szCs w:val="20"/>
          <w:lang w:val="ka-GE"/>
        </w:rPr>
        <w:t>ავტოსატრანსპორტო</w:t>
      </w:r>
      <w:r w:rsidRPr="009A3F13">
        <w:rPr>
          <w:rFonts w:ascii="Sylfaen" w:hAnsi="Sylfaen"/>
          <w:bCs/>
          <w:sz w:val="20"/>
          <w:szCs w:val="20"/>
          <w:lang w:val="ka-GE"/>
        </w:rPr>
        <w:t xml:space="preserve"> </w:t>
      </w:r>
      <w:r w:rsidRPr="009A3F13">
        <w:rPr>
          <w:rFonts w:ascii="Sylfaen" w:hAnsi="Sylfaen" w:cs="Sylfaen"/>
          <w:bCs/>
          <w:sz w:val="20"/>
          <w:szCs w:val="20"/>
          <w:lang w:val="ka-GE"/>
        </w:rPr>
        <w:t xml:space="preserve">საშუალება. მათ შორის, 12 ერთეული ავტოსატრანსპორტო საშუალება მოდის დეპარტამენტების უფროსებზე. აღნიშნული  ავტოსატრანსპორტო საშუალებებიდან, </w:t>
      </w:r>
      <w:r w:rsidRPr="009A3F13">
        <w:rPr>
          <w:rFonts w:ascii="Sylfaen" w:hAnsi="Sylfaen" w:cs="Sylfaen"/>
          <w:bCs/>
          <w:sz w:val="20"/>
          <w:szCs w:val="20"/>
          <w:lang w:val="ru-RU"/>
        </w:rPr>
        <w:t>1</w:t>
      </w:r>
      <w:r w:rsidRPr="009A3F13">
        <w:rPr>
          <w:rFonts w:ascii="Sylfaen" w:hAnsi="Sylfaen" w:cs="Sylfaen"/>
          <w:bCs/>
          <w:sz w:val="20"/>
          <w:szCs w:val="20"/>
          <w:lang w:val="ka-GE"/>
        </w:rPr>
        <w:t xml:space="preserve"> ერთეული არ შესაბამება აღნიშნული თანამდებობისათვის წესით დადგენილი კლასის მოთხონებს. კერძოდ:</w:t>
      </w:r>
    </w:p>
    <w:tbl>
      <w:tblPr>
        <w:tblStyle w:val="TableGrid"/>
        <w:tblW w:w="10688"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92"/>
        <w:gridCol w:w="1056"/>
        <w:gridCol w:w="828"/>
        <w:gridCol w:w="850"/>
        <w:gridCol w:w="1134"/>
        <w:gridCol w:w="993"/>
        <w:gridCol w:w="1134"/>
        <w:gridCol w:w="1241"/>
        <w:gridCol w:w="1043"/>
        <w:gridCol w:w="1017"/>
      </w:tblGrid>
      <w:tr w:rsidR="009A3F13" w:rsidRPr="009A3F13" w14:paraId="37BD54B0" w14:textId="77777777" w:rsidTr="00F96340">
        <w:trPr>
          <w:trHeight w:val="315"/>
        </w:trPr>
        <w:tc>
          <w:tcPr>
            <w:tcW w:w="1392" w:type="dxa"/>
            <w:vMerge w:val="restart"/>
            <w:vAlign w:val="center"/>
          </w:tcPr>
          <w:p w14:paraId="2123FA9F" w14:textId="77777777" w:rsidR="009A3F13" w:rsidRPr="009A3F13" w:rsidRDefault="009A3F13" w:rsidP="009A3F13">
            <w:pPr>
              <w:tabs>
                <w:tab w:val="left" w:pos="0"/>
              </w:tabs>
              <w:ind w:right="-71"/>
              <w:jc w:val="center"/>
              <w:rPr>
                <w:rFonts w:ascii="Sylfaen" w:hAnsi="Sylfaen" w:cs="Sylfaen"/>
                <w:bCs/>
                <w:sz w:val="16"/>
                <w:szCs w:val="16"/>
                <w:lang w:val="ka-GE"/>
              </w:rPr>
            </w:pPr>
            <w:r w:rsidRPr="009A3F13">
              <w:rPr>
                <w:rFonts w:ascii="Sylfaen" w:hAnsi="Sylfaen" w:cs="Sylfaen"/>
                <w:bCs/>
                <w:sz w:val="16"/>
                <w:szCs w:val="16"/>
                <w:lang w:val="ka-GE"/>
              </w:rPr>
              <w:t>მოსარგებლე</w:t>
            </w:r>
          </w:p>
        </w:tc>
        <w:tc>
          <w:tcPr>
            <w:tcW w:w="1056" w:type="dxa"/>
            <w:vMerge w:val="restart"/>
            <w:vAlign w:val="center"/>
          </w:tcPr>
          <w:p w14:paraId="7C525E1B" w14:textId="77777777" w:rsidR="009A3F13" w:rsidRPr="009A3F13" w:rsidRDefault="009A3F13" w:rsidP="009A3F13">
            <w:pPr>
              <w:tabs>
                <w:tab w:val="left" w:pos="-8515"/>
              </w:tabs>
              <w:ind w:left="-55" w:right="-108"/>
              <w:jc w:val="center"/>
              <w:rPr>
                <w:rFonts w:ascii="Sylfaen" w:hAnsi="Sylfaen" w:cs="Sylfaen"/>
                <w:bCs/>
                <w:sz w:val="16"/>
                <w:szCs w:val="16"/>
                <w:lang w:val="ka-GE"/>
              </w:rPr>
            </w:pPr>
            <w:r w:rsidRPr="009A3F13">
              <w:rPr>
                <w:rFonts w:ascii="Sylfaen" w:hAnsi="Sylfaen" w:cs="Sylfaen"/>
                <w:bCs/>
                <w:sz w:val="16"/>
                <w:szCs w:val="16"/>
                <w:lang w:val="ka-GE"/>
              </w:rPr>
              <w:t>ტიპი</w:t>
            </w:r>
          </w:p>
        </w:tc>
        <w:tc>
          <w:tcPr>
            <w:tcW w:w="828" w:type="dxa"/>
            <w:vMerge w:val="restart"/>
            <w:vAlign w:val="center"/>
          </w:tcPr>
          <w:p w14:paraId="7EF1226C"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850" w:type="dxa"/>
            <w:vMerge w:val="restart"/>
            <w:vAlign w:val="center"/>
          </w:tcPr>
          <w:p w14:paraId="03C289BE"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34" w:type="dxa"/>
            <w:vMerge w:val="restart"/>
            <w:vAlign w:val="center"/>
          </w:tcPr>
          <w:p w14:paraId="592ADEEA"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სახ. ნომერი</w:t>
            </w:r>
          </w:p>
        </w:tc>
        <w:tc>
          <w:tcPr>
            <w:tcW w:w="993" w:type="dxa"/>
            <w:vMerge w:val="restart"/>
            <w:vAlign w:val="center"/>
          </w:tcPr>
          <w:p w14:paraId="5CB6AD3E"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 xml:space="preserve">ძრავის მოცულობა </w:t>
            </w:r>
          </w:p>
        </w:tc>
        <w:tc>
          <w:tcPr>
            <w:tcW w:w="2375" w:type="dxa"/>
            <w:gridSpan w:val="2"/>
            <w:vAlign w:val="center"/>
          </w:tcPr>
          <w:p w14:paraId="6721157D"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2060" w:type="dxa"/>
            <w:gridSpan w:val="2"/>
            <w:vAlign w:val="center"/>
          </w:tcPr>
          <w:p w14:paraId="7B4240D0"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კლასი</w:t>
            </w:r>
          </w:p>
        </w:tc>
      </w:tr>
      <w:tr w:rsidR="009A3F13" w:rsidRPr="009A3F13" w14:paraId="7927D931" w14:textId="77777777" w:rsidTr="00F96340">
        <w:trPr>
          <w:trHeight w:val="315"/>
        </w:trPr>
        <w:tc>
          <w:tcPr>
            <w:tcW w:w="1392" w:type="dxa"/>
            <w:vMerge/>
            <w:vAlign w:val="center"/>
          </w:tcPr>
          <w:p w14:paraId="7566B7C8" w14:textId="77777777" w:rsidR="009A3F13" w:rsidRPr="009A3F13" w:rsidRDefault="009A3F13" w:rsidP="009A3F13">
            <w:pPr>
              <w:tabs>
                <w:tab w:val="left" w:pos="0"/>
              </w:tabs>
              <w:ind w:right="-71"/>
              <w:jc w:val="center"/>
              <w:rPr>
                <w:rFonts w:ascii="Sylfaen" w:hAnsi="Sylfaen" w:cs="Sylfaen"/>
                <w:bCs/>
                <w:sz w:val="16"/>
                <w:szCs w:val="16"/>
                <w:lang w:val="ka-GE"/>
              </w:rPr>
            </w:pPr>
          </w:p>
        </w:tc>
        <w:tc>
          <w:tcPr>
            <w:tcW w:w="1056" w:type="dxa"/>
            <w:vMerge/>
            <w:vAlign w:val="center"/>
          </w:tcPr>
          <w:p w14:paraId="00A55751" w14:textId="77777777" w:rsidR="009A3F13" w:rsidRPr="009A3F13" w:rsidRDefault="009A3F13" w:rsidP="009A3F13">
            <w:pPr>
              <w:tabs>
                <w:tab w:val="left" w:pos="-8515"/>
              </w:tabs>
              <w:ind w:left="-55" w:right="-108"/>
              <w:jc w:val="center"/>
              <w:rPr>
                <w:rFonts w:ascii="Sylfaen" w:hAnsi="Sylfaen" w:cs="Sylfaen"/>
                <w:bCs/>
                <w:sz w:val="16"/>
                <w:szCs w:val="16"/>
                <w:lang w:val="ka-GE"/>
              </w:rPr>
            </w:pPr>
          </w:p>
        </w:tc>
        <w:tc>
          <w:tcPr>
            <w:tcW w:w="828" w:type="dxa"/>
            <w:vMerge/>
            <w:vAlign w:val="center"/>
          </w:tcPr>
          <w:p w14:paraId="62136204"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850" w:type="dxa"/>
            <w:vMerge/>
            <w:vAlign w:val="center"/>
          </w:tcPr>
          <w:p w14:paraId="1CA41803" w14:textId="77777777" w:rsidR="009A3F13" w:rsidRPr="009A3F13" w:rsidRDefault="009A3F13" w:rsidP="009A3F13">
            <w:pPr>
              <w:ind w:left="-108" w:right="-86"/>
              <w:jc w:val="center"/>
              <w:rPr>
                <w:rFonts w:ascii="Sylfaen" w:hAnsi="Sylfaen" w:cs="Sylfaen"/>
                <w:bCs/>
                <w:sz w:val="16"/>
                <w:szCs w:val="16"/>
                <w:lang w:val="ka-GE"/>
              </w:rPr>
            </w:pPr>
          </w:p>
        </w:tc>
        <w:tc>
          <w:tcPr>
            <w:tcW w:w="1134" w:type="dxa"/>
            <w:vMerge/>
            <w:vAlign w:val="center"/>
          </w:tcPr>
          <w:p w14:paraId="5E39E0E3" w14:textId="77777777" w:rsidR="009A3F13" w:rsidRPr="009A3F13" w:rsidRDefault="009A3F13" w:rsidP="009A3F13">
            <w:pPr>
              <w:ind w:left="-108" w:right="-112"/>
              <w:jc w:val="center"/>
              <w:rPr>
                <w:rFonts w:ascii="Sylfaen" w:hAnsi="Sylfaen" w:cs="Sylfaen"/>
                <w:bCs/>
                <w:sz w:val="16"/>
                <w:szCs w:val="16"/>
                <w:lang w:val="ka-GE"/>
              </w:rPr>
            </w:pPr>
          </w:p>
        </w:tc>
        <w:tc>
          <w:tcPr>
            <w:tcW w:w="993" w:type="dxa"/>
            <w:vMerge/>
            <w:vAlign w:val="center"/>
          </w:tcPr>
          <w:p w14:paraId="6D754E56" w14:textId="77777777" w:rsidR="009A3F13" w:rsidRPr="009A3F13" w:rsidRDefault="009A3F13" w:rsidP="009A3F13">
            <w:pPr>
              <w:ind w:left="-108"/>
              <w:jc w:val="center"/>
              <w:rPr>
                <w:rFonts w:ascii="Sylfaen" w:hAnsi="Sylfaen" w:cs="Sylfaen"/>
                <w:bCs/>
                <w:sz w:val="16"/>
                <w:szCs w:val="16"/>
                <w:lang w:val="ka-GE"/>
              </w:rPr>
            </w:pPr>
          </w:p>
        </w:tc>
        <w:tc>
          <w:tcPr>
            <w:tcW w:w="1134" w:type="dxa"/>
            <w:vAlign w:val="center"/>
          </w:tcPr>
          <w:p w14:paraId="484B2C55"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241" w:type="dxa"/>
            <w:vAlign w:val="center"/>
          </w:tcPr>
          <w:p w14:paraId="06F092B9"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1043" w:type="dxa"/>
            <w:vAlign w:val="center"/>
          </w:tcPr>
          <w:p w14:paraId="56396E84"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017" w:type="dxa"/>
            <w:vAlign w:val="center"/>
          </w:tcPr>
          <w:p w14:paraId="74519757"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63D68C75" w14:textId="77777777" w:rsidTr="00F96340">
        <w:tc>
          <w:tcPr>
            <w:tcW w:w="1392" w:type="dxa"/>
            <w:vAlign w:val="center"/>
          </w:tcPr>
          <w:p w14:paraId="08C41EEC" w14:textId="77777777" w:rsidR="009A3F13" w:rsidRPr="009A3F13" w:rsidRDefault="009A3F13"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დეპარტამენტის უფროსი</w:t>
            </w:r>
          </w:p>
        </w:tc>
        <w:tc>
          <w:tcPr>
            <w:tcW w:w="1056" w:type="dxa"/>
            <w:vAlign w:val="center"/>
          </w:tcPr>
          <w:p w14:paraId="66E2E96C" w14:textId="77777777" w:rsidR="009A3F13" w:rsidRPr="009A3F13" w:rsidRDefault="009A3F13" w:rsidP="009A3F13">
            <w:pPr>
              <w:tabs>
                <w:tab w:val="left" w:pos="-8515"/>
              </w:tabs>
              <w:ind w:left="-55" w:right="-108"/>
              <w:jc w:val="center"/>
              <w:rPr>
                <w:rFonts w:ascii="Sylfaen" w:hAnsi="Sylfaen" w:cs="Sylfaen"/>
                <w:bCs/>
                <w:sz w:val="16"/>
                <w:szCs w:val="16"/>
                <w:lang w:val="ka-GE"/>
              </w:rPr>
            </w:pPr>
            <w:r w:rsidRPr="009A3F13">
              <w:rPr>
                <w:rFonts w:ascii="Sylfaen" w:hAnsi="Sylfaen" w:cs="Sylfaen"/>
                <w:bCs/>
                <w:sz w:val="16"/>
                <w:szCs w:val="16"/>
                <w:lang w:val="ka-GE"/>
              </w:rPr>
              <w:t xml:space="preserve">მაღალი გამავლობის </w:t>
            </w:r>
            <w:r w:rsidRPr="009A3F13">
              <w:rPr>
                <w:rFonts w:ascii="Sylfaen" w:hAnsi="Sylfaen" w:cs="Sylfaen"/>
                <w:bCs/>
                <w:sz w:val="16"/>
                <w:szCs w:val="16"/>
                <w:lang w:val="ka-GE"/>
              </w:rPr>
              <w:lastRenderedPageBreak/>
              <w:t>მსუბუქი</w:t>
            </w:r>
          </w:p>
        </w:tc>
        <w:tc>
          <w:tcPr>
            <w:tcW w:w="828" w:type="dxa"/>
            <w:vAlign w:val="center"/>
          </w:tcPr>
          <w:p w14:paraId="2A21BC16" w14:textId="77777777" w:rsidR="009A3F13" w:rsidRPr="009A3F13" w:rsidRDefault="009A3F13" w:rsidP="009A3F13">
            <w:pPr>
              <w:jc w:val="center"/>
              <w:rPr>
                <w:rFonts w:ascii="Sylfaen" w:hAnsi="Sylfaen" w:cs="Calibri"/>
                <w:sz w:val="16"/>
                <w:szCs w:val="16"/>
              </w:rPr>
            </w:pPr>
            <w:r w:rsidRPr="009A3F13">
              <w:rPr>
                <w:rFonts w:ascii="Sylfaen" w:hAnsi="Sylfaen" w:cs="Calibri"/>
                <w:sz w:val="16"/>
                <w:szCs w:val="16"/>
              </w:rPr>
              <w:lastRenderedPageBreak/>
              <w:t xml:space="preserve">ford </w:t>
            </w:r>
          </w:p>
        </w:tc>
        <w:tc>
          <w:tcPr>
            <w:tcW w:w="850" w:type="dxa"/>
            <w:vAlign w:val="center"/>
          </w:tcPr>
          <w:p w14:paraId="6B396863"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explorer</w:t>
            </w:r>
          </w:p>
        </w:tc>
        <w:tc>
          <w:tcPr>
            <w:tcW w:w="1134" w:type="dxa"/>
            <w:vAlign w:val="center"/>
          </w:tcPr>
          <w:p w14:paraId="14669A59"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SS-269-BS</w:t>
            </w:r>
          </w:p>
        </w:tc>
        <w:tc>
          <w:tcPr>
            <w:tcW w:w="993" w:type="dxa"/>
            <w:vAlign w:val="center"/>
          </w:tcPr>
          <w:p w14:paraId="3F3C0FE4"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4.0</w:t>
            </w:r>
          </w:p>
        </w:tc>
        <w:tc>
          <w:tcPr>
            <w:tcW w:w="1134" w:type="dxa"/>
            <w:vAlign w:val="center"/>
          </w:tcPr>
          <w:p w14:paraId="7E3A6335"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210</w:t>
            </w:r>
          </w:p>
        </w:tc>
        <w:tc>
          <w:tcPr>
            <w:tcW w:w="1241" w:type="dxa"/>
            <w:vAlign w:val="center"/>
          </w:tcPr>
          <w:p w14:paraId="20FCF01A"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ru-RU"/>
              </w:rPr>
              <w:t>120</w:t>
            </w:r>
            <w:r w:rsidRPr="009A3F13">
              <w:rPr>
                <w:rFonts w:ascii="Sylfaen" w:hAnsi="Sylfaen" w:cs="Sylfaen"/>
                <w:bCs/>
                <w:sz w:val="16"/>
                <w:szCs w:val="16"/>
                <w:lang w:val="ka-GE"/>
              </w:rPr>
              <w:t>-დან 1</w:t>
            </w:r>
            <w:r w:rsidRPr="009A3F13">
              <w:rPr>
                <w:rFonts w:ascii="Sylfaen" w:hAnsi="Sylfaen" w:cs="Sylfaen"/>
                <w:bCs/>
                <w:sz w:val="16"/>
                <w:szCs w:val="16"/>
                <w:lang w:val="ru-RU"/>
              </w:rPr>
              <w:t>87</w:t>
            </w:r>
            <w:r w:rsidRPr="009A3F13">
              <w:rPr>
                <w:rFonts w:ascii="Sylfaen" w:hAnsi="Sylfaen" w:cs="Sylfaen"/>
                <w:bCs/>
                <w:sz w:val="16"/>
                <w:szCs w:val="16"/>
                <w:lang w:val="ka-GE"/>
              </w:rPr>
              <w:t>-მდე</w:t>
            </w:r>
          </w:p>
        </w:tc>
        <w:tc>
          <w:tcPr>
            <w:tcW w:w="1043" w:type="dxa"/>
            <w:vAlign w:val="center"/>
          </w:tcPr>
          <w:p w14:paraId="2293D510"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w:t>
            </w:r>
          </w:p>
        </w:tc>
        <w:tc>
          <w:tcPr>
            <w:tcW w:w="1017" w:type="dxa"/>
            <w:vAlign w:val="center"/>
          </w:tcPr>
          <w:p w14:paraId="1C618275" w14:textId="77777777" w:rsidR="009A3F13" w:rsidRPr="009A3F13" w:rsidRDefault="009A3F13" w:rsidP="009A3F13">
            <w:pPr>
              <w:tabs>
                <w:tab w:val="left" w:pos="0"/>
              </w:tabs>
              <w:jc w:val="center"/>
              <w:rPr>
                <w:rFonts w:ascii="Sylfaen" w:hAnsi="Sylfaen" w:cs="Sylfaen"/>
                <w:bCs/>
                <w:sz w:val="16"/>
                <w:szCs w:val="16"/>
                <w:lang w:val="ka-GE"/>
              </w:rPr>
            </w:pPr>
            <w:r w:rsidRPr="009A3F13">
              <w:rPr>
                <w:rFonts w:ascii="Sylfaen" w:eastAsia="Times New Roman" w:hAnsi="Sylfaen" w:cs="Sylfaen"/>
                <w:noProof/>
                <w:sz w:val="16"/>
                <w:szCs w:val="20"/>
                <w:lang w:val="ka-GE"/>
              </w:rPr>
              <w:t>II</w:t>
            </w:r>
          </w:p>
        </w:tc>
      </w:tr>
    </w:tbl>
    <w:p w14:paraId="38D7490F" w14:textId="26B6C97D" w:rsidR="009A3F13" w:rsidRPr="009A3F13" w:rsidRDefault="00FB7BAD" w:rsidP="009A3F13">
      <w:pPr>
        <w:tabs>
          <w:tab w:val="left" w:pos="0"/>
        </w:tabs>
        <w:spacing w:after="0"/>
        <w:jc w:val="both"/>
        <w:rPr>
          <w:rFonts w:ascii="Sylfaen" w:hAnsi="Sylfaen"/>
          <w:b/>
          <w:sz w:val="20"/>
          <w:szCs w:val="20"/>
          <w:lang w:val="ka-GE"/>
        </w:rPr>
      </w:pPr>
      <w:r>
        <w:rPr>
          <w:rFonts w:ascii="Sylfaen" w:hAnsi="Sylfaen"/>
          <w:b/>
          <w:sz w:val="20"/>
          <w:szCs w:val="20"/>
          <w:lang w:val="ka-GE"/>
        </w:rPr>
        <w:lastRenderedPageBreak/>
        <w:tab/>
      </w:r>
      <w:r w:rsidR="009A3F13" w:rsidRPr="009A3F13">
        <w:rPr>
          <w:rFonts w:ascii="Sylfaen" w:hAnsi="Sylfaen"/>
          <w:b/>
          <w:sz w:val="20"/>
          <w:szCs w:val="20"/>
          <w:lang w:val="ka-GE"/>
        </w:rPr>
        <w:t xml:space="preserve">სამორიგეო ავტოპარკი:  </w:t>
      </w:r>
    </w:p>
    <w:p w14:paraId="361A9526" w14:textId="2E4F11EF"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b/>
          <w:sz w:val="20"/>
          <w:szCs w:val="20"/>
          <w:lang w:val="ka-GE"/>
        </w:rPr>
        <w:t xml:space="preserve">1. </w:t>
      </w:r>
      <w:r w:rsidR="00FB7BAD">
        <w:rPr>
          <w:rFonts w:ascii="Sylfaen" w:hAnsi="Sylfaen"/>
          <w:b/>
          <w:sz w:val="20"/>
          <w:szCs w:val="20"/>
          <w:lang w:val="ka-GE"/>
        </w:rPr>
        <w:tab/>
      </w:r>
      <w:r w:rsidRPr="009A3F13">
        <w:rPr>
          <w:rFonts w:ascii="Sylfaen" w:hAnsi="Sylfaen" w:cs="Sylfaen"/>
          <w:bCs/>
          <w:sz w:val="20"/>
          <w:szCs w:val="20"/>
          <w:lang w:val="ka-GE"/>
        </w:rPr>
        <w:t>სამინისტროს ცენტრალურ აპარატში წესის მიხედვით, ავტოსატრანსპორტო საშუალებებით უზრუნველყოფილი საშტატო რიცხოვნობა არის 19 ერთეული. ამდენად, სამორიგეო დანიშნულების ავტოსატრანსპორტო საშუალებების რაოდენობის გაანგარიშება, წესის შესაბამისად, უნდა განხორციელდეს 214 საშტატო ერთეულიდან. შედეგად, ცენტრალურ აპარატში სამორიგეო დანიშნულების ავტოსატრანსპორტო საშულებების რაოდენობა უნდა იყოს 7 ერთეული</w:t>
      </w:r>
      <w:r w:rsidRPr="009A3F13">
        <w:rPr>
          <w:rFonts w:ascii="Sylfaen" w:hAnsi="Sylfaen" w:cs="Sylfaen"/>
          <w:bCs/>
          <w:sz w:val="20"/>
          <w:szCs w:val="20"/>
          <w:vertAlign w:val="superscript"/>
          <w:lang w:val="ka-GE"/>
        </w:rPr>
        <w:footnoteReference w:id="3"/>
      </w:r>
      <w:r w:rsidRPr="009A3F13">
        <w:rPr>
          <w:rFonts w:ascii="Sylfaen" w:hAnsi="Sylfaen" w:cs="Sylfaen"/>
          <w:bCs/>
          <w:sz w:val="20"/>
          <w:szCs w:val="20"/>
          <w:lang w:val="ka-GE"/>
        </w:rPr>
        <w:t xml:space="preserve">. თუმცა ცენტრალურ აპარატში ირიცხება 10 ერთეული სამორიგეო დანიშნულების ავტოსატრანსპორტო საშუალება, რაც 3 ერთეულით მეტია წესით განსაზღვრულ რაოდენობაზე.  </w:t>
      </w:r>
    </w:p>
    <w:p w14:paraId="34D89E55"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2.  სამინისტროს ცენტრალური აპარატის სამორიგეო დანიშნულების ავტოპარკი შედგება 5 ერთეული მსუბუქი, 3 ერთეული მაღალი გამავლობის მსუბუქი ავტოსატრანსპორტო საშუალებებისაგან და 2 ერთეული მიკროავტობუსისგან, სულ 10 ერთეული. აღნიშნული 10 ერთეულიდან</w:t>
      </w:r>
      <w:r w:rsidRPr="009A3F13">
        <w:rPr>
          <w:rFonts w:ascii="Sylfaen" w:hAnsi="Sylfaen" w:cs="Sylfaen"/>
          <w:bCs/>
          <w:sz w:val="20"/>
          <w:szCs w:val="20"/>
        </w:rPr>
        <w:t>,</w:t>
      </w:r>
      <w:r w:rsidRPr="009A3F13">
        <w:rPr>
          <w:rFonts w:ascii="Sylfaen" w:hAnsi="Sylfaen" w:cs="Sylfaen"/>
          <w:bCs/>
          <w:sz w:val="20"/>
          <w:szCs w:val="20"/>
          <w:lang w:val="ka-GE"/>
        </w:rPr>
        <w:t xml:space="preserve"> წესით დადგენილი კლასის ძრავის სიმძლავრიდან გამომდინარე მოთხოვნებს  არ შეესაბამება ათივე ავტოსატრანსპორტო საშუალება. კერძოდ: </w:t>
      </w:r>
    </w:p>
    <w:p w14:paraId="753F0050" w14:textId="77777777" w:rsidR="009A3F13" w:rsidRPr="009A3F13" w:rsidRDefault="009A3F13" w:rsidP="009A3F13">
      <w:pPr>
        <w:tabs>
          <w:tab w:val="left" w:pos="0"/>
        </w:tabs>
        <w:spacing w:after="0"/>
        <w:jc w:val="both"/>
        <w:rPr>
          <w:rFonts w:ascii="Sylfaen" w:hAnsi="Sylfaen" w:cs="Sylfaen"/>
          <w:bCs/>
          <w:sz w:val="20"/>
          <w:szCs w:val="20"/>
          <w:lang w:val="ka-GE"/>
        </w:rPr>
      </w:pPr>
    </w:p>
    <w:tbl>
      <w:tblPr>
        <w:tblStyle w:val="TableGrid"/>
        <w:tblW w:w="9936"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90"/>
        <w:gridCol w:w="1130"/>
        <w:gridCol w:w="1176"/>
        <w:gridCol w:w="1267"/>
        <w:gridCol w:w="1170"/>
        <w:gridCol w:w="1267"/>
        <w:gridCol w:w="1169"/>
        <w:gridCol w:w="1167"/>
      </w:tblGrid>
      <w:tr w:rsidR="009A3F13" w:rsidRPr="009A3F13" w14:paraId="5FD4A29F" w14:textId="77777777" w:rsidTr="00F96340">
        <w:trPr>
          <w:trHeight w:val="320"/>
        </w:trPr>
        <w:tc>
          <w:tcPr>
            <w:tcW w:w="1590" w:type="dxa"/>
            <w:vMerge w:val="restart"/>
            <w:vAlign w:val="center"/>
          </w:tcPr>
          <w:p w14:paraId="0CFBEA50"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1130" w:type="dxa"/>
            <w:vMerge w:val="restart"/>
            <w:vAlign w:val="center"/>
          </w:tcPr>
          <w:p w14:paraId="3758AC3F"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76" w:type="dxa"/>
            <w:vMerge w:val="restart"/>
            <w:vAlign w:val="center"/>
          </w:tcPr>
          <w:p w14:paraId="5FD4B4AB"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სარეგისტრაციო ნომერი</w:t>
            </w:r>
          </w:p>
        </w:tc>
        <w:tc>
          <w:tcPr>
            <w:tcW w:w="1267" w:type="dxa"/>
            <w:vMerge w:val="restart"/>
            <w:vAlign w:val="center"/>
          </w:tcPr>
          <w:p w14:paraId="7E23DE68"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ძრავის მოცულობა კუბ.სმ</w:t>
            </w:r>
          </w:p>
        </w:tc>
        <w:tc>
          <w:tcPr>
            <w:tcW w:w="2437" w:type="dxa"/>
            <w:gridSpan w:val="2"/>
            <w:vAlign w:val="center"/>
          </w:tcPr>
          <w:p w14:paraId="41183743"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2336" w:type="dxa"/>
            <w:gridSpan w:val="2"/>
            <w:vAlign w:val="center"/>
          </w:tcPr>
          <w:p w14:paraId="590CEC5D"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ავტომობილის კლასი</w:t>
            </w:r>
          </w:p>
        </w:tc>
      </w:tr>
      <w:tr w:rsidR="009A3F13" w:rsidRPr="009A3F13" w14:paraId="6981673D" w14:textId="77777777" w:rsidTr="00F96340">
        <w:trPr>
          <w:trHeight w:val="320"/>
        </w:trPr>
        <w:tc>
          <w:tcPr>
            <w:tcW w:w="1590" w:type="dxa"/>
            <w:vMerge/>
            <w:vAlign w:val="center"/>
          </w:tcPr>
          <w:p w14:paraId="7B6F8ABF"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1130" w:type="dxa"/>
            <w:vMerge/>
            <w:vAlign w:val="center"/>
          </w:tcPr>
          <w:p w14:paraId="012AAB31" w14:textId="77777777" w:rsidR="009A3F13" w:rsidRPr="009A3F13" w:rsidRDefault="009A3F13" w:rsidP="009A3F13">
            <w:pPr>
              <w:ind w:left="-108" w:right="-86"/>
              <w:jc w:val="center"/>
              <w:rPr>
                <w:rFonts w:ascii="Sylfaen" w:hAnsi="Sylfaen" w:cs="Sylfaen"/>
                <w:bCs/>
                <w:sz w:val="16"/>
                <w:szCs w:val="16"/>
                <w:lang w:val="ka-GE"/>
              </w:rPr>
            </w:pPr>
          </w:p>
        </w:tc>
        <w:tc>
          <w:tcPr>
            <w:tcW w:w="1176" w:type="dxa"/>
            <w:vMerge/>
            <w:vAlign w:val="center"/>
          </w:tcPr>
          <w:p w14:paraId="5CF61632" w14:textId="77777777" w:rsidR="009A3F13" w:rsidRPr="009A3F13" w:rsidRDefault="009A3F13" w:rsidP="009A3F13">
            <w:pPr>
              <w:ind w:left="-108" w:right="-112"/>
              <w:jc w:val="center"/>
              <w:rPr>
                <w:rFonts w:ascii="Sylfaen" w:hAnsi="Sylfaen" w:cs="Sylfaen"/>
                <w:bCs/>
                <w:sz w:val="16"/>
                <w:szCs w:val="16"/>
                <w:lang w:val="ka-GE"/>
              </w:rPr>
            </w:pPr>
          </w:p>
        </w:tc>
        <w:tc>
          <w:tcPr>
            <w:tcW w:w="1267" w:type="dxa"/>
            <w:vMerge/>
            <w:vAlign w:val="center"/>
          </w:tcPr>
          <w:p w14:paraId="67BE5A20" w14:textId="77777777" w:rsidR="009A3F13" w:rsidRPr="009A3F13" w:rsidRDefault="009A3F13" w:rsidP="009A3F13">
            <w:pPr>
              <w:ind w:left="-108"/>
              <w:jc w:val="center"/>
              <w:rPr>
                <w:rFonts w:ascii="Sylfaen" w:hAnsi="Sylfaen" w:cs="Sylfaen"/>
                <w:bCs/>
                <w:sz w:val="16"/>
                <w:szCs w:val="16"/>
                <w:lang w:val="ka-GE"/>
              </w:rPr>
            </w:pPr>
          </w:p>
        </w:tc>
        <w:tc>
          <w:tcPr>
            <w:tcW w:w="1170" w:type="dxa"/>
            <w:vAlign w:val="center"/>
          </w:tcPr>
          <w:p w14:paraId="0C945A64"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267" w:type="dxa"/>
            <w:vAlign w:val="center"/>
          </w:tcPr>
          <w:p w14:paraId="325C5CDC"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1169" w:type="dxa"/>
            <w:vAlign w:val="center"/>
          </w:tcPr>
          <w:p w14:paraId="1C63360C"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167" w:type="dxa"/>
            <w:vAlign w:val="center"/>
          </w:tcPr>
          <w:p w14:paraId="251D20D6"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725C88E3" w14:textId="77777777" w:rsidTr="00F96340">
        <w:trPr>
          <w:trHeight w:val="144"/>
        </w:trPr>
        <w:tc>
          <w:tcPr>
            <w:tcW w:w="9936" w:type="dxa"/>
            <w:gridSpan w:val="8"/>
            <w:vAlign w:val="bottom"/>
          </w:tcPr>
          <w:p w14:paraId="24628387"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მსუბუქი ავტომობილები</w:t>
            </w:r>
          </w:p>
        </w:tc>
      </w:tr>
      <w:tr w:rsidR="009A3F13" w:rsidRPr="009A3F13" w14:paraId="790286D2" w14:textId="77777777" w:rsidTr="00F96340">
        <w:trPr>
          <w:trHeight w:val="144"/>
        </w:trPr>
        <w:tc>
          <w:tcPr>
            <w:tcW w:w="1590" w:type="dxa"/>
            <w:vAlign w:val="center"/>
          </w:tcPr>
          <w:p w14:paraId="62FC6B2B"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 xml:space="preserve">kia </w:t>
            </w:r>
          </w:p>
        </w:tc>
        <w:tc>
          <w:tcPr>
            <w:tcW w:w="1130" w:type="dxa"/>
            <w:vAlign w:val="center"/>
          </w:tcPr>
          <w:p w14:paraId="08A83075"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cerato</w:t>
            </w:r>
          </w:p>
        </w:tc>
        <w:tc>
          <w:tcPr>
            <w:tcW w:w="1176" w:type="dxa"/>
            <w:vAlign w:val="center"/>
          </w:tcPr>
          <w:p w14:paraId="3757B832"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SS-268-BS</w:t>
            </w:r>
          </w:p>
        </w:tc>
        <w:tc>
          <w:tcPr>
            <w:tcW w:w="1267" w:type="dxa"/>
            <w:vAlign w:val="center"/>
          </w:tcPr>
          <w:p w14:paraId="3B4218C7"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1.6</w:t>
            </w:r>
          </w:p>
        </w:tc>
        <w:tc>
          <w:tcPr>
            <w:tcW w:w="1170" w:type="dxa"/>
            <w:vAlign w:val="center"/>
          </w:tcPr>
          <w:p w14:paraId="71BD5020"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124</w:t>
            </w:r>
          </w:p>
        </w:tc>
        <w:tc>
          <w:tcPr>
            <w:tcW w:w="1267" w:type="dxa"/>
            <w:vMerge w:val="restart"/>
            <w:vAlign w:val="center"/>
          </w:tcPr>
          <w:p w14:paraId="06B7C08F"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66 -დან 105-მდე</w:t>
            </w:r>
          </w:p>
        </w:tc>
        <w:tc>
          <w:tcPr>
            <w:tcW w:w="1169" w:type="dxa"/>
            <w:vAlign w:val="center"/>
          </w:tcPr>
          <w:p w14:paraId="5262D4D6"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67" w:type="dxa"/>
            <w:vMerge w:val="restart"/>
            <w:vAlign w:val="center"/>
          </w:tcPr>
          <w:p w14:paraId="348BF9FF"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III -</w:t>
            </w:r>
            <w:r w:rsidRPr="009A3F13">
              <w:rPr>
                <w:rFonts w:ascii="Sylfaen" w:eastAsia="Times New Roman" w:hAnsi="Sylfaen" w:cs="Sylfaen"/>
                <w:noProof/>
                <w:sz w:val="16"/>
                <w:szCs w:val="16"/>
                <w:lang w:val="ka-GE"/>
              </w:rPr>
              <w:t xml:space="preserve"> IV</w:t>
            </w:r>
          </w:p>
        </w:tc>
      </w:tr>
      <w:tr w:rsidR="009A3F13" w:rsidRPr="009A3F13" w14:paraId="7C8DBEC0" w14:textId="77777777" w:rsidTr="00F96340">
        <w:trPr>
          <w:trHeight w:val="144"/>
        </w:trPr>
        <w:tc>
          <w:tcPr>
            <w:tcW w:w="1590" w:type="dxa"/>
            <w:vAlign w:val="center"/>
          </w:tcPr>
          <w:p w14:paraId="70FB28A9"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 xml:space="preserve">kia </w:t>
            </w:r>
          </w:p>
        </w:tc>
        <w:tc>
          <w:tcPr>
            <w:tcW w:w="1130" w:type="dxa"/>
            <w:vAlign w:val="center"/>
          </w:tcPr>
          <w:p w14:paraId="6E53DDB1"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cerato</w:t>
            </w:r>
          </w:p>
        </w:tc>
        <w:tc>
          <w:tcPr>
            <w:tcW w:w="1176" w:type="dxa"/>
            <w:vAlign w:val="center"/>
          </w:tcPr>
          <w:p w14:paraId="226CCAB6"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MOH-010</w:t>
            </w:r>
          </w:p>
        </w:tc>
        <w:tc>
          <w:tcPr>
            <w:tcW w:w="1267" w:type="dxa"/>
            <w:vAlign w:val="center"/>
          </w:tcPr>
          <w:p w14:paraId="42A961E3"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1.6</w:t>
            </w:r>
          </w:p>
        </w:tc>
        <w:tc>
          <w:tcPr>
            <w:tcW w:w="1170" w:type="dxa"/>
            <w:vAlign w:val="center"/>
          </w:tcPr>
          <w:p w14:paraId="771D1D06"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124</w:t>
            </w:r>
          </w:p>
        </w:tc>
        <w:tc>
          <w:tcPr>
            <w:tcW w:w="1267" w:type="dxa"/>
            <w:vMerge/>
            <w:vAlign w:val="center"/>
          </w:tcPr>
          <w:p w14:paraId="32EF6E09" w14:textId="77777777" w:rsidR="009A3F13" w:rsidRPr="009A3F13" w:rsidRDefault="009A3F13" w:rsidP="009A3F13">
            <w:pPr>
              <w:ind w:left="-108" w:right="-130"/>
              <w:jc w:val="center"/>
              <w:rPr>
                <w:rFonts w:ascii="Sylfaen" w:hAnsi="Sylfaen" w:cs="Sylfaen"/>
                <w:bCs/>
                <w:sz w:val="16"/>
                <w:szCs w:val="16"/>
                <w:lang w:val="ka-GE"/>
              </w:rPr>
            </w:pPr>
          </w:p>
        </w:tc>
        <w:tc>
          <w:tcPr>
            <w:tcW w:w="1169" w:type="dxa"/>
            <w:vAlign w:val="center"/>
          </w:tcPr>
          <w:p w14:paraId="265D16AE"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67" w:type="dxa"/>
            <w:vMerge/>
            <w:vAlign w:val="center"/>
          </w:tcPr>
          <w:p w14:paraId="5C3BC8A8"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39208DF0" w14:textId="77777777" w:rsidTr="00F96340">
        <w:trPr>
          <w:trHeight w:val="144"/>
        </w:trPr>
        <w:tc>
          <w:tcPr>
            <w:tcW w:w="1590" w:type="dxa"/>
            <w:vAlign w:val="center"/>
          </w:tcPr>
          <w:p w14:paraId="64DBD744"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mercedes-benz</w:t>
            </w:r>
          </w:p>
        </w:tc>
        <w:tc>
          <w:tcPr>
            <w:tcW w:w="1130" w:type="dxa"/>
            <w:vAlign w:val="center"/>
          </w:tcPr>
          <w:p w14:paraId="60DE2DEF"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E350</w:t>
            </w:r>
          </w:p>
        </w:tc>
        <w:tc>
          <w:tcPr>
            <w:tcW w:w="1176" w:type="dxa"/>
            <w:vAlign w:val="center"/>
          </w:tcPr>
          <w:p w14:paraId="469508AF"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QYQ-898</w:t>
            </w:r>
          </w:p>
        </w:tc>
        <w:tc>
          <w:tcPr>
            <w:tcW w:w="1267" w:type="dxa"/>
            <w:vAlign w:val="center"/>
          </w:tcPr>
          <w:p w14:paraId="5E7AF9C3"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3.5</w:t>
            </w:r>
          </w:p>
        </w:tc>
        <w:tc>
          <w:tcPr>
            <w:tcW w:w="1170" w:type="dxa"/>
            <w:vAlign w:val="center"/>
          </w:tcPr>
          <w:p w14:paraId="2ECCA607"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272</w:t>
            </w:r>
          </w:p>
        </w:tc>
        <w:tc>
          <w:tcPr>
            <w:tcW w:w="1267" w:type="dxa"/>
            <w:vMerge/>
            <w:vAlign w:val="center"/>
          </w:tcPr>
          <w:p w14:paraId="7C0A1B81" w14:textId="77777777" w:rsidR="009A3F13" w:rsidRPr="009A3F13" w:rsidRDefault="009A3F13" w:rsidP="009A3F13">
            <w:pPr>
              <w:ind w:left="-108" w:right="-130"/>
              <w:jc w:val="center"/>
              <w:rPr>
                <w:rFonts w:ascii="Sylfaen" w:hAnsi="Sylfaen" w:cs="Sylfaen"/>
                <w:bCs/>
                <w:sz w:val="16"/>
                <w:szCs w:val="16"/>
                <w:lang w:val="ka-GE"/>
              </w:rPr>
            </w:pPr>
          </w:p>
        </w:tc>
        <w:tc>
          <w:tcPr>
            <w:tcW w:w="1169" w:type="dxa"/>
            <w:vAlign w:val="center"/>
          </w:tcPr>
          <w:p w14:paraId="2ACE1036"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w:t>
            </w:r>
          </w:p>
        </w:tc>
        <w:tc>
          <w:tcPr>
            <w:tcW w:w="1167" w:type="dxa"/>
            <w:vMerge/>
            <w:vAlign w:val="center"/>
          </w:tcPr>
          <w:p w14:paraId="3E50B445"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208F81E5" w14:textId="77777777" w:rsidTr="00F96340">
        <w:trPr>
          <w:trHeight w:val="144"/>
        </w:trPr>
        <w:tc>
          <w:tcPr>
            <w:tcW w:w="1590" w:type="dxa"/>
            <w:vAlign w:val="center"/>
          </w:tcPr>
          <w:p w14:paraId="30F205FB"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 xml:space="preserve">mercedes-benz </w:t>
            </w:r>
          </w:p>
        </w:tc>
        <w:tc>
          <w:tcPr>
            <w:tcW w:w="1130" w:type="dxa"/>
            <w:vAlign w:val="center"/>
          </w:tcPr>
          <w:p w14:paraId="4FDC4733"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E240</w:t>
            </w:r>
          </w:p>
        </w:tc>
        <w:tc>
          <w:tcPr>
            <w:tcW w:w="1176" w:type="dxa"/>
            <w:vAlign w:val="center"/>
          </w:tcPr>
          <w:p w14:paraId="50A44146"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KDK-827</w:t>
            </w:r>
          </w:p>
        </w:tc>
        <w:tc>
          <w:tcPr>
            <w:tcW w:w="1267" w:type="dxa"/>
            <w:vAlign w:val="center"/>
          </w:tcPr>
          <w:p w14:paraId="4868FACA"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2.6</w:t>
            </w:r>
          </w:p>
        </w:tc>
        <w:tc>
          <w:tcPr>
            <w:tcW w:w="1170" w:type="dxa"/>
            <w:vAlign w:val="center"/>
          </w:tcPr>
          <w:p w14:paraId="7E69E17C"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170</w:t>
            </w:r>
          </w:p>
        </w:tc>
        <w:tc>
          <w:tcPr>
            <w:tcW w:w="1267" w:type="dxa"/>
            <w:vMerge/>
            <w:vAlign w:val="center"/>
          </w:tcPr>
          <w:p w14:paraId="3EFC448A" w14:textId="77777777" w:rsidR="009A3F13" w:rsidRPr="009A3F13" w:rsidRDefault="009A3F13" w:rsidP="009A3F13">
            <w:pPr>
              <w:ind w:left="-108" w:right="-130"/>
              <w:jc w:val="center"/>
              <w:rPr>
                <w:rFonts w:ascii="Sylfaen" w:hAnsi="Sylfaen" w:cs="Sylfaen"/>
                <w:bCs/>
                <w:sz w:val="16"/>
                <w:szCs w:val="16"/>
                <w:lang w:val="ka-GE"/>
              </w:rPr>
            </w:pPr>
          </w:p>
        </w:tc>
        <w:tc>
          <w:tcPr>
            <w:tcW w:w="1169" w:type="dxa"/>
            <w:vAlign w:val="center"/>
          </w:tcPr>
          <w:p w14:paraId="6EDE2A96"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w:t>
            </w:r>
          </w:p>
        </w:tc>
        <w:tc>
          <w:tcPr>
            <w:tcW w:w="1167" w:type="dxa"/>
            <w:vMerge/>
            <w:vAlign w:val="center"/>
          </w:tcPr>
          <w:p w14:paraId="5C14AF22"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16A1BA94" w14:textId="77777777" w:rsidTr="00F96340">
        <w:trPr>
          <w:trHeight w:val="144"/>
        </w:trPr>
        <w:tc>
          <w:tcPr>
            <w:tcW w:w="1590" w:type="dxa"/>
            <w:vAlign w:val="center"/>
          </w:tcPr>
          <w:p w14:paraId="3C77002A"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 xml:space="preserve">mercedes-benz </w:t>
            </w:r>
          </w:p>
        </w:tc>
        <w:tc>
          <w:tcPr>
            <w:tcW w:w="1130" w:type="dxa"/>
            <w:vAlign w:val="center"/>
          </w:tcPr>
          <w:p w14:paraId="3C4E1A28"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E320</w:t>
            </w:r>
          </w:p>
        </w:tc>
        <w:tc>
          <w:tcPr>
            <w:tcW w:w="1176" w:type="dxa"/>
            <w:vAlign w:val="center"/>
          </w:tcPr>
          <w:p w14:paraId="1B4E54A3"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 xml:space="preserve"> PQ-970-QP</w:t>
            </w:r>
          </w:p>
        </w:tc>
        <w:tc>
          <w:tcPr>
            <w:tcW w:w="1267" w:type="dxa"/>
            <w:vAlign w:val="center"/>
          </w:tcPr>
          <w:p w14:paraId="2711BE78"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3.2</w:t>
            </w:r>
          </w:p>
        </w:tc>
        <w:tc>
          <w:tcPr>
            <w:tcW w:w="1170" w:type="dxa"/>
            <w:vAlign w:val="center"/>
          </w:tcPr>
          <w:p w14:paraId="6EC4BF7B"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224</w:t>
            </w:r>
          </w:p>
        </w:tc>
        <w:tc>
          <w:tcPr>
            <w:tcW w:w="1267" w:type="dxa"/>
            <w:vMerge/>
            <w:vAlign w:val="center"/>
          </w:tcPr>
          <w:p w14:paraId="0CF2D33D" w14:textId="77777777" w:rsidR="009A3F13" w:rsidRPr="009A3F13" w:rsidRDefault="009A3F13" w:rsidP="009A3F13">
            <w:pPr>
              <w:ind w:left="-108" w:right="-130"/>
              <w:jc w:val="center"/>
              <w:rPr>
                <w:rFonts w:ascii="Sylfaen" w:hAnsi="Sylfaen" w:cs="Sylfaen"/>
                <w:bCs/>
                <w:sz w:val="16"/>
                <w:szCs w:val="16"/>
                <w:lang w:val="ka-GE"/>
              </w:rPr>
            </w:pPr>
          </w:p>
        </w:tc>
        <w:tc>
          <w:tcPr>
            <w:tcW w:w="1169" w:type="dxa"/>
            <w:vAlign w:val="center"/>
          </w:tcPr>
          <w:p w14:paraId="5A9E80E2"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w:t>
            </w:r>
          </w:p>
        </w:tc>
        <w:tc>
          <w:tcPr>
            <w:tcW w:w="1167" w:type="dxa"/>
            <w:vMerge/>
            <w:vAlign w:val="center"/>
          </w:tcPr>
          <w:p w14:paraId="0DC34103"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156683D8" w14:textId="77777777" w:rsidTr="00F96340">
        <w:trPr>
          <w:trHeight w:val="144"/>
        </w:trPr>
        <w:tc>
          <w:tcPr>
            <w:tcW w:w="9936" w:type="dxa"/>
            <w:gridSpan w:val="8"/>
            <w:vAlign w:val="bottom"/>
          </w:tcPr>
          <w:p w14:paraId="557F72DE"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მაღალი გამავლობის მსუბუქი ავტომობილები</w:t>
            </w:r>
          </w:p>
        </w:tc>
      </w:tr>
      <w:tr w:rsidR="009A3F13" w:rsidRPr="009A3F13" w14:paraId="51631620" w14:textId="77777777" w:rsidTr="00F96340">
        <w:trPr>
          <w:trHeight w:val="426"/>
        </w:trPr>
        <w:tc>
          <w:tcPr>
            <w:tcW w:w="1590" w:type="dxa"/>
            <w:vAlign w:val="center"/>
          </w:tcPr>
          <w:p w14:paraId="18DCBD1A"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 xml:space="preserve">kia </w:t>
            </w:r>
          </w:p>
        </w:tc>
        <w:tc>
          <w:tcPr>
            <w:tcW w:w="1130" w:type="dxa"/>
            <w:vAlign w:val="center"/>
          </w:tcPr>
          <w:p w14:paraId="674F5ACC"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sorento</w:t>
            </w:r>
          </w:p>
        </w:tc>
        <w:tc>
          <w:tcPr>
            <w:tcW w:w="1176" w:type="dxa"/>
            <w:vAlign w:val="center"/>
          </w:tcPr>
          <w:p w14:paraId="6A5B2178"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MOH-005</w:t>
            </w:r>
          </w:p>
        </w:tc>
        <w:tc>
          <w:tcPr>
            <w:tcW w:w="1267" w:type="dxa"/>
            <w:vAlign w:val="center"/>
          </w:tcPr>
          <w:p w14:paraId="451FDEDF"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3.5</w:t>
            </w:r>
          </w:p>
        </w:tc>
        <w:tc>
          <w:tcPr>
            <w:tcW w:w="1170" w:type="dxa"/>
            <w:vAlign w:val="center"/>
          </w:tcPr>
          <w:p w14:paraId="72B5E886"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277</w:t>
            </w:r>
          </w:p>
        </w:tc>
        <w:tc>
          <w:tcPr>
            <w:tcW w:w="1267" w:type="dxa"/>
            <w:vMerge w:val="restart"/>
            <w:vAlign w:val="center"/>
          </w:tcPr>
          <w:p w14:paraId="47A662E0"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82-დან 120-მდე</w:t>
            </w:r>
          </w:p>
        </w:tc>
        <w:tc>
          <w:tcPr>
            <w:tcW w:w="1169" w:type="dxa"/>
            <w:vAlign w:val="center"/>
          </w:tcPr>
          <w:p w14:paraId="552C1180"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w:t>
            </w:r>
          </w:p>
        </w:tc>
        <w:tc>
          <w:tcPr>
            <w:tcW w:w="1167" w:type="dxa"/>
            <w:vMerge w:val="restart"/>
            <w:vAlign w:val="center"/>
          </w:tcPr>
          <w:p w14:paraId="16A84B72" w14:textId="77777777" w:rsidR="009A3F13" w:rsidRPr="009A3F13" w:rsidRDefault="009A3F13" w:rsidP="009A3F13">
            <w:pPr>
              <w:tabs>
                <w:tab w:val="left" w:pos="0"/>
              </w:tabs>
              <w:jc w:val="center"/>
              <w:rPr>
                <w:rFonts w:ascii="Sylfaen" w:hAnsi="Sylfaen" w:cs="Sylfaen"/>
                <w:bCs/>
                <w:sz w:val="16"/>
                <w:szCs w:val="16"/>
                <w:lang w:val="ka-GE"/>
              </w:rPr>
            </w:pPr>
            <w:r w:rsidRPr="009A3F13">
              <w:rPr>
                <w:rFonts w:ascii="Sylfaen" w:eastAsia="Times New Roman" w:hAnsi="Sylfaen" w:cs="Sylfaen"/>
                <w:noProof/>
                <w:sz w:val="16"/>
                <w:szCs w:val="20"/>
                <w:lang w:val="ka-GE"/>
              </w:rPr>
              <w:t>III</w:t>
            </w:r>
          </w:p>
        </w:tc>
      </w:tr>
      <w:tr w:rsidR="009A3F13" w:rsidRPr="009A3F13" w14:paraId="61B728B3" w14:textId="77777777" w:rsidTr="00F96340">
        <w:trPr>
          <w:trHeight w:val="381"/>
        </w:trPr>
        <w:tc>
          <w:tcPr>
            <w:tcW w:w="1590" w:type="dxa"/>
            <w:vAlign w:val="center"/>
          </w:tcPr>
          <w:p w14:paraId="6154AEED"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 xml:space="preserve">toyota </w:t>
            </w:r>
          </w:p>
        </w:tc>
        <w:tc>
          <w:tcPr>
            <w:tcW w:w="1130" w:type="dxa"/>
            <w:vAlign w:val="center"/>
          </w:tcPr>
          <w:p w14:paraId="08C7AA1F"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landcruiser prado</w:t>
            </w:r>
          </w:p>
        </w:tc>
        <w:tc>
          <w:tcPr>
            <w:tcW w:w="1176" w:type="dxa"/>
            <w:vAlign w:val="center"/>
          </w:tcPr>
          <w:p w14:paraId="6ED60994"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FDF-772</w:t>
            </w:r>
          </w:p>
        </w:tc>
        <w:tc>
          <w:tcPr>
            <w:tcW w:w="1267" w:type="dxa"/>
            <w:vAlign w:val="center"/>
          </w:tcPr>
          <w:p w14:paraId="243A53F3"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4.0</w:t>
            </w:r>
          </w:p>
        </w:tc>
        <w:tc>
          <w:tcPr>
            <w:tcW w:w="1170" w:type="dxa"/>
            <w:vAlign w:val="center"/>
          </w:tcPr>
          <w:p w14:paraId="6CB35B61"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281</w:t>
            </w:r>
          </w:p>
        </w:tc>
        <w:tc>
          <w:tcPr>
            <w:tcW w:w="1267" w:type="dxa"/>
            <w:vMerge/>
            <w:vAlign w:val="center"/>
          </w:tcPr>
          <w:p w14:paraId="37C58ABB" w14:textId="77777777" w:rsidR="009A3F13" w:rsidRPr="009A3F13" w:rsidRDefault="009A3F13" w:rsidP="009A3F13">
            <w:pPr>
              <w:ind w:left="-108" w:right="-130"/>
              <w:jc w:val="center"/>
              <w:rPr>
                <w:rFonts w:ascii="Sylfaen" w:hAnsi="Sylfaen" w:cs="Sylfaen"/>
                <w:bCs/>
                <w:sz w:val="16"/>
                <w:szCs w:val="16"/>
                <w:lang w:val="ka-GE"/>
              </w:rPr>
            </w:pPr>
          </w:p>
        </w:tc>
        <w:tc>
          <w:tcPr>
            <w:tcW w:w="1169" w:type="dxa"/>
            <w:vAlign w:val="center"/>
          </w:tcPr>
          <w:p w14:paraId="3067F064"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w:t>
            </w:r>
          </w:p>
        </w:tc>
        <w:tc>
          <w:tcPr>
            <w:tcW w:w="1167" w:type="dxa"/>
            <w:vMerge/>
            <w:vAlign w:val="center"/>
          </w:tcPr>
          <w:p w14:paraId="1E7DF89C" w14:textId="77777777" w:rsidR="009A3F13" w:rsidRPr="009A3F13" w:rsidRDefault="009A3F13" w:rsidP="009A3F13">
            <w:pPr>
              <w:jc w:val="center"/>
              <w:rPr>
                <w:rFonts w:ascii="Sylfaen" w:hAnsi="Sylfaen" w:cs="Sylfaen"/>
                <w:bCs/>
                <w:sz w:val="16"/>
                <w:szCs w:val="16"/>
                <w:lang w:val="ka-GE"/>
              </w:rPr>
            </w:pPr>
          </w:p>
        </w:tc>
      </w:tr>
      <w:tr w:rsidR="009A3F13" w:rsidRPr="009A3F13" w14:paraId="34098CE2" w14:textId="77777777" w:rsidTr="00F96340">
        <w:trPr>
          <w:trHeight w:val="213"/>
        </w:trPr>
        <w:tc>
          <w:tcPr>
            <w:tcW w:w="1590" w:type="dxa"/>
            <w:vAlign w:val="center"/>
          </w:tcPr>
          <w:p w14:paraId="4AA1456D"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 xml:space="preserve">hyundai </w:t>
            </w:r>
          </w:p>
        </w:tc>
        <w:tc>
          <w:tcPr>
            <w:tcW w:w="1130" w:type="dxa"/>
            <w:vAlign w:val="center"/>
          </w:tcPr>
          <w:p w14:paraId="27F13DBE"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tucson</w:t>
            </w:r>
          </w:p>
        </w:tc>
        <w:tc>
          <w:tcPr>
            <w:tcW w:w="1176" w:type="dxa"/>
            <w:vAlign w:val="center"/>
          </w:tcPr>
          <w:p w14:paraId="6CDA5F03"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GKG-553</w:t>
            </w:r>
          </w:p>
        </w:tc>
        <w:tc>
          <w:tcPr>
            <w:tcW w:w="1267" w:type="dxa"/>
            <w:vAlign w:val="center"/>
          </w:tcPr>
          <w:p w14:paraId="107BF0C0"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2.7</w:t>
            </w:r>
          </w:p>
        </w:tc>
        <w:tc>
          <w:tcPr>
            <w:tcW w:w="1170" w:type="dxa"/>
            <w:vAlign w:val="center"/>
          </w:tcPr>
          <w:p w14:paraId="7DCFB68F"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175</w:t>
            </w:r>
          </w:p>
        </w:tc>
        <w:tc>
          <w:tcPr>
            <w:tcW w:w="1267" w:type="dxa"/>
            <w:vMerge/>
            <w:vAlign w:val="center"/>
          </w:tcPr>
          <w:p w14:paraId="249B90B9" w14:textId="77777777" w:rsidR="009A3F13" w:rsidRPr="009A3F13" w:rsidRDefault="009A3F13" w:rsidP="009A3F13">
            <w:pPr>
              <w:ind w:left="-108" w:right="-130"/>
              <w:jc w:val="center"/>
              <w:rPr>
                <w:rFonts w:ascii="Sylfaen" w:hAnsi="Sylfaen" w:cs="Sylfaen"/>
                <w:bCs/>
                <w:i/>
                <w:sz w:val="16"/>
                <w:szCs w:val="16"/>
                <w:lang w:val="ka-GE"/>
              </w:rPr>
            </w:pPr>
          </w:p>
        </w:tc>
        <w:tc>
          <w:tcPr>
            <w:tcW w:w="1169" w:type="dxa"/>
            <w:vAlign w:val="center"/>
          </w:tcPr>
          <w:p w14:paraId="7F0BDDF3"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II</w:t>
            </w:r>
          </w:p>
        </w:tc>
        <w:tc>
          <w:tcPr>
            <w:tcW w:w="1167" w:type="dxa"/>
            <w:vMerge/>
            <w:vAlign w:val="center"/>
          </w:tcPr>
          <w:p w14:paraId="054E9DD4" w14:textId="77777777" w:rsidR="009A3F13" w:rsidRPr="009A3F13" w:rsidRDefault="009A3F13" w:rsidP="009A3F13">
            <w:pPr>
              <w:jc w:val="center"/>
              <w:rPr>
                <w:rFonts w:ascii="Sylfaen" w:hAnsi="Sylfaen" w:cs="Sylfaen"/>
                <w:bCs/>
                <w:sz w:val="16"/>
                <w:szCs w:val="16"/>
                <w:lang w:val="ka-GE"/>
              </w:rPr>
            </w:pPr>
          </w:p>
        </w:tc>
      </w:tr>
      <w:tr w:rsidR="009A3F13" w:rsidRPr="009A3F13" w14:paraId="42B61E2F" w14:textId="77777777" w:rsidTr="00F96340">
        <w:trPr>
          <w:trHeight w:val="213"/>
        </w:trPr>
        <w:tc>
          <w:tcPr>
            <w:tcW w:w="9936" w:type="dxa"/>
            <w:gridSpan w:val="8"/>
            <w:vAlign w:val="bottom"/>
          </w:tcPr>
          <w:p w14:paraId="6D6E7CC9" w14:textId="77777777" w:rsidR="009A3F13" w:rsidRPr="009A3F13" w:rsidRDefault="009A3F13" w:rsidP="009A3F13">
            <w:pPr>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მიკროავტობუსები</w:t>
            </w:r>
          </w:p>
        </w:tc>
      </w:tr>
      <w:tr w:rsidR="009A3F13" w:rsidRPr="009A3F13" w14:paraId="2827E153" w14:textId="77777777" w:rsidTr="00F96340">
        <w:trPr>
          <w:trHeight w:val="213"/>
        </w:trPr>
        <w:tc>
          <w:tcPr>
            <w:tcW w:w="1590" w:type="dxa"/>
            <w:vAlign w:val="center"/>
          </w:tcPr>
          <w:p w14:paraId="5FB0D1F4"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 xml:space="preserve">hyundai </w:t>
            </w:r>
          </w:p>
        </w:tc>
        <w:tc>
          <w:tcPr>
            <w:tcW w:w="1130" w:type="dxa"/>
            <w:vAlign w:val="center"/>
          </w:tcPr>
          <w:p w14:paraId="1D737887"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H1</w:t>
            </w:r>
          </w:p>
        </w:tc>
        <w:tc>
          <w:tcPr>
            <w:tcW w:w="1176" w:type="dxa"/>
            <w:vAlign w:val="center"/>
          </w:tcPr>
          <w:p w14:paraId="71E38252"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MOW-766</w:t>
            </w:r>
          </w:p>
        </w:tc>
        <w:tc>
          <w:tcPr>
            <w:tcW w:w="1267" w:type="dxa"/>
            <w:vAlign w:val="center"/>
          </w:tcPr>
          <w:p w14:paraId="400B753B"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2.4</w:t>
            </w:r>
          </w:p>
        </w:tc>
        <w:tc>
          <w:tcPr>
            <w:tcW w:w="1170" w:type="dxa"/>
            <w:vAlign w:val="center"/>
          </w:tcPr>
          <w:p w14:paraId="129D3293"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175</w:t>
            </w:r>
          </w:p>
        </w:tc>
        <w:tc>
          <w:tcPr>
            <w:tcW w:w="1267" w:type="dxa"/>
            <w:vMerge w:val="restart"/>
            <w:vAlign w:val="center"/>
          </w:tcPr>
          <w:p w14:paraId="33A9F896"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75 -დან 105-მდე</w:t>
            </w:r>
          </w:p>
        </w:tc>
        <w:tc>
          <w:tcPr>
            <w:tcW w:w="1169" w:type="dxa"/>
            <w:vAlign w:val="center"/>
          </w:tcPr>
          <w:p w14:paraId="1AB25B66"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w:t>
            </w:r>
          </w:p>
        </w:tc>
        <w:tc>
          <w:tcPr>
            <w:tcW w:w="1167" w:type="dxa"/>
            <w:vMerge w:val="restart"/>
            <w:vAlign w:val="center"/>
          </w:tcPr>
          <w:p w14:paraId="476927C7" w14:textId="77777777" w:rsidR="009A3F13" w:rsidRPr="009A3F13" w:rsidRDefault="009A3F13" w:rsidP="009A3F13">
            <w:pPr>
              <w:tabs>
                <w:tab w:val="left" w:pos="0"/>
              </w:tabs>
              <w:jc w:val="center"/>
              <w:rPr>
                <w:rFonts w:ascii="Sylfaen" w:hAnsi="Sylfaen" w:cs="Sylfaen"/>
                <w:bCs/>
                <w:sz w:val="16"/>
                <w:szCs w:val="16"/>
                <w:lang w:val="ka-GE"/>
              </w:rPr>
            </w:pPr>
            <w:r w:rsidRPr="009A3F13">
              <w:rPr>
                <w:rFonts w:ascii="Sylfaen" w:eastAsia="Times New Roman" w:hAnsi="Sylfaen" w:cs="Sylfaen"/>
                <w:noProof/>
                <w:sz w:val="16"/>
                <w:szCs w:val="20"/>
                <w:lang w:val="ka-GE"/>
              </w:rPr>
              <w:t>III</w:t>
            </w:r>
          </w:p>
        </w:tc>
      </w:tr>
      <w:tr w:rsidR="009A3F13" w:rsidRPr="009A3F13" w14:paraId="280930EF" w14:textId="77777777" w:rsidTr="00F96340">
        <w:trPr>
          <w:trHeight w:val="213"/>
        </w:trPr>
        <w:tc>
          <w:tcPr>
            <w:tcW w:w="1590" w:type="dxa"/>
            <w:vAlign w:val="center"/>
          </w:tcPr>
          <w:p w14:paraId="1CFBF370" w14:textId="77777777" w:rsidR="009A3F13" w:rsidRPr="009A3F13" w:rsidRDefault="009A3F13" w:rsidP="009A3F13">
            <w:pPr>
              <w:jc w:val="center"/>
              <w:rPr>
                <w:rFonts w:ascii="Sylfaen" w:hAnsi="Sylfaen" w:cs="Calibri"/>
                <w:sz w:val="16"/>
                <w:szCs w:val="16"/>
                <w:lang w:val="ka-GE"/>
              </w:rPr>
            </w:pPr>
            <w:r w:rsidRPr="009A3F13">
              <w:rPr>
                <w:rFonts w:ascii="Sylfaen" w:hAnsi="Sylfaen" w:cs="Calibri"/>
                <w:sz w:val="16"/>
                <w:szCs w:val="16"/>
                <w:lang w:val="ka-GE"/>
              </w:rPr>
              <w:t xml:space="preserve">mercedes-benz </w:t>
            </w:r>
          </w:p>
        </w:tc>
        <w:tc>
          <w:tcPr>
            <w:tcW w:w="1130" w:type="dxa"/>
            <w:vAlign w:val="center"/>
          </w:tcPr>
          <w:p w14:paraId="08B6D1B4"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vito</w:t>
            </w:r>
          </w:p>
        </w:tc>
        <w:tc>
          <w:tcPr>
            <w:tcW w:w="1176" w:type="dxa"/>
            <w:vAlign w:val="center"/>
          </w:tcPr>
          <w:p w14:paraId="68979AD7"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UWU-483</w:t>
            </w:r>
          </w:p>
        </w:tc>
        <w:tc>
          <w:tcPr>
            <w:tcW w:w="1267" w:type="dxa"/>
            <w:vAlign w:val="center"/>
          </w:tcPr>
          <w:p w14:paraId="1B1C09A4"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2.2</w:t>
            </w:r>
          </w:p>
        </w:tc>
        <w:tc>
          <w:tcPr>
            <w:tcW w:w="1170" w:type="dxa"/>
            <w:vAlign w:val="center"/>
          </w:tcPr>
          <w:p w14:paraId="1DAAA2C2"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109</w:t>
            </w:r>
          </w:p>
        </w:tc>
        <w:tc>
          <w:tcPr>
            <w:tcW w:w="1267" w:type="dxa"/>
            <w:vMerge/>
            <w:vAlign w:val="center"/>
          </w:tcPr>
          <w:p w14:paraId="3632BF93" w14:textId="77777777" w:rsidR="009A3F13" w:rsidRPr="009A3F13" w:rsidRDefault="009A3F13" w:rsidP="009A3F13">
            <w:pPr>
              <w:ind w:left="-108" w:right="-130"/>
              <w:jc w:val="center"/>
              <w:rPr>
                <w:rFonts w:ascii="Sylfaen" w:hAnsi="Sylfaen" w:cs="Sylfaen"/>
                <w:bCs/>
                <w:sz w:val="16"/>
                <w:szCs w:val="16"/>
                <w:lang w:val="ka-GE"/>
              </w:rPr>
            </w:pPr>
          </w:p>
        </w:tc>
        <w:tc>
          <w:tcPr>
            <w:tcW w:w="1169" w:type="dxa"/>
            <w:vAlign w:val="center"/>
          </w:tcPr>
          <w:p w14:paraId="53EC2EBC"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67" w:type="dxa"/>
            <w:vMerge/>
            <w:vAlign w:val="center"/>
          </w:tcPr>
          <w:p w14:paraId="26C9D550" w14:textId="77777777" w:rsidR="009A3F13" w:rsidRPr="009A3F13" w:rsidRDefault="009A3F13" w:rsidP="009A3F13">
            <w:pPr>
              <w:jc w:val="center"/>
              <w:rPr>
                <w:rFonts w:ascii="Sylfaen" w:eastAsia="Times New Roman" w:hAnsi="Sylfaen" w:cs="Sylfaen"/>
                <w:noProof/>
                <w:sz w:val="16"/>
                <w:szCs w:val="20"/>
                <w:lang w:val="ka-GE"/>
              </w:rPr>
            </w:pPr>
          </w:p>
        </w:tc>
      </w:tr>
    </w:tbl>
    <w:p w14:paraId="03A7169F" w14:textId="77777777" w:rsidR="009A3F13" w:rsidRPr="009A3F13" w:rsidRDefault="009A3F13" w:rsidP="009A3F13">
      <w:pPr>
        <w:jc w:val="center"/>
        <w:rPr>
          <w:rFonts w:ascii="Sylfaen" w:hAnsi="Sylfaen" w:cs="Sylfaen"/>
          <w:b/>
          <w:sz w:val="20"/>
          <w:szCs w:val="16"/>
          <w:lang w:val="ka-GE"/>
        </w:rPr>
      </w:pPr>
    </w:p>
    <w:p w14:paraId="3C1B846A" w14:textId="174FCEB4" w:rsidR="009A3F13" w:rsidRPr="009A3F13" w:rsidRDefault="00BA0BBA" w:rsidP="00FB7BAD">
      <w:pPr>
        <w:spacing w:after="0"/>
        <w:jc w:val="both"/>
        <w:rPr>
          <w:rFonts w:ascii="Sylfaen" w:hAnsi="Sylfaen"/>
          <w:sz w:val="20"/>
          <w:szCs w:val="20"/>
          <w:lang w:val="ka-GE"/>
        </w:rPr>
      </w:pPr>
      <w:r>
        <w:rPr>
          <w:rFonts w:ascii="Sylfaen" w:hAnsi="Sylfaen"/>
          <w:b/>
          <w:sz w:val="20"/>
          <w:szCs w:val="20"/>
          <w:lang w:val="ka-GE"/>
        </w:rPr>
        <w:t xml:space="preserve">3.5.2  </w:t>
      </w:r>
      <w:r w:rsidR="009A3F13" w:rsidRPr="009A3F13">
        <w:rPr>
          <w:rFonts w:ascii="Sylfaen" w:hAnsi="Sylfaen"/>
          <w:b/>
          <w:sz w:val="20"/>
          <w:szCs w:val="20"/>
          <w:lang w:val="ka-GE"/>
        </w:rPr>
        <w:t>სსიპ-ადამიანით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9A3F13" w:rsidRPr="009A3F13">
        <w:rPr>
          <w:rFonts w:ascii="Sylfaen" w:hAnsi="Sylfaen"/>
          <w:sz w:val="20"/>
          <w:szCs w:val="20"/>
          <w:lang w:val="ka-GE"/>
        </w:rPr>
        <w:t xml:space="preserve"> (შემდეგში სახელმწიფო ფონდი)</w:t>
      </w:r>
    </w:p>
    <w:p w14:paraId="2A6FDB7C" w14:textId="77777777" w:rsidR="00FB7BAD" w:rsidRDefault="009A3F13" w:rsidP="00FB7BAD">
      <w:pPr>
        <w:spacing w:after="0"/>
        <w:ind w:firstLine="720"/>
        <w:jc w:val="both"/>
        <w:rPr>
          <w:rFonts w:ascii="Sylfaen" w:hAnsi="Sylfaen"/>
          <w:bCs/>
          <w:sz w:val="20"/>
          <w:szCs w:val="20"/>
          <w:lang w:val="ka-GE"/>
        </w:rPr>
      </w:pPr>
      <w:r w:rsidRPr="009A3F13">
        <w:rPr>
          <w:rFonts w:ascii="Sylfaen" w:hAnsi="Sylfaen"/>
          <w:b/>
          <w:bCs/>
          <w:sz w:val="20"/>
          <w:szCs w:val="20"/>
          <w:lang w:val="ka-GE"/>
        </w:rPr>
        <w:t>განპიროვნებული ავტოპარკი:</w:t>
      </w:r>
      <w:r w:rsidRPr="009A3F13">
        <w:rPr>
          <w:rFonts w:ascii="Sylfaen" w:hAnsi="Sylfaen"/>
          <w:bCs/>
          <w:sz w:val="20"/>
          <w:szCs w:val="20"/>
          <w:lang w:val="ka-GE"/>
        </w:rPr>
        <w:t xml:space="preserve">  </w:t>
      </w:r>
    </w:p>
    <w:p w14:paraId="06B3A842" w14:textId="2043FFD6" w:rsidR="009A3F13" w:rsidRPr="009A3F13" w:rsidRDefault="009A3F13" w:rsidP="00FB7BAD">
      <w:pPr>
        <w:ind w:firstLine="720"/>
        <w:jc w:val="both"/>
        <w:rPr>
          <w:rFonts w:ascii="Sylfaen" w:hAnsi="Sylfaen" w:cs="Sylfaen"/>
          <w:bCs/>
          <w:sz w:val="20"/>
          <w:szCs w:val="20"/>
          <w:lang w:val="ka-GE"/>
        </w:rPr>
      </w:pPr>
      <w:r w:rsidRPr="009A3F13">
        <w:rPr>
          <w:rFonts w:ascii="Sylfaen" w:hAnsi="Sylfaen"/>
          <w:bCs/>
          <w:sz w:val="20"/>
          <w:szCs w:val="20"/>
          <w:lang w:val="ka-GE"/>
        </w:rPr>
        <w:t xml:space="preserve">დამტკიცებული საშტატო რიცხოვნობა შეადგენს 37 საშტატო ერთეულს, რაც წესის მიხედვით,  დასაშვებს ხდის </w:t>
      </w:r>
      <w:r w:rsidRPr="009A3F13">
        <w:rPr>
          <w:rFonts w:ascii="Sylfaen" w:eastAsia="Times New Roman" w:hAnsi="Sylfaen" w:cs="Sylfaen"/>
          <w:noProof/>
          <w:sz w:val="20"/>
          <w:szCs w:val="20"/>
          <w:lang w:val="ka-GE"/>
        </w:rPr>
        <w:t>III კლასის</w:t>
      </w:r>
      <w:r w:rsidRPr="009A3F13">
        <w:rPr>
          <w:rFonts w:ascii="Sylfaen" w:hAnsi="Sylfaen"/>
          <w:bCs/>
          <w:sz w:val="20"/>
          <w:szCs w:val="20"/>
          <w:lang w:val="ka-GE"/>
        </w:rPr>
        <w:t xml:space="preserve"> განპიროვნებული ავტოსატრანსპორტო საშუალების ყოლის უფლებას დაწესებულების დირექტორისა და მისი მოადგილეებისათვის. ფონდს, დღეის მდგომარეობით, განპიროვნებული ჰყავს 4 </w:t>
      </w:r>
      <w:r w:rsidRPr="009A3F13">
        <w:rPr>
          <w:rFonts w:ascii="Sylfaen" w:hAnsi="Sylfaen" w:cs="Sylfaen"/>
          <w:bCs/>
          <w:sz w:val="20"/>
          <w:szCs w:val="20"/>
          <w:lang w:val="ka-GE"/>
        </w:rPr>
        <w:t>ავტოსატრანსპორტო საშუალება, საიდანაც 3 მათგანი არ შეესაბამება აღნიშნული თანამდებობისათვის წესით დადგენილ კლასის მოთხონებს. კერძოდ:</w:t>
      </w:r>
    </w:p>
    <w:tbl>
      <w:tblPr>
        <w:tblStyle w:val="TableGrid"/>
        <w:tblW w:w="10368"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21"/>
        <w:gridCol w:w="1246"/>
        <w:gridCol w:w="882"/>
        <w:gridCol w:w="1176"/>
        <w:gridCol w:w="921"/>
        <w:gridCol w:w="1016"/>
        <w:gridCol w:w="972"/>
        <w:gridCol w:w="1012"/>
        <w:gridCol w:w="967"/>
        <w:gridCol w:w="955"/>
      </w:tblGrid>
      <w:tr w:rsidR="009A3F13" w:rsidRPr="009A3F13" w14:paraId="0E998FD0" w14:textId="77777777" w:rsidTr="00F96340">
        <w:trPr>
          <w:trHeight w:val="315"/>
        </w:trPr>
        <w:tc>
          <w:tcPr>
            <w:tcW w:w="1221" w:type="dxa"/>
            <w:vMerge w:val="restart"/>
            <w:vAlign w:val="center"/>
          </w:tcPr>
          <w:p w14:paraId="354AA5F9" w14:textId="77777777" w:rsidR="009A3F13" w:rsidRPr="009A3F13" w:rsidRDefault="009A3F13" w:rsidP="009A3F13">
            <w:pPr>
              <w:tabs>
                <w:tab w:val="left" w:pos="0"/>
              </w:tabs>
              <w:ind w:right="-71"/>
              <w:jc w:val="center"/>
              <w:rPr>
                <w:rFonts w:ascii="Sylfaen" w:hAnsi="Sylfaen" w:cs="Sylfaen"/>
                <w:bCs/>
                <w:sz w:val="16"/>
                <w:szCs w:val="16"/>
                <w:lang w:val="ka-GE"/>
              </w:rPr>
            </w:pPr>
            <w:r w:rsidRPr="009A3F13">
              <w:rPr>
                <w:rFonts w:ascii="Sylfaen" w:hAnsi="Sylfaen" w:cs="Sylfaen"/>
                <w:bCs/>
                <w:sz w:val="16"/>
                <w:szCs w:val="16"/>
                <w:lang w:val="ka-GE"/>
              </w:rPr>
              <w:t>მოსარგებლე</w:t>
            </w:r>
          </w:p>
        </w:tc>
        <w:tc>
          <w:tcPr>
            <w:tcW w:w="1246" w:type="dxa"/>
            <w:vMerge w:val="restart"/>
            <w:vAlign w:val="center"/>
          </w:tcPr>
          <w:p w14:paraId="0BCE0B91"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882" w:type="dxa"/>
            <w:vMerge w:val="restart"/>
            <w:vAlign w:val="center"/>
          </w:tcPr>
          <w:p w14:paraId="7A9E5F70"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76" w:type="dxa"/>
            <w:vMerge w:val="restart"/>
            <w:vAlign w:val="center"/>
          </w:tcPr>
          <w:p w14:paraId="28C03A82"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სარეგისტრაციო ნომერი</w:t>
            </w:r>
          </w:p>
        </w:tc>
        <w:tc>
          <w:tcPr>
            <w:tcW w:w="921" w:type="dxa"/>
            <w:vMerge w:val="restart"/>
            <w:vAlign w:val="center"/>
          </w:tcPr>
          <w:p w14:paraId="71915993"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გამოშვების წელი</w:t>
            </w:r>
          </w:p>
        </w:tc>
        <w:tc>
          <w:tcPr>
            <w:tcW w:w="1016" w:type="dxa"/>
            <w:vMerge w:val="restart"/>
            <w:vAlign w:val="center"/>
          </w:tcPr>
          <w:p w14:paraId="70266020"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ძრავის მოცულობა კუბ.სმ</w:t>
            </w:r>
          </w:p>
        </w:tc>
        <w:tc>
          <w:tcPr>
            <w:tcW w:w="1984" w:type="dxa"/>
            <w:gridSpan w:val="2"/>
            <w:vAlign w:val="center"/>
          </w:tcPr>
          <w:p w14:paraId="0B42920E"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1922" w:type="dxa"/>
            <w:gridSpan w:val="2"/>
            <w:vAlign w:val="center"/>
          </w:tcPr>
          <w:p w14:paraId="13E9E241"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ავტომობილის კლასი</w:t>
            </w:r>
          </w:p>
        </w:tc>
      </w:tr>
      <w:tr w:rsidR="009A3F13" w:rsidRPr="009A3F13" w14:paraId="22D1F5AA" w14:textId="77777777" w:rsidTr="00F96340">
        <w:trPr>
          <w:trHeight w:val="315"/>
        </w:trPr>
        <w:tc>
          <w:tcPr>
            <w:tcW w:w="1221" w:type="dxa"/>
            <w:vMerge/>
            <w:vAlign w:val="center"/>
          </w:tcPr>
          <w:p w14:paraId="342EDAE1" w14:textId="77777777" w:rsidR="009A3F13" w:rsidRPr="009A3F13" w:rsidRDefault="009A3F13" w:rsidP="009A3F13">
            <w:pPr>
              <w:tabs>
                <w:tab w:val="left" w:pos="0"/>
              </w:tabs>
              <w:ind w:right="-71"/>
              <w:jc w:val="center"/>
              <w:rPr>
                <w:rFonts w:ascii="Sylfaen" w:hAnsi="Sylfaen" w:cs="Sylfaen"/>
                <w:bCs/>
                <w:sz w:val="16"/>
                <w:szCs w:val="16"/>
                <w:lang w:val="ka-GE"/>
              </w:rPr>
            </w:pPr>
          </w:p>
        </w:tc>
        <w:tc>
          <w:tcPr>
            <w:tcW w:w="1246" w:type="dxa"/>
            <w:vMerge/>
            <w:vAlign w:val="center"/>
          </w:tcPr>
          <w:p w14:paraId="048FCC0C" w14:textId="77777777" w:rsidR="009A3F13" w:rsidRPr="009A3F13" w:rsidRDefault="009A3F13" w:rsidP="009A3F13">
            <w:pPr>
              <w:tabs>
                <w:tab w:val="left" w:pos="-8515"/>
              </w:tabs>
              <w:ind w:left="-55" w:right="-108"/>
              <w:jc w:val="center"/>
              <w:rPr>
                <w:rFonts w:ascii="Sylfaen" w:hAnsi="Sylfaen" w:cs="Sylfaen"/>
                <w:bCs/>
                <w:sz w:val="16"/>
                <w:szCs w:val="16"/>
                <w:lang w:val="ka-GE"/>
              </w:rPr>
            </w:pPr>
          </w:p>
        </w:tc>
        <w:tc>
          <w:tcPr>
            <w:tcW w:w="882" w:type="dxa"/>
            <w:vMerge/>
            <w:vAlign w:val="center"/>
          </w:tcPr>
          <w:p w14:paraId="1B93A7D4"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1176" w:type="dxa"/>
            <w:vMerge/>
            <w:vAlign w:val="center"/>
          </w:tcPr>
          <w:p w14:paraId="0A9A1DBA" w14:textId="77777777" w:rsidR="009A3F13" w:rsidRPr="009A3F13" w:rsidRDefault="009A3F13" w:rsidP="009A3F13">
            <w:pPr>
              <w:ind w:left="-108" w:right="-86"/>
              <w:jc w:val="center"/>
              <w:rPr>
                <w:rFonts w:ascii="Sylfaen" w:hAnsi="Sylfaen" w:cs="Sylfaen"/>
                <w:bCs/>
                <w:sz w:val="16"/>
                <w:szCs w:val="16"/>
                <w:lang w:val="ka-GE"/>
              </w:rPr>
            </w:pPr>
          </w:p>
        </w:tc>
        <w:tc>
          <w:tcPr>
            <w:tcW w:w="921" w:type="dxa"/>
            <w:vMerge/>
            <w:vAlign w:val="center"/>
          </w:tcPr>
          <w:p w14:paraId="55731467" w14:textId="77777777" w:rsidR="009A3F13" w:rsidRPr="009A3F13" w:rsidRDefault="009A3F13" w:rsidP="009A3F13">
            <w:pPr>
              <w:ind w:left="-108" w:right="-112"/>
              <w:jc w:val="center"/>
              <w:rPr>
                <w:rFonts w:ascii="Sylfaen" w:hAnsi="Sylfaen" w:cs="Sylfaen"/>
                <w:bCs/>
                <w:sz w:val="16"/>
                <w:szCs w:val="16"/>
                <w:lang w:val="ka-GE"/>
              </w:rPr>
            </w:pPr>
          </w:p>
        </w:tc>
        <w:tc>
          <w:tcPr>
            <w:tcW w:w="1016" w:type="dxa"/>
            <w:vMerge/>
            <w:vAlign w:val="center"/>
          </w:tcPr>
          <w:p w14:paraId="3AE29739" w14:textId="77777777" w:rsidR="009A3F13" w:rsidRPr="009A3F13" w:rsidRDefault="009A3F13" w:rsidP="009A3F13">
            <w:pPr>
              <w:ind w:left="-108"/>
              <w:jc w:val="center"/>
              <w:rPr>
                <w:rFonts w:ascii="Sylfaen" w:hAnsi="Sylfaen" w:cs="Sylfaen"/>
                <w:bCs/>
                <w:sz w:val="16"/>
                <w:szCs w:val="16"/>
                <w:lang w:val="ka-GE"/>
              </w:rPr>
            </w:pPr>
          </w:p>
        </w:tc>
        <w:tc>
          <w:tcPr>
            <w:tcW w:w="972" w:type="dxa"/>
            <w:vAlign w:val="center"/>
          </w:tcPr>
          <w:p w14:paraId="21D03D73"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012" w:type="dxa"/>
            <w:vAlign w:val="center"/>
          </w:tcPr>
          <w:p w14:paraId="4CD23327"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967" w:type="dxa"/>
            <w:vAlign w:val="center"/>
          </w:tcPr>
          <w:p w14:paraId="370138DC"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955" w:type="dxa"/>
            <w:vAlign w:val="center"/>
          </w:tcPr>
          <w:p w14:paraId="44EF13A8"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4A41F898" w14:textId="77777777" w:rsidTr="00F96340">
        <w:tc>
          <w:tcPr>
            <w:tcW w:w="10368" w:type="dxa"/>
            <w:gridSpan w:val="10"/>
            <w:vAlign w:val="center"/>
          </w:tcPr>
          <w:p w14:paraId="6BCA483B"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lastRenderedPageBreak/>
              <w:t>მსუბუქი ავტომობილები</w:t>
            </w:r>
          </w:p>
        </w:tc>
      </w:tr>
      <w:tr w:rsidR="009A3F13" w:rsidRPr="009A3F13" w14:paraId="0897EF01" w14:textId="77777777" w:rsidTr="00F96340">
        <w:tc>
          <w:tcPr>
            <w:tcW w:w="1221" w:type="dxa"/>
            <w:vAlign w:val="center"/>
          </w:tcPr>
          <w:p w14:paraId="5FEAAE1E" w14:textId="77777777" w:rsidR="009A3F13" w:rsidRPr="009A3F13" w:rsidRDefault="009A3F13"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დირექტორი</w:t>
            </w:r>
          </w:p>
        </w:tc>
        <w:tc>
          <w:tcPr>
            <w:tcW w:w="1246" w:type="dxa"/>
            <w:vAlign w:val="center"/>
          </w:tcPr>
          <w:p w14:paraId="49269901" w14:textId="77777777" w:rsidR="009A3F13" w:rsidRPr="009A3F13" w:rsidRDefault="009A3F13" w:rsidP="009A3F13">
            <w:pPr>
              <w:tabs>
                <w:tab w:val="left" w:pos="-108"/>
              </w:tabs>
              <w:ind w:right="-56"/>
              <w:jc w:val="center"/>
              <w:rPr>
                <w:rFonts w:ascii="Calibri" w:hAnsi="Calibri" w:cs="Calibri"/>
                <w:sz w:val="16"/>
                <w:szCs w:val="16"/>
              </w:rPr>
            </w:pPr>
            <w:r w:rsidRPr="009A3F13">
              <w:rPr>
                <w:rFonts w:ascii="Calibri" w:hAnsi="Calibri" w:cs="Calibri"/>
                <w:sz w:val="16"/>
                <w:szCs w:val="16"/>
              </w:rPr>
              <w:t>RENAULT</w:t>
            </w:r>
          </w:p>
        </w:tc>
        <w:tc>
          <w:tcPr>
            <w:tcW w:w="882" w:type="dxa"/>
            <w:vAlign w:val="center"/>
          </w:tcPr>
          <w:p w14:paraId="68C8889D" w14:textId="77777777" w:rsidR="009A3F13" w:rsidRPr="009A3F13" w:rsidRDefault="009A3F13" w:rsidP="009A3F13">
            <w:pPr>
              <w:ind w:left="-108" w:right="-86"/>
              <w:jc w:val="center"/>
              <w:rPr>
                <w:rFonts w:ascii="Calibri" w:hAnsi="Calibri" w:cs="Calibri"/>
                <w:sz w:val="16"/>
                <w:szCs w:val="16"/>
              </w:rPr>
            </w:pPr>
            <w:r w:rsidRPr="009A3F13">
              <w:rPr>
                <w:rFonts w:ascii="Calibri" w:hAnsi="Calibri" w:cs="Calibri"/>
                <w:sz w:val="16"/>
                <w:szCs w:val="16"/>
              </w:rPr>
              <w:t>MEGANE</w:t>
            </w:r>
          </w:p>
        </w:tc>
        <w:tc>
          <w:tcPr>
            <w:tcW w:w="1176" w:type="dxa"/>
            <w:vAlign w:val="center"/>
          </w:tcPr>
          <w:p w14:paraId="702DD349"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CG-303-CG</w:t>
            </w:r>
          </w:p>
        </w:tc>
        <w:tc>
          <w:tcPr>
            <w:tcW w:w="921" w:type="dxa"/>
            <w:vAlign w:val="center"/>
          </w:tcPr>
          <w:p w14:paraId="290F9913" w14:textId="77777777" w:rsidR="009A3F13" w:rsidRPr="009A3F13" w:rsidRDefault="009A3F13" w:rsidP="009A3F13">
            <w:pPr>
              <w:ind w:left="-108" w:right="-112"/>
              <w:jc w:val="center"/>
              <w:rPr>
                <w:rFonts w:ascii="Calibri" w:hAnsi="Calibri" w:cs="Calibri"/>
                <w:sz w:val="16"/>
                <w:szCs w:val="16"/>
              </w:rPr>
            </w:pPr>
            <w:r w:rsidRPr="009A3F13">
              <w:rPr>
                <w:rFonts w:ascii="Calibri" w:hAnsi="Calibri" w:cs="Calibri"/>
                <w:sz w:val="16"/>
                <w:szCs w:val="16"/>
              </w:rPr>
              <w:t>2017</w:t>
            </w:r>
          </w:p>
        </w:tc>
        <w:tc>
          <w:tcPr>
            <w:tcW w:w="1016" w:type="dxa"/>
            <w:vAlign w:val="center"/>
          </w:tcPr>
          <w:p w14:paraId="567023A0" w14:textId="77777777" w:rsidR="009A3F13" w:rsidRPr="009A3F13" w:rsidRDefault="009A3F13" w:rsidP="009A3F13">
            <w:pPr>
              <w:ind w:left="-108"/>
              <w:jc w:val="center"/>
              <w:rPr>
                <w:rFonts w:ascii="Calibri" w:hAnsi="Calibri" w:cs="Calibri"/>
                <w:sz w:val="16"/>
                <w:szCs w:val="16"/>
              </w:rPr>
            </w:pPr>
            <w:r w:rsidRPr="009A3F13">
              <w:rPr>
                <w:rFonts w:ascii="Calibri" w:hAnsi="Calibri" w:cs="Calibri"/>
                <w:sz w:val="16"/>
                <w:szCs w:val="16"/>
              </w:rPr>
              <w:t>1.6</w:t>
            </w:r>
          </w:p>
        </w:tc>
        <w:tc>
          <w:tcPr>
            <w:tcW w:w="972" w:type="dxa"/>
            <w:vAlign w:val="center"/>
          </w:tcPr>
          <w:p w14:paraId="27139408" w14:textId="77777777" w:rsidR="009A3F13" w:rsidRPr="009A3F13" w:rsidRDefault="009A3F13" w:rsidP="009A3F13">
            <w:pPr>
              <w:ind w:left="-108" w:right="-95"/>
              <w:jc w:val="center"/>
              <w:rPr>
                <w:rFonts w:ascii="Calibri" w:hAnsi="Calibri" w:cs="Calibri"/>
                <w:sz w:val="16"/>
                <w:szCs w:val="16"/>
              </w:rPr>
            </w:pPr>
            <w:r w:rsidRPr="009A3F13">
              <w:rPr>
                <w:rFonts w:ascii="Calibri" w:hAnsi="Calibri" w:cs="Calibri"/>
                <w:sz w:val="16"/>
                <w:szCs w:val="16"/>
              </w:rPr>
              <w:t>106</w:t>
            </w:r>
          </w:p>
        </w:tc>
        <w:tc>
          <w:tcPr>
            <w:tcW w:w="1012" w:type="dxa"/>
            <w:vAlign w:val="center"/>
          </w:tcPr>
          <w:p w14:paraId="3522C7C1"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ka-GE"/>
              </w:rPr>
              <w:t>75-დან 105-მდე</w:t>
            </w:r>
          </w:p>
        </w:tc>
        <w:tc>
          <w:tcPr>
            <w:tcW w:w="967" w:type="dxa"/>
            <w:vAlign w:val="center"/>
          </w:tcPr>
          <w:p w14:paraId="12561095"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II</w:t>
            </w:r>
          </w:p>
        </w:tc>
        <w:tc>
          <w:tcPr>
            <w:tcW w:w="955" w:type="dxa"/>
            <w:vAlign w:val="center"/>
          </w:tcPr>
          <w:p w14:paraId="0AC6D2F6" w14:textId="77777777" w:rsidR="009A3F13" w:rsidRPr="009A3F13" w:rsidRDefault="009A3F13" w:rsidP="009A3F13">
            <w:pPr>
              <w:tabs>
                <w:tab w:val="left" w:pos="0"/>
              </w:tabs>
              <w:jc w:val="center"/>
              <w:rPr>
                <w:rFonts w:ascii="Sylfaen" w:hAnsi="Sylfaen" w:cs="Sylfaen"/>
                <w:bCs/>
                <w:sz w:val="16"/>
                <w:szCs w:val="16"/>
                <w:lang w:val="ka-GE"/>
              </w:rPr>
            </w:pPr>
            <w:r w:rsidRPr="009A3F13">
              <w:rPr>
                <w:rFonts w:ascii="Sylfaen" w:eastAsia="Times New Roman" w:hAnsi="Sylfaen" w:cs="Sylfaen"/>
                <w:noProof/>
                <w:sz w:val="16"/>
                <w:szCs w:val="20"/>
                <w:lang w:val="ka-GE"/>
              </w:rPr>
              <w:t>III</w:t>
            </w:r>
          </w:p>
        </w:tc>
      </w:tr>
      <w:tr w:rsidR="009A3F13" w:rsidRPr="009A3F13" w14:paraId="571E9118" w14:textId="77777777" w:rsidTr="00F96340">
        <w:tc>
          <w:tcPr>
            <w:tcW w:w="1221" w:type="dxa"/>
            <w:vAlign w:val="center"/>
          </w:tcPr>
          <w:p w14:paraId="47B89F5A" w14:textId="77777777" w:rsidR="009A3F13" w:rsidRPr="009A3F13" w:rsidRDefault="009A3F13" w:rsidP="009A3F13">
            <w:pPr>
              <w:ind w:right="-71"/>
              <w:jc w:val="center"/>
              <w:rPr>
                <w:rFonts w:ascii="Sylfaen" w:hAnsi="Sylfaen" w:cs="Sylfaen"/>
                <w:bCs/>
                <w:sz w:val="16"/>
                <w:szCs w:val="16"/>
                <w:lang w:val="ka-GE"/>
              </w:rPr>
            </w:pPr>
            <w:r w:rsidRPr="009A3F13">
              <w:rPr>
                <w:rFonts w:ascii="Sylfaen" w:hAnsi="Sylfaen" w:cs="Sylfaen"/>
                <w:bCs/>
                <w:sz w:val="16"/>
                <w:szCs w:val="16"/>
                <w:lang w:val="ka-GE"/>
              </w:rPr>
              <w:t xml:space="preserve">  მოადგილე</w:t>
            </w:r>
          </w:p>
        </w:tc>
        <w:tc>
          <w:tcPr>
            <w:tcW w:w="1246" w:type="dxa"/>
            <w:vAlign w:val="center"/>
          </w:tcPr>
          <w:p w14:paraId="10C61D0F" w14:textId="77777777" w:rsidR="009A3F13" w:rsidRPr="009A3F13" w:rsidRDefault="009A3F13" w:rsidP="009A3F13">
            <w:pPr>
              <w:tabs>
                <w:tab w:val="left" w:pos="-108"/>
              </w:tabs>
              <w:ind w:right="-56"/>
              <w:jc w:val="center"/>
              <w:rPr>
                <w:rFonts w:ascii="Calibri" w:hAnsi="Calibri" w:cs="Calibri"/>
                <w:sz w:val="16"/>
                <w:szCs w:val="16"/>
              </w:rPr>
            </w:pPr>
            <w:r w:rsidRPr="009A3F13">
              <w:rPr>
                <w:rFonts w:ascii="Calibri" w:hAnsi="Calibri" w:cs="Calibri"/>
                <w:sz w:val="16"/>
                <w:szCs w:val="16"/>
              </w:rPr>
              <w:t>MERCEDES-BENZ</w:t>
            </w:r>
          </w:p>
        </w:tc>
        <w:tc>
          <w:tcPr>
            <w:tcW w:w="882" w:type="dxa"/>
            <w:vAlign w:val="center"/>
          </w:tcPr>
          <w:p w14:paraId="1B55885E" w14:textId="77777777" w:rsidR="009A3F13" w:rsidRPr="009A3F13" w:rsidRDefault="009A3F13" w:rsidP="009A3F13">
            <w:pPr>
              <w:ind w:left="-108" w:right="-86"/>
              <w:jc w:val="center"/>
              <w:rPr>
                <w:rFonts w:ascii="Calibri" w:hAnsi="Calibri" w:cs="Calibri"/>
                <w:sz w:val="16"/>
                <w:szCs w:val="16"/>
              </w:rPr>
            </w:pPr>
            <w:r w:rsidRPr="009A3F13">
              <w:rPr>
                <w:rFonts w:ascii="Calibri" w:hAnsi="Calibri" w:cs="Calibri"/>
                <w:sz w:val="16"/>
                <w:szCs w:val="16"/>
              </w:rPr>
              <w:t>E320</w:t>
            </w:r>
          </w:p>
        </w:tc>
        <w:tc>
          <w:tcPr>
            <w:tcW w:w="1176" w:type="dxa"/>
            <w:vAlign w:val="center"/>
          </w:tcPr>
          <w:p w14:paraId="3B5D2F4D"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TIP-101</w:t>
            </w:r>
          </w:p>
        </w:tc>
        <w:tc>
          <w:tcPr>
            <w:tcW w:w="921" w:type="dxa"/>
            <w:vAlign w:val="center"/>
          </w:tcPr>
          <w:p w14:paraId="00EC7CCF" w14:textId="77777777" w:rsidR="009A3F13" w:rsidRPr="009A3F13" w:rsidRDefault="009A3F13" w:rsidP="009A3F13">
            <w:pPr>
              <w:ind w:left="-108" w:right="-112"/>
              <w:jc w:val="center"/>
              <w:rPr>
                <w:rFonts w:ascii="Calibri" w:hAnsi="Calibri" w:cs="Calibri"/>
                <w:sz w:val="16"/>
                <w:szCs w:val="16"/>
              </w:rPr>
            </w:pPr>
            <w:r w:rsidRPr="009A3F13">
              <w:rPr>
                <w:rFonts w:ascii="Calibri" w:hAnsi="Calibri" w:cs="Calibri"/>
                <w:sz w:val="16"/>
                <w:szCs w:val="16"/>
              </w:rPr>
              <w:t>2003</w:t>
            </w:r>
          </w:p>
        </w:tc>
        <w:tc>
          <w:tcPr>
            <w:tcW w:w="1016" w:type="dxa"/>
            <w:vAlign w:val="center"/>
          </w:tcPr>
          <w:p w14:paraId="0B7CD0E4" w14:textId="77777777" w:rsidR="009A3F13" w:rsidRPr="009A3F13" w:rsidRDefault="009A3F13" w:rsidP="009A3F13">
            <w:pPr>
              <w:ind w:left="-108"/>
              <w:jc w:val="center"/>
              <w:rPr>
                <w:rFonts w:ascii="Calibri" w:hAnsi="Calibri" w:cs="Calibri"/>
                <w:sz w:val="16"/>
                <w:szCs w:val="16"/>
              </w:rPr>
            </w:pPr>
            <w:r w:rsidRPr="009A3F13">
              <w:rPr>
                <w:rFonts w:ascii="Calibri" w:hAnsi="Calibri" w:cs="Calibri"/>
                <w:sz w:val="16"/>
                <w:szCs w:val="16"/>
              </w:rPr>
              <w:t>3.2 4MATIC</w:t>
            </w:r>
          </w:p>
        </w:tc>
        <w:tc>
          <w:tcPr>
            <w:tcW w:w="972" w:type="dxa"/>
            <w:vAlign w:val="center"/>
          </w:tcPr>
          <w:p w14:paraId="4E667D71" w14:textId="77777777" w:rsidR="009A3F13" w:rsidRPr="009A3F13" w:rsidRDefault="009A3F13" w:rsidP="009A3F13">
            <w:pPr>
              <w:ind w:left="-108" w:right="-95"/>
              <w:jc w:val="center"/>
              <w:rPr>
                <w:rFonts w:ascii="Calibri" w:hAnsi="Calibri" w:cs="Calibri"/>
                <w:sz w:val="16"/>
                <w:szCs w:val="16"/>
              </w:rPr>
            </w:pPr>
            <w:r w:rsidRPr="009A3F13">
              <w:rPr>
                <w:rFonts w:ascii="Calibri" w:hAnsi="Calibri" w:cs="Calibri"/>
                <w:sz w:val="16"/>
                <w:szCs w:val="16"/>
              </w:rPr>
              <w:t>224</w:t>
            </w:r>
          </w:p>
        </w:tc>
        <w:tc>
          <w:tcPr>
            <w:tcW w:w="1012" w:type="dxa"/>
            <w:vAlign w:val="center"/>
          </w:tcPr>
          <w:p w14:paraId="4CE72963" w14:textId="77777777" w:rsidR="009A3F13" w:rsidRPr="009A3F13" w:rsidRDefault="009A3F13" w:rsidP="009A3F13">
            <w:pPr>
              <w:ind w:left="-108" w:right="-130"/>
              <w:jc w:val="center"/>
              <w:rPr>
                <w:rFonts w:ascii="Sylfaen" w:hAnsi="Sylfaen" w:cs="Sylfaen"/>
                <w:bCs/>
                <w:sz w:val="16"/>
                <w:szCs w:val="16"/>
                <w:lang w:val="ka-GE"/>
              </w:rPr>
            </w:pPr>
          </w:p>
        </w:tc>
        <w:tc>
          <w:tcPr>
            <w:tcW w:w="967" w:type="dxa"/>
            <w:vAlign w:val="center"/>
          </w:tcPr>
          <w:p w14:paraId="5B2B8824"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w:t>
            </w:r>
          </w:p>
        </w:tc>
        <w:tc>
          <w:tcPr>
            <w:tcW w:w="955" w:type="dxa"/>
            <w:vAlign w:val="center"/>
          </w:tcPr>
          <w:p w14:paraId="3012AA5D" w14:textId="77777777" w:rsidR="009A3F13" w:rsidRPr="009A3F13" w:rsidRDefault="009A3F13" w:rsidP="009A3F13">
            <w:pPr>
              <w:tabs>
                <w:tab w:val="left" w:pos="0"/>
              </w:tabs>
              <w:jc w:val="center"/>
              <w:rPr>
                <w:rFonts w:ascii="Sylfaen" w:hAnsi="Sylfaen" w:cs="Sylfaen"/>
                <w:bCs/>
                <w:sz w:val="16"/>
                <w:szCs w:val="16"/>
              </w:rPr>
            </w:pPr>
            <w:r w:rsidRPr="009A3F13">
              <w:rPr>
                <w:rFonts w:ascii="Sylfaen" w:eastAsia="Times New Roman" w:hAnsi="Sylfaen" w:cs="Sylfaen"/>
                <w:noProof/>
                <w:sz w:val="16"/>
                <w:szCs w:val="20"/>
                <w:lang w:val="ka-GE"/>
              </w:rPr>
              <w:t>III</w:t>
            </w:r>
          </w:p>
        </w:tc>
      </w:tr>
      <w:tr w:rsidR="009A3F13" w:rsidRPr="009A3F13" w14:paraId="08597F85" w14:textId="77777777" w:rsidTr="00F96340">
        <w:tc>
          <w:tcPr>
            <w:tcW w:w="10368" w:type="dxa"/>
            <w:gridSpan w:val="10"/>
            <w:vAlign w:val="center"/>
          </w:tcPr>
          <w:p w14:paraId="4AB1215B"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მაღალი გამავლობის მსუბუქი ავტომობილები</w:t>
            </w:r>
          </w:p>
        </w:tc>
      </w:tr>
      <w:tr w:rsidR="009A3F13" w:rsidRPr="009A3F13" w14:paraId="38398A2C" w14:textId="77777777" w:rsidTr="00F96340">
        <w:tc>
          <w:tcPr>
            <w:tcW w:w="1221" w:type="dxa"/>
            <w:vAlign w:val="center"/>
          </w:tcPr>
          <w:p w14:paraId="6C7DD486" w14:textId="77777777" w:rsidR="009A3F13" w:rsidRPr="009A3F13" w:rsidRDefault="009A3F13" w:rsidP="009A3F13">
            <w:pPr>
              <w:ind w:right="-71"/>
              <w:jc w:val="center"/>
              <w:rPr>
                <w:rFonts w:ascii="Sylfaen" w:hAnsi="Sylfaen" w:cs="Sylfaen"/>
                <w:bCs/>
                <w:i/>
                <w:sz w:val="16"/>
                <w:szCs w:val="16"/>
                <w:lang w:val="ka-GE"/>
              </w:rPr>
            </w:pPr>
            <w:r w:rsidRPr="009A3F13">
              <w:rPr>
                <w:rFonts w:ascii="Sylfaen" w:hAnsi="Sylfaen" w:cs="Sylfaen"/>
                <w:bCs/>
                <w:i/>
                <w:sz w:val="16"/>
                <w:szCs w:val="16"/>
                <w:lang w:val="ka-GE"/>
              </w:rPr>
              <w:t>მოადგილე</w:t>
            </w:r>
          </w:p>
        </w:tc>
        <w:tc>
          <w:tcPr>
            <w:tcW w:w="1246" w:type="dxa"/>
            <w:vAlign w:val="center"/>
          </w:tcPr>
          <w:p w14:paraId="324F1643" w14:textId="77777777" w:rsidR="009A3F13" w:rsidRPr="009A3F13" w:rsidRDefault="009A3F13" w:rsidP="009A3F13">
            <w:pPr>
              <w:tabs>
                <w:tab w:val="left" w:pos="-108"/>
              </w:tabs>
              <w:ind w:right="-56"/>
              <w:jc w:val="center"/>
              <w:rPr>
                <w:rFonts w:ascii="Calibri" w:hAnsi="Calibri" w:cs="Calibri"/>
                <w:sz w:val="16"/>
                <w:szCs w:val="16"/>
              </w:rPr>
            </w:pPr>
            <w:r w:rsidRPr="009A3F13">
              <w:rPr>
                <w:rFonts w:ascii="Calibri" w:hAnsi="Calibri" w:cs="Calibri"/>
                <w:sz w:val="16"/>
                <w:szCs w:val="16"/>
              </w:rPr>
              <w:t>NISSAN INFINITY</w:t>
            </w:r>
          </w:p>
        </w:tc>
        <w:tc>
          <w:tcPr>
            <w:tcW w:w="882" w:type="dxa"/>
            <w:vAlign w:val="center"/>
          </w:tcPr>
          <w:p w14:paraId="1F15CC4D" w14:textId="77777777" w:rsidR="009A3F13" w:rsidRPr="009A3F13" w:rsidRDefault="009A3F13" w:rsidP="009A3F13">
            <w:pPr>
              <w:ind w:left="-108" w:right="-86"/>
              <w:jc w:val="center"/>
              <w:rPr>
                <w:rFonts w:ascii="Calibri" w:hAnsi="Calibri" w:cs="Calibri"/>
                <w:sz w:val="16"/>
                <w:szCs w:val="16"/>
              </w:rPr>
            </w:pPr>
            <w:r w:rsidRPr="009A3F13">
              <w:rPr>
                <w:rFonts w:ascii="Calibri" w:hAnsi="Calibri" w:cs="Calibri"/>
                <w:sz w:val="16"/>
                <w:szCs w:val="16"/>
              </w:rPr>
              <w:t>FX35</w:t>
            </w:r>
          </w:p>
        </w:tc>
        <w:tc>
          <w:tcPr>
            <w:tcW w:w="1176" w:type="dxa"/>
            <w:vAlign w:val="center"/>
          </w:tcPr>
          <w:p w14:paraId="224B7626"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TT-772-NN</w:t>
            </w:r>
          </w:p>
        </w:tc>
        <w:tc>
          <w:tcPr>
            <w:tcW w:w="921" w:type="dxa"/>
            <w:vAlign w:val="center"/>
          </w:tcPr>
          <w:p w14:paraId="440050EB" w14:textId="77777777" w:rsidR="009A3F13" w:rsidRPr="009A3F13" w:rsidRDefault="009A3F13" w:rsidP="009A3F13">
            <w:pPr>
              <w:ind w:left="-108" w:right="-112"/>
              <w:jc w:val="center"/>
              <w:rPr>
                <w:rFonts w:ascii="Calibri" w:hAnsi="Calibri" w:cs="Calibri"/>
                <w:sz w:val="16"/>
                <w:szCs w:val="16"/>
              </w:rPr>
            </w:pPr>
            <w:r w:rsidRPr="009A3F13">
              <w:rPr>
                <w:rFonts w:ascii="Calibri" w:hAnsi="Calibri" w:cs="Calibri"/>
                <w:sz w:val="16"/>
                <w:szCs w:val="16"/>
              </w:rPr>
              <w:t>2006</w:t>
            </w:r>
          </w:p>
        </w:tc>
        <w:tc>
          <w:tcPr>
            <w:tcW w:w="1016" w:type="dxa"/>
            <w:vAlign w:val="center"/>
          </w:tcPr>
          <w:p w14:paraId="5B2D1B4A" w14:textId="77777777" w:rsidR="009A3F13" w:rsidRPr="009A3F13" w:rsidRDefault="009A3F13" w:rsidP="009A3F13">
            <w:pPr>
              <w:ind w:left="-108"/>
              <w:jc w:val="center"/>
              <w:rPr>
                <w:rFonts w:ascii="Calibri" w:hAnsi="Calibri" w:cs="Calibri"/>
                <w:sz w:val="16"/>
                <w:szCs w:val="16"/>
              </w:rPr>
            </w:pPr>
            <w:r w:rsidRPr="009A3F13">
              <w:rPr>
                <w:rFonts w:ascii="Calibri" w:hAnsi="Calibri" w:cs="Calibri"/>
                <w:sz w:val="16"/>
                <w:szCs w:val="16"/>
              </w:rPr>
              <w:t>3.5</w:t>
            </w:r>
          </w:p>
        </w:tc>
        <w:tc>
          <w:tcPr>
            <w:tcW w:w="972" w:type="dxa"/>
            <w:vAlign w:val="center"/>
          </w:tcPr>
          <w:p w14:paraId="6C7CD081" w14:textId="77777777" w:rsidR="009A3F13" w:rsidRPr="009A3F13" w:rsidRDefault="009A3F13" w:rsidP="009A3F13">
            <w:pPr>
              <w:ind w:left="-108" w:right="-95"/>
              <w:jc w:val="center"/>
              <w:rPr>
                <w:rFonts w:ascii="Calibri" w:hAnsi="Calibri" w:cs="Calibri"/>
                <w:sz w:val="16"/>
                <w:szCs w:val="16"/>
              </w:rPr>
            </w:pPr>
            <w:r w:rsidRPr="009A3F13">
              <w:rPr>
                <w:rFonts w:ascii="Calibri" w:hAnsi="Calibri" w:cs="Calibri"/>
                <w:sz w:val="16"/>
                <w:szCs w:val="16"/>
              </w:rPr>
              <w:t>280</w:t>
            </w:r>
          </w:p>
        </w:tc>
        <w:tc>
          <w:tcPr>
            <w:tcW w:w="1012" w:type="dxa"/>
            <w:vAlign w:val="center"/>
          </w:tcPr>
          <w:p w14:paraId="0B57D0EA"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82-დან 120-მდე</w:t>
            </w:r>
          </w:p>
        </w:tc>
        <w:tc>
          <w:tcPr>
            <w:tcW w:w="967" w:type="dxa"/>
            <w:vAlign w:val="center"/>
          </w:tcPr>
          <w:p w14:paraId="42F651C9"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w:t>
            </w:r>
          </w:p>
        </w:tc>
        <w:tc>
          <w:tcPr>
            <w:tcW w:w="955" w:type="dxa"/>
            <w:vAlign w:val="center"/>
          </w:tcPr>
          <w:p w14:paraId="7EAC6F5F" w14:textId="77777777" w:rsidR="009A3F13" w:rsidRPr="009A3F13" w:rsidRDefault="009A3F13" w:rsidP="009A3F13">
            <w:pPr>
              <w:tabs>
                <w:tab w:val="left" w:pos="0"/>
              </w:tabs>
              <w:jc w:val="center"/>
              <w:rPr>
                <w:rFonts w:ascii="Sylfaen" w:hAnsi="Sylfaen" w:cs="Sylfaen"/>
                <w:bCs/>
                <w:sz w:val="16"/>
                <w:szCs w:val="16"/>
              </w:rPr>
            </w:pPr>
            <w:r w:rsidRPr="009A3F13">
              <w:rPr>
                <w:rFonts w:ascii="Sylfaen" w:eastAsia="Times New Roman" w:hAnsi="Sylfaen" w:cs="Sylfaen"/>
                <w:noProof/>
                <w:sz w:val="16"/>
                <w:szCs w:val="20"/>
                <w:lang w:val="ka-GE"/>
              </w:rPr>
              <w:t>III</w:t>
            </w:r>
          </w:p>
        </w:tc>
      </w:tr>
    </w:tbl>
    <w:p w14:paraId="12767ACD" w14:textId="4D5C8186" w:rsidR="009A3F13" w:rsidRPr="009A3F13" w:rsidRDefault="00FB7BAD" w:rsidP="009A3F13">
      <w:pPr>
        <w:tabs>
          <w:tab w:val="left" w:pos="0"/>
        </w:tabs>
        <w:spacing w:after="0"/>
        <w:jc w:val="both"/>
        <w:rPr>
          <w:rFonts w:ascii="Sylfaen" w:hAnsi="Sylfaen"/>
          <w:b/>
          <w:sz w:val="20"/>
          <w:szCs w:val="20"/>
          <w:lang w:val="ka-GE"/>
        </w:rPr>
      </w:pPr>
      <w:r>
        <w:rPr>
          <w:rFonts w:ascii="Sylfaen" w:hAnsi="Sylfaen"/>
          <w:b/>
          <w:sz w:val="20"/>
          <w:szCs w:val="20"/>
          <w:lang w:val="ka-GE"/>
        </w:rPr>
        <w:tab/>
      </w:r>
      <w:r w:rsidR="009A3F13" w:rsidRPr="009A3F13">
        <w:rPr>
          <w:rFonts w:ascii="Sylfaen" w:hAnsi="Sylfaen"/>
          <w:b/>
          <w:sz w:val="20"/>
          <w:szCs w:val="20"/>
          <w:lang w:val="ka-GE"/>
        </w:rPr>
        <w:t xml:space="preserve">სამორიგეო ავტოპარკი:  </w:t>
      </w:r>
    </w:p>
    <w:p w14:paraId="6651C284"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b/>
          <w:sz w:val="20"/>
          <w:szCs w:val="20"/>
          <w:lang w:val="ka-GE"/>
        </w:rPr>
        <w:t xml:space="preserve">1. </w:t>
      </w:r>
      <w:r w:rsidRPr="009A3F13">
        <w:rPr>
          <w:rFonts w:ascii="Sylfaen" w:hAnsi="Sylfaen" w:cs="Sylfaen"/>
          <w:bCs/>
          <w:sz w:val="20"/>
          <w:szCs w:val="20"/>
          <w:lang w:val="ka-GE"/>
        </w:rPr>
        <w:t>ფონდში, წესის მიხედვით, ავტოსატრანსპორტო საშუალებებით უზრუნველყოფილი საშტატო რიცხოვნება არის 4 ერთეული. ამდენად, სამორიგეო დანიშნულების ავტოსატრანსპორტო საშუალებების რაოდენობის გაანგარიშება, წესის შესაბამისად, უნდა განხორციელდეს 33 საშტატო ერთეულიდან. შედეგად, ფონდში სამორიგეო დანიშნულების ავტოსატრანსპორტო საშულებების რაოდენობა უნდა იყოს 2 ერთეული</w:t>
      </w:r>
      <w:r w:rsidRPr="009A3F13">
        <w:rPr>
          <w:rFonts w:ascii="Sylfaen" w:hAnsi="Sylfaen" w:cs="Sylfaen"/>
          <w:bCs/>
          <w:sz w:val="20"/>
          <w:szCs w:val="20"/>
          <w:vertAlign w:val="superscript"/>
          <w:lang w:val="ka-GE"/>
        </w:rPr>
        <w:footnoteReference w:id="4"/>
      </w:r>
      <w:r w:rsidRPr="009A3F13">
        <w:rPr>
          <w:rFonts w:ascii="Sylfaen" w:hAnsi="Sylfaen" w:cs="Sylfaen"/>
          <w:bCs/>
          <w:sz w:val="20"/>
          <w:szCs w:val="20"/>
          <w:lang w:val="ka-GE"/>
        </w:rPr>
        <w:t>. თუმცა, ფონდში ირიცხება 23 ერთეული სამორიგეო დანიშნულების ავტოსატრანსპორტო საშუალება, რაც 21 ერთეულით მეტია წესით განსაზღვრულ რაოდენობაზე</w:t>
      </w:r>
      <w:r w:rsidRPr="009A3F13">
        <w:rPr>
          <w:rFonts w:ascii="Sylfaen" w:hAnsi="Sylfaen" w:cs="Sylfaen"/>
          <w:bCs/>
          <w:sz w:val="20"/>
          <w:szCs w:val="20"/>
          <w:vertAlign w:val="superscript"/>
          <w:lang w:val="ka-GE"/>
        </w:rPr>
        <w:footnoteReference w:id="5"/>
      </w:r>
      <w:r w:rsidRPr="009A3F13">
        <w:rPr>
          <w:rFonts w:ascii="Sylfaen" w:hAnsi="Sylfaen" w:cs="Sylfaen"/>
          <w:bCs/>
          <w:sz w:val="20"/>
          <w:szCs w:val="20"/>
          <w:lang w:val="ka-GE"/>
        </w:rPr>
        <w:t xml:space="preserve">; </w:t>
      </w:r>
    </w:p>
    <w:p w14:paraId="69A03D0F"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 xml:space="preserve">2.  ფონდის სამორიგეო დანიშნულების ავტოპარკი შედგება 8 ერთეული მსუბუქი და 8 ერთეული მაღალი გამავლობის მსუბუქი ავტოსატრანსპორტო საშუალებისაგან და 7 ერთეული მიკროავტობუსისაგან (ძირითადად გამოიყენება მცირე მომარაგებისა და ქალაქის შიგნით თანამშრომელთა ტრანსპორტირებისათვის), სულ 23 ერთული. აღნიშნული 23 ერთეულიდან, წესით დადგენილი კლასის ძრავის სიმძლავრიდან გამომდინარე, მოთხოვნებს  არ შეესაბამება 16 ერთეული ავტოსატრანსპორტო საშუალება. კერძოდ: </w:t>
      </w:r>
    </w:p>
    <w:tbl>
      <w:tblPr>
        <w:tblStyle w:val="TableGrid"/>
        <w:tblW w:w="986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5"/>
        <w:gridCol w:w="1132"/>
        <w:gridCol w:w="1176"/>
        <w:gridCol w:w="1271"/>
        <w:gridCol w:w="1173"/>
        <w:gridCol w:w="1271"/>
        <w:gridCol w:w="1172"/>
        <w:gridCol w:w="1170"/>
      </w:tblGrid>
      <w:tr w:rsidR="009A3F13" w:rsidRPr="009A3F13" w14:paraId="045603EC" w14:textId="77777777" w:rsidTr="00F96340">
        <w:trPr>
          <w:trHeight w:val="320"/>
        </w:trPr>
        <w:tc>
          <w:tcPr>
            <w:tcW w:w="1495" w:type="dxa"/>
            <w:vMerge w:val="restart"/>
            <w:vAlign w:val="center"/>
          </w:tcPr>
          <w:p w14:paraId="435352FF"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1132" w:type="dxa"/>
            <w:vMerge w:val="restart"/>
            <w:vAlign w:val="center"/>
          </w:tcPr>
          <w:p w14:paraId="6EA3E5B6"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76" w:type="dxa"/>
            <w:vMerge w:val="restart"/>
            <w:vAlign w:val="center"/>
          </w:tcPr>
          <w:p w14:paraId="20B07898"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სარეგისტრაციო ნომერი</w:t>
            </w:r>
          </w:p>
        </w:tc>
        <w:tc>
          <w:tcPr>
            <w:tcW w:w="1271" w:type="dxa"/>
            <w:vMerge w:val="restart"/>
            <w:vAlign w:val="center"/>
          </w:tcPr>
          <w:p w14:paraId="2D0F3444"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ძრავის მოცულობა კუბ.სმ</w:t>
            </w:r>
          </w:p>
        </w:tc>
        <w:tc>
          <w:tcPr>
            <w:tcW w:w="2444" w:type="dxa"/>
            <w:gridSpan w:val="2"/>
            <w:vAlign w:val="center"/>
          </w:tcPr>
          <w:p w14:paraId="3B54CE66"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2342" w:type="dxa"/>
            <w:gridSpan w:val="2"/>
            <w:vAlign w:val="center"/>
          </w:tcPr>
          <w:p w14:paraId="3F7EF3A6"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ავტომობილის კლასი</w:t>
            </w:r>
          </w:p>
        </w:tc>
      </w:tr>
      <w:tr w:rsidR="009A3F13" w:rsidRPr="009A3F13" w14:paraId="270FE9A5" w14:textId="77777777" w:rsidTr="00F96340">
        <w:trPr>
          <w:trHeight w:val="320"/>
        </w:trPr>
        <w:tc>
          <w:tcPr>
            <w:tcW w:w="1495" w:type="dxa"/>
            <w:vMerge/>
            <w:vAlign w:val="center"/>
          </w:tcPr>
          <w:p w14:paraId="72E11553"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1132" w:type="dxa"/>
            <w:vMerge/>
            <w:vAlign w:val="center"/>
          </w:tcPr>
          <w:p w14:paraId="3FFC11E1" w14:textId="77777777" w:rsidR="009A3F13" w:rsidRPr="009A3F13" w:rsidRDefault="009A3F13" w:rsidP="009A3F13">
            <w:pPr>
              <w:ind w:left="-108" w:right="-86"/>
              <w:jc w:val="center"/>
              <w:rPr>
                <w:rFonts w:ascii="Sylfaen" w:hAnsi="Sylfaen" w:cs="Sylfaen"/>
                <w:bCs/>
                <w:sz w:val="16"/>
                <w:szCs w:val="16"/>
                <w:lang w:val="ka-GE"/>
              </w:rPr>
            </w:pPr>
          </w:p>
        </w:tc>
        <w:tc>
          <w:tcPr>
            <w:tcW w:w="1176" w:type="dxa"/>
            <w:vMerge/>
            <w:vAlign w:val="center"/>
          </w:tcPr>
          <w:p w14:paraId="4446C0FA" w14:textId="77777777" w:rsidR="009A3F13" w:rsidRPr="009A3F13" w:rsidRDefault="009A3F13" w:rsidP="009A3F13">
            <w:pPr>
              <w:ind w:left="-108" w:right="-112"/>
              <w:jc w:val="center"/>
              <w:rPr>
                <w:rFonts w:ascii="Sylfaen" w:hAnsi="Sylfaen" w:cs="Sylfaen"/>
                <w:bCs/>
                <w:sz w:val="16"/>
                <w:szCs w:val="16"/>
                <w:lang w:val="ka-GE"/>
              </w:rPr>
            </w:pPr>
          </w:p>
        </w:tc>
        <w:tc>
          <w:tcPr>
            <w:tcW w:w="1271" w:type="dxa"/>
            <w:vMerge/>
            <w:vAlign w:val="center"/>
          </w:tcPr>
          <w:p w14:paraId="6966014C" w14:textId="77777777" w:rsidR="009A3F13" w:rsidRPr="009A3F13" w:rsidRDefault="009A3F13" w:rsidP="009A3F13">
            <w:pPr>
              <w:ind w:left="-108"/>
              <w:jc w:val="center"/>
              <w:rPr>
                <w:rFonts w:ascii="Sylfaen" w:hAnsi="Sylfaen" w:cs="Sylfaen"/>
                <w:bCs/>
                <w:sz w:val="16"/>
                <w:szCs w:val="16"/>
                <w:lang w:val="ka-GE"/>
              </w:rPr>
            </w:pPr>
          </w:p>
        </w:tc>
        <w:tc>
          <w:tcPr>
            <w:tcW w:w="1173" w:type="dxa"/>
            <w:vAlign w:val="center"/>
          </w:tcPr>
          <w:p w14:paraId="094CAF95"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271" w:type="dxa"/>
            <w:vAlign w:val="center"/>
          </w:tcPr>
          <w:p w14:paraId="5DF89AFA"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1172" w:type="dxa"/>
            <w:vAlign w:val="center"/>
          </w:tcPr>
          <w:p w14:paraId="255E5D56"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170" w:type="dxa"/>
            <w:vAlign w:val="center"/>
          </w:tcPr>
          <w:p w14:paraId="302F7107"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48663908" w14:textId="77777777" w:rsidTr="00F96340">
        <w:trPr>
          <w:trHeight w:val="144"/>
        </w:trPr>
        <w:tc>
          <w:tcPr>
            <w:tcW w:w="9860" w:type="dxa"/>
            <w:gridSpan w:val="8"/>
            <w:vAlign w:val="bottom"/>
          </w:tcPr>
          <w:p w14:paraId="28831916"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მსუბუქი ავტომობილები</w:t>
            </w:r>
          </w:p>
        </w:tc>
      </w:tr>
      <w:tr w:rsidR="009A3F13" w:rsidRPr="009A3F13" w14:paraId="78DBFBAC" w14:textId="77777777" w:rsidTr="00F96340">
        <w:trPr>
          <w:trHeight w:val="144"/>
        </w:trPr>
        <w:tc>
          <w:tcPr>
            <w:tcW w:w="1495" w:type="dxa"/>
            <w:vAlign w:val="bottom"/>
          </w:tcPr>
          <w:p w14:paraId="14A6D228"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RENAULT</w:t>
            </w:r>
          </w:p>
        </w:tc>
        <w:tc>
          <w:tcPr>
            <w:tcW w:w="1132" w:type="dxa"/>
            <w:vAlign w:val="bottom"/>
          </w:tcPr>
          <w:p w14:paraId="5ED911BC"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LOGAN</w:t>
            </w:r>
          </w:p>
        </w:tc>
        <w:tc>
          <w:tcPr>
            <w:tcW w:w="1176" w:type="dxa"/>
            <w:vAlign w:val="center"/>
          </w:tcPr>
          <w:p w14:paraId="488A44E5"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OC-852-CO</w:t>
            </w:r>
          </w:p>
        </w:tc>
        <w:tc>
          <w:tcPr>
            <w:tcW w:w="1271" w:type="dxa"/>
            <w:vAlign w:val="center"/>
          </w:tcPr>
          <w:p w14:paraId="7B81D8BC"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1.6</w:t>
            </w:r>
          </w:p>
        </w:tc>
        <w:tc>
          <w:tcPr>
            <w:tcW w:w="1173" w:type="dxa"/>
            <w:vAlign w:val="center"/>
          </w:tcPr>
          <w:p w14:paraId="3F649271"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113</w:t>
            </w:r>
          </w:p>
        </w:tc>
        <w:tc>
          <w:tcPr>
            <w:tcW w:w="1271" w:type="dxa"/>
            <w:vMerge w:val="restart"/>
            <w:vAlign w:val="center"/>
          </w:tcPr>
          <w:p w14:paraId="1052D37E"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ka-GE"/>
              </w:rPr>
              <w:t>66 -დან 105-მდე</w:t>
            </w:r>
          </w:p>
        </w:tc>
        <w:tc>
          <w:tcPr>
            <w:tcW w:w="1172" w:type="dxa"/>
            <w:vAlign w:val="center"/>
          </w:tcPr>
          <w:p w14:paraId="54884577"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restart"/>
            <w:vAlign w:val="center"/>
          </w:tcPr>
          <w:p w14:paraId="0ADDC505" w14:textId="1A716B26"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 xml:space="preserve">III </w:t>
            </w:r>
            <w:r w:rsidR="00BA0BBA">
              <w:rPr>
                <w:rFonts w:ascii="Sylfaen" w:eastAsia="Times New Roman" w:hAnsi="Sylfaen" w:cs="Sylfaen"/>
                <w:noProof/>
                <w:sz w:val="16"/>
                <w:szCs w:val="20"/>
                <w:lang w:val="ka-GE"/>
              </w:rPr>
              <w:t>–</w:t>
            </w:r>
            <w:r w:rsidRPr="009A3F13">
              <w:rPr>
                <w:rFonts w:ascii="Sylfaen" w:eastAsia="Times New Roman" w:hAnsi="Sylfaen" w:cs="Sylfaen"/>
                <w:noProof/>
                <w:sz w:val="16"/>
                <w:szCs w:val="16"/>
                <w:lang w:val="ka-GE"/>
              </w:rPr>
              <w:t xml:space="preserve"> IV</w:t>
            </w:r>
          </w:p>
        </w:tc>
      </w:tr>
      <w:tr w:rsidR="009A3F13" w:rsidRPr="009A3F13" w14:paraId="1DEA874B" w14:textId="77777777" w:rsidTr="00F96340">
        <w:trPr>
          <w:trHeight w:val="144"/>
        </w:trPr>
        <w:tc>
          <w:tcPr>
            <w:tcW w:w="1495" w:type="dxa"/>
            <w:vAlign w:val="bottom"/>
          </w:tcPr>
          <w:p w14:paraId="2A52F1CB"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MERCEDES-BENZ</w:t>
            </w:r>
          </w:p>
        </w:tc>
        <w:tc>
          <w:tcPr>
            <w:tcW w:w="1132" w:type="dxa"/>
            <w:vAlign w:val="bottom"/>
          </w:tcPr>
          <w:p w14:paraId="4B12B969"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E220</w:t>
            </w:r>
          </w:p>
        </w:tc>
        <w:tc>
          <w:tcPr>
            <w:tcW w:w="1176" w:type="dxa"/>
            <w:vAlign w:val="center"/>
          </w:tcPr>
          <w:p w14:paraId="285FC19F"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TIP-500</w:t>
            </w:r>
          </w:p>
        </w:tc>
        <w:tc>
          <w:tcPr>
            <w:tcW w:w="1271" w:type="dxa"/>
            <w:vAlign w:val="center"/>
          </w:tcPr>
          <w:p w14:paraId="7C93A762"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2.2</w:t>
            </w:r>
          </w:p>
        </w:tc>
        <w:tc>
          <w:tcPr>
            <w:tcW w:w="1173" w:type="dxa"/>
            <w:vAlign w:val="center"/>
          </w:tcPr>
          <w:p w14:paraId="47894466"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125</w:t>
            </w:r>
          </w:p>
        </w:tc>
        <w:tc>
          <w:tcPr>
            <w:tcW w:w="1271" w:type="dxa"/>
            <w:vMerge/>
            <w:vAlign w:val="center"/>
          </w:tcPr>
          <w:p w14:paraId="7811E92C" w14:textId="77777777" w:rsidR="009A3F13" w:rsidRPr="009A3F13" w:rsidRDefault="009A3F13" w:rsidP="009A3F13">
            <w:pPr>
              <w:ind w:left="-108" w:right="-130"/>
              <w:jc w:val="center"/>
              <w:rPr>
                <w:rFonts w:ascii="Sylfaen" w:hAnsi="Sylfaen" w:cs="Sylfaen"/>
                <w:bCs/>
                <w:sz w:val="16"/>
                <w:szCs w:val="16"/>
              </w:rPr>
            </w:pPr>
          </w:p>
        </w:tc>
        <w:tc>
          <w:tcPr>
            <w:tcW w:w="1172" w:type="dxa"/>
            <w:vAlign w:val="center"/>
          </w:tcPr>
          <w:p w14:paraId="622B414E"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30754526"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221F75F5" w14:textId="77777777" w:rsidTr="00F96340">
        <w:trPr>
          <w:trHeight w:val="144"/>
        </w:trPr>
        <w:tc>
          <w:tcPr>
            <w:tcW w:w="1495" w:type="dxa"/>
            <w:vAlign w:val="bottom"/>
          </w:tcPr>
          <w:p w14:paraId="4954FC79"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MERCEDES-BENZ</w:t>
            </w:r>
          </w:p>
        </w:tc>
        <w:tc>
          <w:tcPr>
            <w:tcW w:w="1132" w:type="dxa"/>
            <w:vAlign w:val="bottom"/>
          </w:tcPr>
          <w:p w14:paraId="5C667896"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E200 CDI</w:t>
            </w:r>
          </w:p>
        </w:tc>
        <w:tc>
          <w:tcPr>
            <w:tcW w:w="1176" w:type="dxa"/>
            <w:vAlign w:val="center"/>
          </w:tcPr>
          <w:p w14:paraId="622CE908" w14:textId="02B8CE56"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 xml:space="preserve">TIP </w:t>
            </w:r>
            <w:r w:rsidR="00BA0BBA">
              <w:rPr>
                <w:rFonts w:ascii="Calibri" w:hAnsi="Calibri" w:cs="Calibri"/>
                <w:color w:val="000000"/>
                <w:sz w:val="16"/>
                <w:szCs w:val="16"/>
              </w:rPr>
              <w:t>–</w:t>
            </w:r>
            <w:r w:rsidRPr="009A3F13">
              <w:rPr>
                <w:rFonts w:ascii="Calibri" w:hAnsi="Calibri" w:cs="Calibri"/>
                <w:color w:val="000000"/>
                <w:sz w:val="16"/>
                <w:szCs w:val="16"/>
              </w:rPr>
              <w:t xml:space="preserve"> 400</w:t>
            </w:r>
          </w:p>
        </w:tc>
        <w:tc>
          <w:tcPr>
            <w:tcW w:w="1271" w:type="dxa"/>
            <w:vAlign w:val="center"/>
          </w:tcPr>
          <w:p w14:paraId="6FF4D03D"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2.2</w:t>
            </w:r>
          </w:p>
        </w:tc>
        <w:tc>
          <w:tcPr>
            <w:tcW w:w="1173" w:type="dxa"/>
            <w:vAlign w:val="center"/>
          </w:tcPr>
          <w:p w14:paraId="1DE5A96D"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143</w:t>
            </w:r>
          </w:p>
        </w:tc>
        <w:tc>
          <w:tcPr>
            <w:tcW w:w="1271" w:type="dxa"/>
            <w:vMerge/>
            <w:vAlign w:val="center"/>
          </w:tcPr>
          <w:p w14:paraId="0EA1786B" w14:textId="77777777" w:rsidR="009A3F13" w:rsidRPr="009A3F13" w:rsidRDefault="009A3F13" w:rsidP="009A3F13">
            <w:pPr>
              <w:ind w:left="-108" w:right="-130"/>
              <w:jc w:val="center"/>
              <w:rPr>
                <w:rFonts w:ascii="Sylfaen" w:hAnsi="Sylfaen" w:cs="Sylfaen"/>
                <w:bCs/>
                <w:sz w:val="16"/>
                <w:szCs w:val="16"/>
              </w:rPr>
            </w:pPr>
          </w:p>
        </w:tc>
        <w:tc>
          <w:tcPr>
            <w:tcW w:w="1172" w:type="dxa"/>
            <w:vAlign w:val="center"/>
          </w:tcPr>
          <w:p w14:paraId="63954EBA"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71FA15B3"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20B4A16D" w14:textId="77777777" w:rsidTr="00F96340">
        <w:trPr>
          <w:trHeight w:val="144"/>
        </w:trPr>
        <w:tc>
          <w:tcPr>
            <w:tcW w:w="9860" w:type="dxa"/>
            <w:gridSpan w:val="8"/>
            <w:vAlign w:val="bottom"/>
          </w:tcPr>
          <w:p w14:paraId="2BFCEA48"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მაღალი გამავლობის მსუბუქი ავტომობილები</w:t>
            </w:r>
          </w:p>
        </w:tc>
      </w:tr>
      <w:tr w:rsidR="009A3F13" w:rsidRPr="009A3F13" w14:paraId="3C8CF835" w14:textId="77777777" w:rsidTr="00F96340">
        <w:trPr>
          <w:trHeight w:val="426"/>
        </w:trPr>
        <w:tc>
          <w:tcPr>
            <w:tcW w:w="1495" w:type="dxa"/>
            <w:vAlign w:val="bottom"/>
          </w:tcPr>
          <w:p w14:paraId="4CA1A132"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HONDA</w:t>
            </w:r>
          </w:p>
        </w:tc>
        <w:tc>
          <w:tcPr>
            <w:tcW w:w="1132" w:type="dxa"/>
            <w:vAlign w:val="bottom"/>
          </w:tcPr>
          <w:p w14:paraId="6FB1E9C1"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CR-V</w:t>
            </w:r>
          </w:p>
        </w:tc>
        <w:tc>
          <w:tcPr>
            <w:tcW w:w="1176" w:type="dxa"/>
            <w:vAlign w:val="center"/>
          </w:tcPr>
          <w:p w14:paraId="17619537"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RD-717-DR</w:t>
            </w:r>
          </w:p>
        </w:tc>
        <w:tc>
          <w:tcPr>
            <w:tcW w:w="1271" w:type="dxa"/>
            <w:tcBorders>
              <w:right w:val="dotted" w:sz="4" w:space="0" w:color="auto"/>
            </w:tcBorders>
            <w:vAlign w:val="center"/>
          </w:tcPr>
          <w:p w14:paraId="15A61B73"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2.4</w:t>
            </w:r>
          </w:p>
        </w:tc>
        <w:tc>
          <w:tcPr>
            <w:tcW w:w="1173" w:type="dxa"/>
            <w:tcBorders>
              <w:top w:val="dotted" w:sz="4" w:space="0" w:color="auto"/>
              <w:left w:val="dotted" w:sz="4" w:space="0" w:color="auto"/>
              <w:bottom w:val="dotted" w:sz="4" w:space="0" w:color="auto"/>
              <w:right w:val="dotted" w:sz="4" w:space="0" w:color="auto"/>
            </w:tcBorders>
            <w:shd w:val="clear" w:color="auto" w:fill="auto"/>
            <w:vAlign w:val="center"/>
          </w:tcPr>
          <w:p w14:paraId="2077D4A9"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158</w:t>
            </w:r>
          </w:p>
        </w:tc>
        <w:tc>
          <w:tcPr>
            <w:tcW w:w="1271" w:type="dxa"/>
            <w:vMerge w:val="restart"/>
            <w:tcBorders>
              <w:left w:val="dotted" w:sz="4" w:space="0" w:color="auto"/>
            </w:tcBorders>
            <w:vAlign w:val="center"/>
          </w:tcPr>
          <w:p w14:paraId="30260E9E"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ka-GE"/>
              </w:rPr>
              <w:t>82-დან 120-მდე</w:t>
            </w:r>
          </w:p>
        </w:tc>
        <w:tc>
          <w:tcPr>
            <w:tcW w:w="1172" w:type="dxa"/>
            <w:vAlign w:val="center"/>
          </w:tcPr>
          <w:p w14:paraId="3F0B9838"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II</w:t>
            </w:r>
          </w:p>
        </w:tc>
        <w:tc>
          <w:tcPr>
            <w:tcW w:w="1170" w:type="dxa"/>
            <w:vMerge w:val="restart"/>
            <w:vAlign w:val="center"/>
          </w:tcPr>
          <w:p w14:paraId="3ADB677F" w14:textId="77777777" w:rsidR="009A3F13" w:rsidRPr="009A3F13" w:rsidRDefault="009A3F13" w:rsidP="009A3F13">
            <w:pPr>
              <w:tabs>
                <w:tab w:val="left" w:pos="0"/>
              </w:tabs>
              <w:jc w:val="center"/>
              <w:rPr>
                <w:rFonts w:ascii="Sylfaen" w:hAnsi="Sylfaen" w:cs="Sylfaen"/>
                <w:bCs/>
                <w:sz w:val="16"/>
                <w:szCs w:val="16"/>
                <w:lang w:val="ka-GE"/>
              </w:rPr>
            </w:pPr>
            <w:r w:rsidRPr="009A3F13">
              <w:rPr>
                <w:rFonts w:ascii="Sylfaen" w:eastAsia="Times New Roman" w:hAnsi="Sylfaen" w:cs="Sylfaen"/>
                <w:noProof/>
                <w:sz w:val="16"/>
                <w:szCs w:val="20"/>
                <w:lang w:val="ka-GE"/>
              </w:rPr>
              <w:t>III</w:t>
            </w:r>
          </w:p>
          <w:p w14:paraId="0E1E5419" w14:textId="77777777" w:rsidR="009A3F13" w:rsidRPr="009A3F13" w:rsidRDefault="009A3F13" w:rsidP="009A3F13">
            <w:pPr>
              <w:tabs>
                <w:tab w:val="left" w:pos="0"/>
              </w:tabs>
              <w:jc w:val="center"/>
              <w:rPr>
                <w:rFonts w:ascii="Sylfaen" w:hAnsi="Sylfaen" w:cs="Sylfaen"/>
                <w:bCs/>
                <w:sz w:val="16"/>
                <w:szCs w:val="16"/>
                <w:lang w:val="ka-GE"/>
              </w:rPr>
            </w:pPr>
          </w:p>
        </w:tc>
      </w:tr>
      <w:tr w:rsidR="009A3F13" w:rsidRPr="009A3F13" w14:paraId="60A03308" w14:textId="77777777" w:rsidTr="00F96340">
        <w:trPr>
          <w:trHeight w:val="381"/>
        </w:trPr>
        <w:tc>
          <w:tcPr>
            <w:tcW w:w="1495" w:type="dxa"/>
            <w:vAlign w:val="bottom"/>
          </w:tcPr>
          <w:p w14:paraId="071ADAC8"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NISSAN</w:t>
            </w:r>
          </w:p>
        </w:tc>
        <w:tc>
          <w:tcPr>
            <w:tcW w:w="1132" w:type="dxa"/>
            <w:vAlign w:val="bottom"/>
          </w:tcPr>
          <w:p w14:paraId="2C47CFBF"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XTERRA</w:t>
            </w:r>
          </w:p>
        </w:tc>
        <w:tc>
          <w:tcPr>
            <w:tcW w:w="1176" w:type="dxa"/>
            <w:vAlign w:val="center"/>
          </w:tcPr>
          <w:p w14:paraId="59F9A8DA"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TIP-102</w:t>
            </w:r>
          </w:p>
        </w:tc>
        <w:tc>
          <w:tcPr>
            <w:tcW w:w="1271" w:type="dxa"/>
            <w:tcBorders>
              <w:right w:val="dotted" w:sz="4" w:space="0" w:color="auto"/>
            </w:tcBorders>
            <w:vAlign w:val="center"/>
          </w:tcPr>
          <w:p w14:paraId="59CFA490"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3.3</w:t>
            </w:r>
          </w:p>
        </w:tc>
        <w:tc>
          <w:tcPr>
            <w:tcW w:w="1173" w:type="dxa"/>
            <w:tcBorders>
              <w:top w:val="dotted" w:sz="4" w:space="0" w:color="auto"/>
              <w:left w:val="dotted" w:sz="4" w:space="0" w:color="auto"/>
              <w:bottom w:val="dotted" w:sz="4" w:space="0" w:color="auto"/>
              <w:right w:val="dotted" w:sz="4" w:space="0" w:color="auto"/>
            </w:tcBorders>
            <w:shd w:val="clear" w:color="auto" w:fill="auto"/>
            <w:vAlign w:val="center"/>
          </w:tcPr>
          <w:p w14:paraId="0DE8FB56"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182</w:t>
            </w:r>
          </w:p>
        </w:tc>
        <w:tc>
          <w:tcPr>
            <w:tcW w:w="1271" w:type="dxa"/>
            <w:vMerge/>
            <w:tcBorders>
              <w:left w:val="dotted" w:sz="4" w:space="0" w:color="auto"/>
            </w:tcBorders>
            <w:vAlign w:val="center"/>
          </w:tcPr>
          <w:p w14:paraId="3DFECF9C"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736F6471"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II</w:t>
            </w:r>
          </w:p>
        </w:tc>
        <w:tc>
          <w:tcPr>
            <w:tcW w:w="1170" w:type="dxa"/>
            <w:vMerge/>
            <w:vAlign w:val="center"/>
          </w:tcPr>
          <w:p w14:paraId="136D3BEA" w14:textId="77777777" w:rsidR="009A3F13" w:rsidRPr="009A3F13" w:rsidRDefault="009A3F13" w:rsidP="009A3F13">
            <w:pPr>
              <w:jc w:val="center"/>
              <w:rPr>
                <w:rFonts w:ascii="Sylfaen" w:hAnsi="Sylfaen" w:cs="Sylfaen"/>
                <w:bCs/>
                <w:sz w:val="16"/>
                <w:szCs w:val="16"/>
              </w:rPr>
            </w:pPr>
          </w:p>
        </w:tc>
      </w:tr>
      <w:tr w:rsidR="009A3F13" w:rsidRPr="009A3F13" w14:paraId="0E2DED66" w14:textId="77777777" w:rsidTr="00F96340">
        <w:trPr>
          <w:trHeight w:val="213"/>
        </w:trPr>
        <w:tc>
          <w:tcPr>
            <w:tcW w:w="1495" w:type="dxa"/>
            <w:vAlign w:val="bottom"/>
          </w:tcPr>
          <w:p w14:paraId="7CD2AE7E"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BMW</w:t>
            </w:r>
          </w:p>
        </w:tc>
        <w:tc>
          <w:tcPr>
            <w:tcW w:w="1132" w:type="dxa"/>
            <w:vAlign w:val="bottom"/>
          </w:tcPr>
          <w:p w14:paraId="397D09E4"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X5</w:t>
            </w:r>
          </w:p>
        </w:tc>
        <w:tc>
          <w:tcPr>
            <w:tcW w:w="1176" w:type="dxa"/>
            <w:vAlign w:val="center"/>
          </w:tcPr>
          <w:p w14:paraId="0CF13BE2"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TT-775-NN</w:t>
            </w:r>
          </w:p>
        </w:tc>
        <w:tc>
          <w:tcPr>
            <w:tcW w:w="1271" w:type="dxa"/>
            <w:tcBorders>
              <w:right w:val="dotted" w:sz="4" w:space="0" w:color="auto"/>
            </w:tcBorders>
            <w:vAlign w:val="center"/>
          </w:tcPr>
          <w:p w14:paraId="1D930E97"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4.4</w:t>
            </w:r>
          </w:p>
        </w:tc>
        <w:tc>
          <w:tcPr>
            <w:tcW w:w="1173" w:type="dxa"/>
            <w:tcBorders>
              <w:top w:val="dotted" w:sz="4" w:space="0" w:color="auto"/>
              <w:left w:val="dotted" w:sz="4" w:space="0" w:color="auto"/>
              <w:bottom w:val="dotted" w:sz="4" w:space="0" w:color="auto"/>
              <w:right w:val="dotted" w:sz="4" w:space="0" w:color="auto"/>
            </w:tcBorders>
            <w:shd w:val="clear" w:color="auto" w:fill="auto"/>
            <w:vAlign w:val="center"/>
          </w:tcPr>
          <w:p w14:paraId="2DA38741"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320</w:t>
            </w:r>
          </w:p>
        </w:tc>
        <w:tc>
          <w:tcPr>
            <w:tcW w:w="1271" w:type="dxa"/>
            <w:vMerge/>
            <w:tcBorders>
              <w:left w:val="dotted" w:sz="4" w:space="0" w:color="auto"/>
            </w:tcBorders>
            <w:vAlign w:val="center"/>
          </w:tcPr>
          <w:p w14:paraId="75889EA1" w14:textId="77777777" w:rsidR="009A3F13" w:rsidRPr="009A3F13" w:rsidRDefault="009A3F13" w:rsidP="009A3F13">
            <w:pPr>
              <w:ind w:left="-108" w:right="-130"/>
              <w:jc w:val="center"/>
              <w:rPr>
                <w:rFonts w:ascii="Sylfaen" w:hAnsi="Sylfaen" w:cs="Sylfaen"/>
                <w:bCs/>
                <w:i/>
                <w:sz w:val="16"/>
                <w:szCs w:val="16"/>
                <w:lang w:val="ka-GE"/>
              </w:rPr>
            </w:pPr>
          </w:p>
        </w:tc>
        <w:tc>
          <w:tcPr>
            <w:tcW w:w="1172" w:type="dxa"/>
            <w:vAlign w:val="center"/>
          </w:tcPr>
          <w:p w14:paraId="153A7469"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w:t>
            </w:r>
          </w:p>
        </w:tc>
        <w:tc>
          <w:tcPr>
            <w:tcW w:w="1170" w:type="dxa"/>
            <w:vMerge/>
            <w:vAlign w:val="center"/>
          </w:tcPr>
          <w:p w14:paraId="7E90A599" w14:textId="77777777" w:rsidR="009A3F13" w:rsidRPr="009A3F13" w:rsidRDefault="009A3F13" w:rsidP="009A3F13">
            <w:pPr>
              <w:jc w:val="center"/>
              <w:rPr>
                <w:rFonts w:ascii="Sylfaen" w:hAnsi="Sylfaen" w:cs="Sylfaen"/>
                <w:bCs/>
                <w:sz w:val="16"/>
                <w:szCs w:val="16"/>
              </w:rPr>
            </w:pPr>
          </w:p>
        </w:tc>
      </w:tr>
      <w:tr w:rsidR="009A3F13" w:rsidRPr="009A3F13" w14:paraId="0AC103C6" w14:textId="77777777" w:rsidTr="00F96340">
        <w:trPr>
          <w:trHeight w:val="213"/>
        </w:trPr>
        <w:tc>
          <w:tcPr>
            <w:tcW w:w="1495" w:type="dxa"/>
            <w:vAlign w:val="bottom"/>
          </w:tcPr>
          <w:p w14:paraId="12F91DA0"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MERCEDES-BENZ</w:t>
            </w:r>
          </w:p>
        </w:tc>
        <w:tc>
          <w:tcPr>
            <w:tcW w:w="1132" w:type="dxa"/>
            <w:vAlign w:val="bottom"/>
          </w:tcPr>
          <w:p w14:paraId="79F2461C"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ML350</w:t>
            </w:r>
          </w:p>
        </w:tc>
        <w:tc>
          <w:tcPr>
            <w:tcW w:w="1176" w:type="dxa"/>
            <w:vAlign w:val="center"/>
          </w:tcPr>
          <w:p w14:paraId="5E7888D8"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WG-997-GW</w:t>
            </w:r>
          </w:p>
        </w:tc>
        <w:tc>
          <w:tcPr>
            <w:tcW w:w="1271" w:type="dxa"/>
            <w:tcBorders>
              <w:right w:val="dotted" w:sz="4" w:space="0" w:color="auto"/>
            </w:tcBorders>
            <w:vAlign w:val="center"/>
          </w:tcPr>
          <w:p w14:paraId="5126BD3B"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3.5</w:t>
            </w:r>
          </w:p>
        </w:tc>
        <w:tc>
          <w:tcPr>
            <w:tcW w:w="1173" w:type="dxa"/>
            <w:tcBorders>
              <w:top w:val="dotted" w:sz="4" w:space="0" w:color="auto"/>
              <w:left w:val="dotted" w:sz="4" w:space="0" w:color="auto"/>
              <w:bottom w:val="dotted" w:sz="4" w:space="0" w:color="auto"/>
              <w:right w:val="dotted" w:sz="4" w:space="0" w:color="auto"/>
            </w:tcBorders>
            <w:shd w:val="clear" w:color="auto" w:fill="auto"/>
            <w:vAlign w:val="center"/>
          </w:tcPr>
          <w:p w14:paraId="56365673"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235</w:t>
            </w:r>
          </w:p>
        </w:tc>
        <w:tc>
          <w:tcPr>
            <w:tcW w:w="1271" w:type="dxa"/>
            <w:vMerge/>
            <w:tcBorders>
              <w:left w:val="dotted" w:sz="4" w:space="0" w:color="auto"/>
            </w:tcBorders>
            <w:vAlign w:val="center"/>
          </w:tcPr>
          <w:p w14:paraId="7D9F67B2"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675A0369"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w:t>
            </w:r>
          </w:p>
        </w:tc>
        <w:tc>
          <w:tcPr>
            <w:tcW w:w="1170" w:type="dxa"/>
            <w:vMerge/>
            <w:vAlign w:val="center"/>
          </w:tcPr>
          <w:p w14:paraId="0341B4C8" w14:textId="77777777" w:rsidR="009A3F13" w:rsidRPr="009A3F13" w:rsidRDefault="009A3F13" w:rsidP="009A3F13">
            <w:pPr>
              <w:jc w:val="center"/>
              <w:rPr>
                <w:rFonts w:ascii="Sylfaen" w:hAnsi="Sylfaen" w:cs="Sylfaen"/>
                <w:bCs/>
                <w:sz w:val="16"/>
                <w:szCs w:val="16"/>
              </w:rPr>
            </w:pPr>
          </w:p>
        </w:tc>
      </w:tr>
      <w:tr w:rsidR="009A3F13" w:rsidRPr="009A3F13" w14:paraId="16A900FE" w14:textId="77777777" w:rsidTr="00F96340">
        <w:trPr>
          <w:trHeight w:val="213"/>
        </w:trPr>
        <w:tc>
          <w:tcPr>
            <w:tcW w:w="1495" w:type="dxa"/>
            <w:vAlign w:val="bottom"/>
          </w:tcPr>
          <w:p w14:paraId="29BA6F5E"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TOYOTA</w:t>
            </w:r>
          </w:p>
        </w:tc>
        <w:tc>
          <w:tcPr>
            <w:tcW w:w="1132" w:type="dxa"/>
            <w:vAlign w:val="bottom"/>
          </w:tcPr>
          <w:p w14:paraId="704F289A"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LANDCRUISER</w:t>
            </w:r>
          </w:p>
        </w:tc>
        <w:tc>
          <w:tcPr>
            <w:tcW w:w="1176" w:type="dxa"/>
            <w:vAlign w:val="center"/>
          </w:tcPr>
          <w:p w14:paraId="27D58722"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TT-773-NN</w:t>
            </w:r>
          </w:p>
        </w:tc>
        <w:tc>
          <w:tcPr>
            <w:tcW w:w="1271" w:type="dxa"/>
            <w:tcBorders>
              <w:right w:val="dotted" w:sz="4" w:space="0" w:color="auto"/>
            </w:tcBorders>
            <w:vAlign w:val="center"/>
          </w:tcPr>
          <w:p w14:paraId="45ADE3DD"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4.2</w:t>
            </w:r>
          </w:p>
        </w:tc>
        <w:tc>
          <w:tcPr>
            <w:tcW w:w="1173" w:type="dxa"/>
            <w:tcBorders>
              <w:top w:val="dotted" w:sz="4" w:space="0" w:color="auto"/>
              <w:left w:val="dotted" w:sz="4" w:space="0" w:color="auto"/>
              <w:bottom w:val="dotted" w:sz="4" w:space="0" w:color="auto"/>
              <w:right w:val="dotted" w:sz="4" w:space="0" w:color="auto"/>
            </w:tcBorders>
            <w:shd w:val="clear" w:color="auto" w:fill="auto"/>
            <w:vAlign w:val="center"/>
          </w:tcPr>
          <w:p w14:paraId="3B0B7E2F"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204</w:t>
            </w:r>
          </w:p>
        </w:tc>
        <w:tc>
          <w:tcPr>
            <w:tcW w:w="1271" w:type="dxa"/>
            <w:vMerge/>
            <w:tcBorders>
              <w:left w:val="dotted" w:sz="4" w:space="0" w:color="auto"/>
            </w:tcBorders>
            <w:vAlign w:val="center"/>
          </w:tcPr>
          <w:p w14:paraId="42F4B64D"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41029106"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ru-RU"/>
              </w:rPr>
            </w:pPr>
            <w:r w:rsidRPr="009A3F13">
              <w:rPr>
                <w:rFonts w:ascii="Sylfaen" w:eastAsia="Times New Roman" w:hAnsi="Sylfaen" w:cs="Sylfaen"/>
                <w:noProof/>
                <w:sz w:val="16"/>
                <w:szCs w:val="20"/>
                <w:lang w:val="ka-GE"/>
              </w:rPr>
              <w:t>I</w:t>
            </w:r>
          </w:p>
        </w:tc>
        <w:tc>
          <w:tcPr>
            <w:tcW w:w="1170" w:type="dxa"/>
            <w:vMerge/>
            <w:vAlign w:val="center"/>
          </w:tcPr>
          <w:p w14:paraId="1A825FFC" w14:textId="77777777" w:rsidR="009A3F13" w:rsidRPr="009A3F13" w:rsidRDefault="009A3F13" w:rsidP="009A3F13">
            <w:pPr>
              <w:jc w:val="center"/>
              <w:rPr>
                <w:rFonts w:ascii="Sylfaen" w:eastAsia="Times New Roman" w:hAnsi="Sylfaen" w:cs="Sylfaen"/>
                <w:noProof/>
                <w:sz w:val="16"/>
                <w:szCs w:val="20"/>
              </w:rPr>
            </w:pPr>
          </w:p>
        </w:tc>
      </w:tr>
      <w:tr w:rsidR="009A3F13" w:rsidRPr="009A3F13" w14:paraId="28D8C221" w14:textId="77777777" w:rsidTr="00F96340">
        <w:trPr>
          <w:trHeight w:val="213"/>
        </w:trPr>
        <w:tc>
          <w:tcPr>
            <w:tcW w:w="1495" w:type="dxa"/>
            <w:vAlign w:val="bottom"/>
          </w:tcPr>
          <w:p w14:paraId="6C97DDD2"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MITSHUBISHI</w:t>
            </w:r>
          </w:p>
        </w:tc>
        <w:tc>
          <w:tcPr>
            <w:tcW w:w="1132" w:type="dxa"/>
            <w:vAlign w:val="bottom"/>
          </w:tcPr>
          <w:p w14:paraId="1925C16B"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PAJERO</w:t>
            </w:r>
          </w:p>
        </w:tc>
        <w:tc>
          <w:tcPr>
            <w:tcW w:w="1176" w:type="dxa"/>
            <w:vAlign w:val="center"/>
          </w:tcPr>
          <w:p w14:paraId="5879F0B9"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TT-309-VV</w:t>
            </w:r>
          </w:p>
        </w:tc>
        <w:tc>
          <w:tcPr>
            <w:tcW w:w="1271" w:type="dxa"/>
            <w:tcBorders>
              <w:right w:val="dotted" w:sz="4" w:space="0" w:color="auto"/>
            </w:tcBorders>
            <w:vAlign w:val="center"/>
          </w:tcPr>
          <w:p w14:paraId="5914D4A7"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3</w:t>
            </w:r>
          </w:p>
        </w:tc>
        <w:tc>
          <w:tcPr>
            <w:tcW w:w="1173" w:type="dxa"/>
            <w:tcBorders>
              <w:top w:val="dotted" w:sz="4" w:space="0" w:color="auto"/>
              <w:left w:val="dotted" w:sz="4" w:space="0" w:color="auto"/>
              <w:bottom w:val="dotted" w:sz="4" w:space="0" w:color="auto"/>
              <w:right w:val="dotted" w:sz="4" w:space="0" w:color="auto"/>
            </w:tcBorders>
            <w:shd w:val="clear" w:color="auto" w:fill="auto"/>
            <w:vAlign w:val="center"/>
          </w:tcPr>
          <w:p w14:paraId="0F2EF6A5"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181</w:t>
            </w:r>
          </w:p>
        </w:tc>
        <w:tc>
          <w:tcPr>
            <w:tcW w:w="1271" w:type="dxa"/>
            <w:vMerge/>
            <w:tcBorders>
              <w:left w:val="dotted" w:sz="4" w:space="0" w:color="auto"/>
            </w:tcBorders>
            <w:vAlign w:val="center"/>
          </w:tcPr>
          <w:p w14:paraId="17B8C19B"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25E80A7D"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51E71335" w14:textId="77777777" w:rsidR="009A3F13" w:rsidRPr="009A3F13" w:rsidRDefault="009A3F13" w:rsidP="009A3F13">
            <w:pPr>
              <w:jc w:val="center"/>
              <w:rPr>
                <w:rFonts w:ascii="Sylfaen" w:eastAsia="Times New Roman" w:hAnsi="Sylfaen" w:cs="Sylfaen"/>
                <w:noProof/>
                <w:sz w:val="16"/>
                <w:szCs w:val="20"/>
              </w:rPr>
            </w:pPr>
          </w:p>
        </w:tc>
      </w:tr>
      <w:tr w:rsidR="009A3F13" w:rsidRPr="009A3F13" w14:paraId="42B6E206" w14:textId="77777777" w:rsidTr="00F96340">
        <w:trPr>
          <w:trHeight w:val="213"/>
        </w:trPr>
        <w:tc>
          <w:tcPr>
            <w:tcW w:w="1495" w:type="dxa"/>
            <w:vAlign w:val="bottom"/>
          </w:tcPr>
          <w:p w14:paraId="1E9C38B8"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Nissan</w:t>
            </w:r>
          </w:p>
        </w:tc>
        <w:tc>
          <w:tcPr>
            <w:tcW w:w="1132" w:type="dxa"/>
            <w:vAlign w:val="bottom"/>
          </w:tcPr>
          <w:p w14:paraId="6A389E51"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X-trail</w:t>
            </w:r>
          </w:p>
        </w:tc>
        <w:tc>
          <w:tcPr>
            <w:tcW w:w="1176" w:type="dxa"/>
            <w:vAlign w:val="center"/>
          </w:tcPr>
          <w:p w14:paraId="191E8177"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QX-980-QX</w:t>
            </w:r>
          </w:p>
        </w:tc>
        <w:tc>
          <w:tcPr>
            <w:tcW w:w="1271" w:type="dxa"/>
            <w:tcBorders>
              <w:right w:val="dotted" w:sz="4" w:space="0" w:color="auto"/>
            </w:tcBorders>
            <w:vAlign w:val="center"/>
          </w:tcPr>
          <w:p w14:paraId="42596542"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2.2</w:t>
            </w:r>
          </w:p>
        </w:tc>
        <w:tc>
          <w:tcPr>
            <w:tcW w:w="1173" w:type="dxa"/>
            <w:tcBorders>
              <w:top w:val="dotted" w:sz="4" w:space="0" w:color="auto"/>
              <w:left w:val="dotted" w:sz="4" w:space="0" w:color="auto"/>
              <w:bottom w:val="dotted" w:sz="4" w:space="0" w:color="auto"/>
              <w:right w:val="dotted" w:sz="4" w:space="0" w:color="auto"/>
            </w:tcBorders>
            <w:shd w:val="clear" w:color="auto" w:fill="auto"/>
            <w:vAlign w:val="center"/>
          </w:tcPr>
          <w:p w14:paraId="7A8E6333"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136</w:t>
            </w:r>
          </w:p>
        </w:tc>
        <w:tc>
          <w:tcPr>
            <w:tcW w:w="1271" w:type="dxa"/>
            <w:vMerge/>
            <w:tcBorders>
              <w:left w:val="dotted" w:sz="4" w:space="0" w:color="auto"/>
            </w:tcBorders>
            <w:vAlign w:val="center"/>
          </w:tcPr>
          <w:p w14:paraId="43808DA5"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35C6BEFF"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2499FE20" w14:textId="77777777" w:rsidR="009A3F13" w:rsidRPr="009A3F13" w:rsidRDefault="009A3F13" w:rsidP="009A3F13">
            <w:pPr>
              <w:jc w:val="center"/>
              <w:rPr>
                <w:rFonts w:ascii="Sylfaen" w:eastAsia="Times New Roman" w:hAnsi="Sylfaen" w:cs="Sylfaen"/>
                <w:noProof/>
                <w:sz w:val="16"/>
                <w:szCs w:val="20"/>
              </w:rPr>
            </w:pPr>
          </w:p>
        </w:tc>
      </w:tr>
      <w:tr w:rsidR="009A3F13" w:rsidRPr="009A3F13" w14:paraId="30E754F1" w14:textId="77777777" w:rsidTr="00F96340">
        <w:trPr>
          <w:trHeight w:val="213"/>
        </w:trPr>
        <w:tc>
          <w:tcPr>
            <w:tcW w:w="1495" w:type="dxa"/>
            <w:vAlign w:val="bottom"/>
          </w:tcPr>
          <w:p w14:paraId="7D09D632"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 xml:space="preserve">FORD </w:t>
            </w:r>
          </w:p>
        </w:tc>
        <w:tc>
          <w:tcPr>
            <w:tcW w:w="1132" w:type="dxa"/>
            <w:vAlign w:val="bottom"/>
          </w:tcPr>
          <w:p w14:paraId="7D6B2A15"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EXPLORER</w:t>
            </w:r>
          </w:p>
        </w:tc>
        <w:tc>
          <w:tcPr>
            <w:tcW w:w="1176" w:type="dxa"/>
            <w:vAlign w:val="center"/>
          </w:tcPr>
          <w:p w14:paraId="133A5374"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QP-715-PQ</w:t>
            </w:r>
          </w:p>
        </w:tc>
        <w:tc>
          <w:tcPr>
            <w:tcW w:w="1271" w:type="dxa"/>
            <w:tcBorders>
              <w:right w:val="dotted" w:sz="4" w:space="0" w:color="auto"/>
            </w:tcBorders>
            <w:vAlign w:val="center"/>
          </w:tcPr>
          <w:p w14:paraId="3FA04B4D"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4</w:t>
            </w:r>
          </w:p>
        </w:tc>
        <w:tc>
          <w:tcPr>
            <w:tcW w:w="1173" w:type="dxa"/>
            <w:tcBorders>
              <w:top w:val="dotted" w:sz="4" w:space="0" w:color="auto"/>
              <w:left w:val="dotted" w:sz="4" w:space="0" w:color="auto"/>
              <w:bottom w:val="dotted" w:sz="4" w:space="0" w:color="auto"/>
              <w:right w:val="dotted" w:sz="4" w:space="0" w:color="auto"/>
            </w:tcBorders>
            <w:shd w:val="clear" w:color="auto" w:fill="auto"/>
            <w:vAlign w:val="center"/>
          </w:tcPr>
          <w:p w14:paraId="0375B1BA"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212</w:t>
            </w:r>
          </w:p>
        </w:tc>
        <w:tc>
          <w:tcPr>
            <w:tcW w:w="1271" w:type="dxa"/>
            <w:vMerge/>
            <w:tcBorders>
              <w:left w:val="dotted" w:sz="4" w:space="0" w:color="auto"/>
            </w:tcBorders>
            <w:vAlign w:val="center"/>
          </w:tcPr>
          <w:p w14:paraId="552FDD7F"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2851426E"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w:t>
            </w:r>
          </w:p>
        </w:tc>
        <w:tc>
          <w:tcPr>
            <w:tcW w:w="1170" w:type="dxa"/>
            <w:vMerge/>
            <w:vAlign w:val="center"/>
          </w:tcPr>
          <w:p w14:paraId="506E4203" w14:textId="77777777" w:rsidR="009A3F13" w:rsidRPr="009A3F13" w:rsidRDefault="009A3F13" w:rsidP="009A3F13">
            <w:pPr>
              <w:jc w:val="center"/>
              <w:rPr>
                <w:rFonts w:ascii="Sylfaen" w:eastAsia="Times New Roman" w:hAnsi="Sylfaen" w:cs="Sylfaen"/>
                <w:noProof/>
                <w:sz w:val="16"/>
                <w:szCs w:val="20"/>
              </w:rPr>
            </w:pPr>
          </w:p>
        </w:tc>
      </w:tr>
      <w:tr w:rsidR="009A3F13" w:rsidRPr="009A3F13" w14:paraId="19CA4D4C" w14:textId="77777777" w:rsidTr="00F96340">
        <w:trPr>
          <w:trHeight w:val="213"/>
        </w:trPr>
        <w:tc>
          <w:tcPr>
            <w:tcW w:w="9860" w:type="dxa"/>
            <w:gridSpan w:val="8"/>
            <w:vAlign w:val="center"/>
          </w:tcPr>
          <w:p w14:paraId="35B271F3"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მიკროავტობუსები</w:t>
            </w:r>
          </w:p>
        </w:tc>
      </w:tr>
      <w:tr w:rsidR="009A3F13" w:rsidRPr="009A3F13" w14:paraId="5E41285D" w14:textId="77777777" w:rsidTr="00F96340">
        <w:trPr>
          <w:trHeight w:val="213"/>
        </w:trPr>
        <w:tc>
          <w:tcPr>
            <w:tcW w:w="1495" w:type="dxa"/>
            <w:vAlign w:val="bottom"/>
          </w:tcPr>
          <w:p w14:paraId="0104242C"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FORD</w:t>
            </w:r>
          </w:p>
        </w:tc>
        <w:tc>
          <w:tcPr>
            <w:tcW w:w="1132" w:type="dxa"/>
            <w:vAlign w:val="bottom"/>
          </w:tcPr>
          <w:p w14:paraId="16EC4B02"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TRANSIT</w:t>
            </w:r>
          </w:p>
        </w:tc>
        <w:tc>
          <w:tcPr>
            <w:tcW w:w="1176" w:type="dxa"/>
            <w:vAlign w:val="center"/>
          </w:tcPr>
          <w:p w14:paraId="020646DA"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TT-379-JJ</w:t>
            </w:r>
          </w:p>
        </w:tc>
        <w:tc>
          <w:tcPr>
            <w:tcW w:w="1271" w:type="dxa"/>
            <w:vAlign w:val="center"/>
          </w:tcPr>
          <w:p w14:paraId="45D8BDDF"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2.2</w:t>
            </w:r>
          </w:p>
        </w:tc>
        <w:tc>
          <w:tcPr>
            <w:tcW w:w="1173" w:type="dxa"/>
            <w:vAlign w:val="center"/>
          </w:tcPr>
          <w:p w14:paraId="26F8FDB4"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130</w:t>
            </w:r>
          </w:p>
        </w:tc>
        <w:tc>
          <w:tcPr>
            <w:tcW w:w="1271" w:type="dxa"/>
            <w:vMerge w:val="restart"/>
            <w:vAlign w:val="center"/>
          </w:tcPr>
          <w:p w14:paraId="3929A17B"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66 -დან 75-მდე</w:t>
            </w:r>
          </w:p>
        </w:tc>
        <w:tc>
          <w:tcPr>
            <w:tcW w:w="1172" w:type="dxa"/>
            <w:vAlign w:val="center"/>
          </w:tcPr>
          <w:p w14:paraId="0D24C347"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restart"/>
            <w:vAlign w:val="center"/>
          </w:tcPr>
          <w:p w14:paraId="56643B3B" w14:textId="77777777" w:rsidR="009A3F13" w:rsidRPr="009A3F13" w:rsidRDefault="009A3F13" w:rsidP="009A3F13">
            <w:pPr>
              <w:jc w:val="center"/>
              <w:rPr>
                <w:rFonts w:ascii="Sylfaen" w:eastAsia="Times New Roman" w:hAnsi="Sylfaen" w:cs="Sylfaen"/>
                <w:noProof/>
                <w:sz w:val="16"/>
                <w:szCs w:val="20"/>
              </w:rPr>
            </w:pPr>
            <w:r w:rsidRPr="009A3F13">
              <w:rPr>
                <w:rFonts w:ascii="Sylfaen" w:eastAsia="Times New Roman" w:hAnsi="Sylfaen" w:cs="Sylfaen"/>
                <w:noProof/>
                <w:sz w:val="16"/>
                <w:szCs w:val="16"/>
                <w:lang w:val="ka-GE"/>
              </w:rPr>
              <w:t>IV</w:t>
            </w:r>
          </w:p>
        </w:tc>
      </w:tr>
      <w:tr w:rsidR="009A3F13" w:rsidRPr="009A3F13" w14:paraId="2D50EA34" w14:textId="77777777" w:rsidTr="00F96340">
        <w:trPr>
          <w:trHeight w:val="213"/>
        </w:trPr>
        <w:tc>
          <w:tcPr>
            <w:tcW w:w="1495" w:type="dxa"/>
            <w:vAlign w:val="bottom"/>
          </w:tcPr>
          <w:p w14:paraId="04B66123"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MERCEDES-BENZ</w:t>
            </w:r>
          </w:p>
        </w:tc>
        <w:tc>
          <w:tcPr>
            <w:tcW w:w="1132" w:type="dxa"/>
            <w:vAlign w:val="bottom"/>
          </w:tcPr>
          <w:p w14:paraId="63B93E06"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SPRINTER 308 CDI</w:t>
            </w:r>
          </w:p>
        </w:tc>
        <w:tc>
          <w:tcPr>
            <w:tcW w:w="1176" w:type="dxa"/>
            <w:vAlign w:val="center"/>
          </w:tcPr>
          <w:p w14:paraId="548D62DD"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FF-181-GG</w:t>
            </w:r>
          </w:p>
        </w:tc>
        <w:tc>
          <w:tcPr>
            <w:tcW w:w="1271" w:type="dxa"/>
            <w:vAlign w:val="center"/>
          </w:tcPr>
          <w:p w14:paraId="4F16ADB2"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2.2</w:t>
            </w:r>
          </w:p>
        </w:tc>
        <w:tc>
          <w:tcPr>
            <w:tcW w:w="1173" w:type="dxa"/>
            <w:vAlign w:val="center"/>
          </w:tcPr>
          <w:p w14:paraId="341277B5"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82</w:t>
            </w:r>
          </w:p>
        </w:tc>
        <w:tc>
          <w:tcPr>
            <w:tcW w:w="1271" w:type="dxa"/>
            <w:vMerge/>
            <w:vAlign w:val="center"/>
          </w:tcPr>
          <w:p w14:paraId="43871FC3"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31DA60D8"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21C2129E" w14:textId="77777777" w:rsidR="009A3F13" w:rsidRPr="009A3F13" w:rsidRDefault="009A3F13" w:rsidP="009A3F13">
            <w:pPr>
              <w:jc w:val="center"/>
              <w:rPr>
                <w:rFonts w:ascii="Sylfaen" w:eastAsia="Times New Roman" w:hAnsi="Sylfaen" w:cs="Sylfaen"/>
                <w:noProof/>
                <w:sz w:val="16"/>
                <w:szCs w:val="20"/>
              </w:rPr>
            </w:pPr>
          </w:p>
        </w:tc>
      </w:tr>
      <w:tr w:rsidR="009A3F13" w:rsidRPr="009A3F13" w14:paraId="36FBD3C6" w14:textId="77777777" w:rsidTr="00F96340">
        <w:trPr>
          <w:trHeight w:val="213"/>
        </w:trPr>
        <w:tc>
          <w:tcPr>
            <w:tcW w:w="1495" w:type="dxa"/>
            <w:vAlign w:val="bottom"/>
          </w:tcPr>
          <w:p w14:paraId="14358637"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MERCEDES-BENZ</w:t>
            </w:r>
          </w:p>
        </w:tc>
        <w:tc>
          <w:tcPr>
            <w:tcW w:w="1132" w:type="dxa"/>
            <w:vAlign w:val="bottom"/>
          </w:tcPr>
          <w:p w14:paraId="646A9DBB"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SPRINTER 308 CDI</w:t>
            </w:r>
          </w:p>
        </w:tc>
        <w:tc>
          <w:tcPr>
            <w:tcW w:w="1176" w:type="dxa"/>
            <w:vAlign w:val="center"/>
          </w:tcPr>
          <w:p w14:paraId="69320026"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ZZ-336-QQ</w:t>
            </w:r>
          </w:p>
        </w:tc>
        <w:tc>
          <w:tcPr>
            <w:tcW w:w="1271" w:type="dxa"/>
            <w:vAlign w:val="center"/>
          </w:tcPr>
          <w:p w14:paraId="3E3C9D41"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2.2</w:t>
            </w:r>
          </w:p>
        </w:tc>
        <w:tc>
          <w:tcPr>
            <w:tcW w:w="1173" w:type="dxa"/>
            <w:vAlign w:val="center"/>
          </w:tcPr>
          <w:p w14:paraId="36698C39"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88</w:t>
            </w:r>
          </w:p>
        </w:tc>
        <w:tc>
          <w:tcPr>
            <w:tcW w:w="1271" w:type="dxa"/>
            <w:vMerge/>
            <w:vAlign w:val="center"/>
          </w:tcPr>
          <w:p w14:paraId="0A3536BC"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36817D79"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20B7671F" w14:textId="77777777" w:rsidR="009A3F13" w:rsidRPr="009A3F13" w:rsidRDefault="009A3F13" w:rsidP="009A3F13">
            <w:pPr>
              <w:jc w:val="center"/>
              <w:rPr>
                <w:rFonts w:ascii="Sylfaen" w:eastAsia="Times New Roman" w:hAnsi="Sylfaen" w:cs="Sylfaen"/>
                <w:noProof/>
                <w:sz w:val="16"/>
                <w:szCs w:val="20"/>
              </w:rPr>
            </w:pPr>
          </w:p>
        </w:tc>
      </w:tr>
      <w:tr w:rsidR="009A3F13" w:rsidRPr="009A3F13" w14:paraId="43F5CE01" w14:textId="77777777" w:rsidTr="00F96340">
        <w:trPr>
          <w:trHeight w:val="213"/>
        </w:trPr>
        <w:tc>
          <w:tcPr>
            <w:tcW w:w="1495" w:type="dxa"/>
            <w:vAlign w:val="bottom"/>
          </w:tcPr>
          <w:p w14:paraId="75F81FA7"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MERCEDES-BENZ</w:t>
            </w:r>
          </w:p>
        </w:tc>
        <w:tc>
          <w:tcPr>
            <w:tcW w:w="1132" w:type="dxa"/>
            <w:vAlign w:val="bottom"/>
          </w:tcPr>
          <w:p w14:paraId="4AE349DF"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SPRINTER 311 CDI</w:t>
            </w:r>
          </w:p>
        </w:tc>
        <w:tc>
          <w:tcPr>
            <w:tcW w:w="1176" w:type="dxa"/>
            <w:vAlign w:val="center"/>
          </w:tcPr>
          <w:p w14:paraId="0C95C1C3"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WW-572-AA</w:t>
            </w:r>
          </w:p>
        </w:tc>
        <w:tc>
          <w:tcPr>
            <w:tcW w:w="1271" w:type="dxa"/>
            <w:vAlign w:val="center"/>
          </w:tcPr>
          <w:p w14:paraId="68370FD5"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2.2</w:t>
            </w:r>
          </w:p>
        </w:tc>
        <w:tc>
          <w:tcPr>
            <w:tcW w:w="1173" w:type="dxa"/>
            <w:vAlign w:val="center"/>
          </w:tcPr>
          <w:p w14:paraId="23674ED9"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122</w:t>
            </w:r>
          </w:p>
        </w:tc>
        <w:tc>
          <w:tcPr>
            <w:tcW w:w="1271" w:type="dxa"/>
            <w:vMerge/>
            <w:vAlign w:val="center"/>
          </w:tcPr>
          <w:p w14:paraId="4D48A6F5"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7739F3D2"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054BB1EF" w14:textId="77777777" w:rsidR="009A3F13" w:rsidRPr="009A3F13" w:rsidRDefault="009A3F13" w:rsidP="009A3F13">
            <w:pPr>
              <w:jc w:val="center"/>
              <w:rPr>
                <w:rFonts w:ascii="Sylfaen" w:eastAsia="Times New Roman" w:hAnsi="Sylfaen" w:cs="Sylfaen"/>
                <w:noProof/>
                <w:sz w:val="16"/>
                <w:szCs w:val="20"/>
              </w:rPr>
            </w:pPr>
          </w:p>
        </w:tc>
      </w:tr>
      <w:tr w:rsidR="009A3F13" w:rsidRPr="009A3F13" w14:paraId="44B31A5B" w14:textId="77777777" w:rsidTr="00F96340">
        <w:trPr>
          <w:trHeight w:val="213"/>
        </w:trPr>
        <w:tc>
          <w:tcPr>
            <w:tcW w:w="1495" w:type="dxa"/>
            <w:vAlign w:val="bottom"/>
          </w:tcPr>
          <w:p w14:paraId="47ECCE56" w14:textId="05DBF58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 xml:space="preserve">MERCEDES </w:t>
            </w:r>
            <w:r w:rsidR="00BA0BBA">
              <w:rPr>
                <w:rFonts w:ascii="Calibri" w:hAnsi="Calibri" w:cs="Calibri"/>
                <w:color w:val="000000"/>
                <w:sz w:val="16"/>
                <w:szCs w:val="16"/>
              </w:rPr>
              <w:t>–</w:t>
            </w:r>
            <w:r w:rsidRPr="009A3F13">
              <w:rPr>
                <w:rFonts w:ascii="Calibri" w:hAnsi="Calibri" w:cs="Calibri"/>
                <w:color w:val="000000"/>
                <w:sz w:val="16"/>
                <w:szCs w:val="16"/>
              </w:rPr>
              <w:t xml:space="preserve"> BENZ</w:t>
            </w:r>
          </w:p>
        </w:tc>
        <w:tc>
          <w:tcPr>
            <w:tcW w:w="1132" w:type="dxa"/>
            <w:vAlign w:val="bottom"/>
          </w:tcPr>
          <w:p w14:paraId="62B48824"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SPRINTER</w:t>
            </w:r>
          </w:p>
        </w:tc>
        <w:tc>
          <w:tcPr>
            <w:tcW w:w="1176" w:type="dxa"/>
            <w:vAlign w:val="center"/>
          </w:tcPr>
          <w:p w14:paraId="42D7B12F"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RR-347-YY</w:t>
            </w:r>
          </w:p>
        </w:tc>
        <w:tc>
          <w:tcPr>
            <w:tcW w:w="1271" w:type="dxa"/>
            <w:vAlign w:val="center"/>
          </w:tcPr>
          <w:p w14:paraId="67B52553"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2.7</w:t>
            </w:r>
          </w:p>
        </w:tc>
        <w:tc>
          <w:tcPr>
            <w:tcW w:w="1173" w:type="dxa"/>
            <w:vAlign w:val="center"/>
          </w:tcPr>
          <w:p w14:paraId="2B65C568"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156</w:t>
            </w:r>
          </w:p>
        </w:tc>
        <w:tc>
          <w:tcPr>
            <w:tcW w:w="1271" w:type="dxa"/>
            <w:vMerge/>
            <w:vAlign w:val="center"/>
          </w:tcPr>
          <w:p w14:paraId="7A5301F7"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5D7F631B"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7B09DEBE" w14:textId="77777777" w:rsidR="009A3F13" w:rsidRPr="009A3F13" w:rsidRDefault="009A3F13" w:rsidP="009A3F13">
            <w:pPr>
              <w:jc w:val="center"/>
              <w:rPr>
                <w:rFonts w:ascii="Sylfaen" w:eastAsia="Times New Roman" w:hAnsi="Sylfaen" w:cs="Sylfaen"/>
                <w:noProof/>
                <w:sz w:val="16"/>
                <w:szCs w:val="20"/>
              </w:rPr>
            </w:pPr>
          </w:p>
        </w:tc>
      </w:tr>
      <w:tr w:rsidR="009A3F13" w:rsidRPr="009A3F13" w14:paraId="1F6E2799" w14:textId="77777777" w:rsidTr="00F96340">
        <w:trPr>
          <w:trHeight w:val="213"/>
        </w:trPr>
        <w:tc>
          <w:tcPr>
            <w:tcW w:w="1495" w:type="dxa"/>
            <w:vAlign w:val="bottom"/>
          </w:tcPr>
          <w:p w14:paraId="2606EE4D" w14:textId="249FD8BF"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 xml:space="preserve">MERCEDES </w:t>
            </w:r>
            <w:r w:rsidR="00BA0BBA">
              <w:rPr>
                <w:rFonts w:ascii="Calibri" w:hAnsi="Calibri" w:cs="Calibri"/>
                <w:color w:val="000000"/>
                <w:sz w:val="16"/>
                <w:szCs w:val="16"/>
              </w:rPr>
              <w:t>–</w:t>
            </w:r>
            <w:r w:rsidRPr="009A3F13">
              <w:rPr>
                <w:rFonts w:ascii="Calibri" w:hAnsi="Calibri" w:cs="Calibri"/>
                <w:color w:val="000000"/>
                <w:sz w:val="16"/>
                <w:szCs w:val="16"/>
              </w:rPr>
              <w:t xml:space="preserve"> BENZ</w:t>
            </w:r>
          </w:p>
        </w:tc>
        <w:tc>
          <w:tcPr>
            <w:tcW w:w="1132" w:type="dxa"/>
            <w:vAlign w:val="bottom"/>
          </w:tcPr>
          <w:p w14:paraId="72F0C042"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 xml:space="preserve">SPRINTER 311 </w:t>
            </w:r>
            <w:r w:rsidRPr="009A3F13">
              <w:rPr>
                <w:rFonts w:ascii="Calibri" w:hAnsi="Calibri" w:cs="Calibri"/>
                <w:color w:val="000000"/>
                <w:sz w:val="16"/>
                <w:szCs w:val="16"/>
              </w:rPr>
              <w:lastRenderedPageBreak/>
              <w:t>CDI</w:t>
            </w:r>
          </w:p>
        </w:tc>
        <w:tc>
          <w:tcPr>
            <w:tcW w:w="1176" w:type="dxa"/>
            <w:vAlign w:val="center"/>
          </w:tcPr>
          <w:p w14:paraId="190C9E56"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lastRenderedPageBreak/>
              <w:t>US-681-SU</w:t>
            </w:r>
          </w:p>
        </w:tc>
        <w:tc>
          <w:tcPr>
            <w:tcW w:w="1271" w:type="dxa"/>
            <w:vAlign w:val="center"/>
          </w:tcPr>
          <w:p w14:paraId="1423148C"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2.2</w:t>
            </w:r>
          </w:p>
        </w:tc>
        <w:tc>
          <w:tcPr>
            <w:tcW w:w="1173" w:type="dxa"/>
            <w:vAlign w:val="center"/>
          </w:tcPr>
          <w:p w14:paraId="20D80764"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122</w:t>
            </w:r>
          </w:p>
        </w:tc>
        <w:tc>
          <w:tcPr>
            <w:tcW w:w="1271" w:type="dxa"/>
            <w:vMerge/>
            <w:vAlign w:val="center"/>
          </w:tcPr>
          <w:p w14:paraId="1AA05A93"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14BF8BAD"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135E3043" w14:textId="77777777" w:rsidR="009A3F13" w:rsidRPr="009A3F13" w:rsidRDefault="009A3F13" w:rsidP="009A3F13">
            <w:pPr>
              <w:jc w:val="center"/>
              <w:rPr>
                <w:rFonts w:ascii="Sylfaen" w:eastAsia="Times New Roman" w:hAnsi="Sylfaen" w:cs="Sylfaen"/>
                <w:noProof/>
                <w:sz w:val="16"/>
                <w:szCs w:val="20"/>
              </w:rPr>
            </w:pPr>
          </w:p>
        </w:tc>
      </w:tr>
      <w:tr w:rsidR="009A3F13" w:rsidRPr="009A3F13" w14:paraId="2F968045" w14:textId="77777777" w:rsidTr="00F96340">
        <w:trPr>
          <w:trHeight w:val="213"/>
        </w:trPr>
        <w:tc>
          <w:tcPr>
            <w:tcW w:w="1495" w:type="dxa"/>
            <w:vAlign w:val="bottom"/>
          </w:tcPr>
          <w:p w14:paraId="5FF1E754"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lastRenderedPageBreak/>
              <w:t>NISSAN</w:t>
            </w:r>
          </w:p>
        </w:tc>
        <w:tc>
          <w:tcPr>
            <w:tcW w:w="1132" w:type="dxa"/>
            <w:vAlign w:val="bottom"/>
          </w:tcPr>
          <w:p w14:paraId="5E447E0B"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 xml:space="preserve">CIVILIAN </w:t>
            </w:r>
          </w:p>
        </w:tc>
        <w:tc>
          <w:tcPr>
            <w:tcW w:w="1176" w:type="dxa"/>
            <w:vAlign w:val="center"/>
          </w:tcPr>
          <w:p w14:paraId="04A467DB"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WW-571-AA</w:t>
            </w:r>
          </w:p>
        </w:tc>
        <w:tc>
          <w:tcPr>
            <w:tcW w:w="1271" w:type="dxa"/>
            <w:vAlign w:val="center"/>
          </w:tcPr>
          <w:p w14:paraId="3230F9B4" w14:textId="77777777" w:rsidR="009A3F13" w:rsidRPr="009A3F13" w:rsidRDefault="009A3F13" w:rsidP="009A3F13">
            <w:pPr>
              <w:jc w:val="center"/>
              <w:rPr>
                <w:rFonts w:ascii="Sylfaen" w:hAnsi="Sylfaen" w:cs="Calibri"/>
                <w:color w:val="000000"/>
                <w:sz w:val="16"/>
                <w:szCs w:val="16"/>
                <w:lang w:val="ka-GE"/>
              </w:rPr>
            </w:pPr>
            <w:r w:rsidRPr="009A3F13">
              <w:rPr>
                <w:rFonts w:ascii="Sylfaen" w:hAnsi="Sylfaen" w:cs="Calibri"/>
                <w:color w:val="000000"/>
                <w:sz w:val="16"/>
                <w:szCs w:val="16"/>
                <w:lang w:val="ka-GE"/>
              </w:rPr>
              <w:t>4.2</w:t>
            </w:r>
          </w:p>
        </w:tc>
        <w:tc>
          <w:tcPr>
            <w:tcW w:w="1173" w:type="dxa"/>
            <w:vAlign w:val="center"/>
          </w:tcPr>
          <w:p w14:paraId="1BE82A43" w14:textId="77777777" w:rsidR="009A3F13" w:rsidRPr="009A3F13" w:rsidRDefault="009A3F13" w:rsidP="009A3F13">
            <w:pPr>
              <w:jc w:val="center"/>
              <w:rPr>
                <w:rFonts w:ascii="Sylfaen" w:hAnsi="Sylfaen" w:cs="Calibri"/>
                <w:color w:val="000000"/>
                <w:sz w:val="16"/>
                <w:szCs w:val="16"/>
                <w:lang w:val="ka-GE"/>
              </w:rPr>
            </w:pPr>
            <w:r w:rsidRPr="009A3F13">
              <w:rPr>
                <w:rFonts w:ascii="Sylfaen" w:hAnsi="Sylfaen" w:cs="Calibri"/>
                <w:color w:val="000000"/>
                <w:sz w:val="16"/>
                <w:szCs w:val="16"/>
                <w:lang w:val="ka-GE"/>
              </w:rPr>
              <w:t>131</w:t>
            </w:r>
          </w:p>
        </w:tc>
        <w:tc>
          <w:tcPr>
            <w:tcW w:w="1271" w:type="dxa"/>
            <w:vMerge/>
            <w:vAlign w:val="center"/>
          </w:tcPr>
          <w:p w14:paraId="34AA04D6" w14:textId="77777777" w:rsidR="009A3F13" w:rsidRPr="009A3F13" w:rsidRDefault="009A3F13" w:rsidP="009A3F13">
            <w:pPr>
              <w:ind w:left="-108" w:right="-130"/>
              <w:jc w:val="center"/>
              <w:rPr>
                <w:rFonts w:ascii="Sylfaen" w:hAnsi="Sylfaen" w:cs="Sylfaen"/>
                <w:bCs/>
                <w:sz w:val="16"/>
                <w:szCs w:val="16"/>
                <w:lang w:val="ka-GE"/>
              </w:rPr>
            </w:pPr>
          </w:p>
        </w:tc>
        <w:tc>
          <w:tcPr>
            <w:tcW w:w="1172" w:type="dxa"/>
            <w:vAlign w:val="center"/>
          </w:tcPr>
          <w:p w14:paraId="79885DEE"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Merge/>
            <w:vAlign w:val="center"/>
          </w:tcPr>
          <w:p w14:paraId="7F886BA4" w14:textId="77777777" w:rsidR="009A3F13" w:rsidRPr="009A3F13" w:rsidRDefault="009A3F13" w:rsidP="009A3F13">
            <w:pPr>
              <w:jc w:val="center"/>
              <w:rPr>
                <w:rFonts w:ascii="Sylfaen" w:eastAsia="Times New Roman" w:hAnsi="Sylfaen" w:cs="Sylfaen"/>
                <w:noProof/>
                <w:sz w:val="16"/>
                <w:szCs w:val="20"/>
              </w:rPr>
            </w:pPr>
          </w:p>
        </w:tc>
      </w:tr>
    </w:tbl>
    <w:p w14:paraId="0746F29B" w14:textId="77777777" w:rsidR="00BA0BBA" w:rsidRDefault="00BA0BBA" w:rsidP="00BA0BBA">
      <w:pPr>
        <w:tabs>
          <w:tab w:val="left" w:pos="0"/>
        </w:tabs>
        <w:spacing w:after="0"/>
        <w:jc w:val="both"/>
        <w:rPr>
          <w:rFonts w:ascii="Sylfaen" w:eastAsia="Times New Roman" w:hAnsi="Sylfaen" w:cs="Sylfaen"/>
          <w:b/>
          <w:sz w:val="20"/>
          <w:szCs w:val="16"/>
          <w:lang w:val="ka-GE"/>
        </w:rPr>
      </w:pPr>
    </w:p>
    <w:p w14:paraId="3BC39D20" w14:textId="234ACA7D" w:rsidR="009A3F13" w:rsidRPr="009A3F13" w:rsidRDefault="00BA0BBA" w:rsidP="00BA0BBA">
      <w:pPr>
        <w:tabs>
          <w:tab w:val="left" w:pos="0"/>
        </w:tabs>
        <w:spacing w:before="240" w:after="0"/>
        <w:jc w:val="both"/>
        <w:rPr>
          <w:rFonts w:ascii="Sylfaen" w:eastAsia="Times New Roman" w:hAnsi="Sylfaen" w:cs="Sylfaen"/>
          <w:sz w:val="20"/>
          <w:szCs w:val="16"/>
          <w:lang w:val="ka-GE"/>
        </w:rPr>
      </w:pPr>
      <w:r>
        <w:rPr>
          <w:rFonts w:ascii="Sylfaen" w:eastAsia="Times New Roman" w:hAnsi="Sylfaen" w:cs="Sylfaen"/>
          <w:b/>
          <w:sz w:val="20"/>
          <w:szCs w:val="16"/>
          <w:lang w:val="ka-GE"/>
        </w:rPr>
        <w:t xml:space="preserve">3.5.3  </w:t>
      </w:r>
      <w:r w:rsidR="009A3F13" w:rsidRPr="009A3F13">
        <w:rPr>
          <w:rFonts w:ascii="Sylfaen" w:eastAsia="Times New Roman" w:hAnsi="Sylfaen" w:cs="Sylfaen"/>
          <w:b/>
          <w:sz w:val="20"/>
          <w:szCs w:val="16"/>
          <w:lang w:val="ka-GE"/>
        </w:rPr>
        <w:t>სსიპ</w:t>
      </w:r>
      <w:r w:rsidR="009A3F13" w:rsidRPr="009A3F13">
        <w:rPr>
          <w:rFonts w:ascii="Sylfaen" w:eastAsia="Times New Roman" w:hAnsi="Sylfaen" w:cs="Times New Roman"/>
          <w:b/>
          <w:sz w:val="20"/>
          <w:szCs w:val="16"/>
          <w:lang w:val="ka-GE"/>
        </w:rPr>
        <w:t xml:space="preserve"> - </w:t>
      </w:r>
      <w:r w:rsidR="009A3F13" w:rsidRPr="009A3F13">
        <w:rPr>
          <w:rFonts w:ascii="Sylfaen" w:eastAsia="Times New Roman" w:hAnsi="Sylfaen" w:cs="Sylfaen"/>
          <w:b/>
          <w:sz w:val="20"/>
          <w:szCs w:val="16"/>
          <w:lang w:val="ka-GE"/>
        </w:rPr>
        <w:t>სამედიცინო</w:t>
      </w:r>
      <w:r w:rsidR="009A3F13" w:rsidRPr="009A3F13">
        <w:rPr>
          <w:rFonts w:ascii="Sylfaen" w:eastAsia="Times New Roman" w:hAnsi="Sylfaen" w:cs="Times New Roman"/>
          <w:b/>
          <w:sz w:val="20"/>
          <w:szCs w:val="16"/>
          <w:lang w:val="ka-GE"/>
        </w:rPr>
        <w:t xml:space="preserve"> </w:t>
      </w:r>
      <w:r w:rsidR="009A3F13" w:rsidRPr="009A3F13">
        <w:rPr>
          <w:rFonts w:ascii="Sylfaen" w:eastAsia="Times New Roman" w:hAnsi="Sylfaen" w:cs="Sylfaen"/>
          <w:b/>
          <w:sz w:val="20"/>
          <w:szCs w:val="16"/>
          <w:lang w:val="ka-GE"/>
        </w:rPr>
        <w:t>საქმიანობის</w:t>
      </w:r>
      <w:r w:rsidR="009A3F13" w:rsidRPr="009A3F13">
        <w:rPr>
          <w:rFonts w:ascii="Sylfaen" w:eastAsia="Times New Roman" w:hAnsi="Sylfaen" w:cs="Times New Roman"/>
          <w:b/>
          <w:sz w:val="20"/>
          <w:szCs w:val="16"/>
          <w:lang w:val="ka-GE"/>
        </w:rPr>
        <w:t xml:space="preserve"> </w:t>
      </w:r>
      <w:r w:rsidR="009A3F13" w:rsidRPr="009A3F13">
        <w:rPr>
          <w:rFonts w:ascii="Sylfaen" w:eastAsia="Times New Roman" w:hAnsi="Sylfaen" w:cs="Sylfaen"/>
          <w:b/>
          <w:sz w:val="20"/>
          <w:szCs w:val="16"/>
          <w:lang w:val="ka-GE"/>
        </w:rPr>
        <w:t>სახელმწიფო</w:t>
      </w:r>
      <w:r w:rsidR="009A3F13" w:rsidRPr="009A3F13">
        <w:rPr>
          <w:rFonts w:ascii="Sylfaen" w:eastAsia="Times New Roman" w:hAnsi="Sylfaen" w:cs="Times New Roman"/>
          <w:b/>
          <w:sz w:val="20"/>
          <w:szCs w:val="16"/>
          <w:lang w:val="ka-GE"/>
        </w:rPr>
        <w:t xml:space="preserve"> </w:t>
      </w:r>
      <w:r w:rsidR="009A3F13" w:rsidRPr="009A3F13">
        <w:rPr>
          <w:rFonts w:ascii="Sylfaen" w:eastAsia="Times New Roman" w:hAnsi="Sylfaen" w:cs="Sylfaen"/>
          <w:b/>
          <w:sz w:val="20"/>
          <w:szCs w:val="16"/>
          <w:lang w:val="ka-GE"/>
        </w:rPr>
        <w:t>რეგულირების</w:t>
      </w:r>
      <w:r w:rsidR="009A3F13" w:rsidRPr="009A3F13">
        <w:rPr>
          <w:rFonts w:ascii="Sylfaen" w:eastAsia="Times New Roman" w:hAnsi="Sylfaen" w:cs="Times New Roman"/>
          <w:b/>
          <w:sz w:val="20"/>
          <w:szCs w:val="16"/>
          <w:lang w:val="ka-GE"/>
        </w:rPr>
        <w:t xml:space="preserve"> </w:t>
      </w:r>
      <w:r w:rsidR="009A3F13" w:rsidRPr="009A3F13">
        <w:rPr>
          <w:rFonts w:ascii="Sylfaen" w:eastAsia="Times New Roman" w:hAnsi="Sylfaen" w:cs="Sylfaen"/>
          <w:b/>
          <w:sz w:val="20"/>
          <w:szCs w:val="16"/>
          <w:lang w:val="ka-GE"/>
        </w:rPr>
        <w:t>სააგენტო</w:t>
      </w:r>
      <w:r w:rsidR="009A3F13" w:rsidRPr="009A3F13">
        <w:rPr>
          <w:rFonts w:ascii="Sylfaen" w:eastAsia="Times New Roman" w:hAnsi="Sylfaen" w:cs="Sylfaen"/>
          <w:sz w:val="20"/>
          <w:szCs w:val="16"/>
          <w:lang w:val="ka-GE"/>
        </w:rPr>
        <w:t xml:space="preserve"> (შემდეგში - რეგულირების სააგენტო)</w:t>
      </w:r>
    </w:p>
    <w:p w14:paraId="70E1C599" w14:textId="6A8E8366" w:rsidR="00FB7BAD" w:rsidRDefault="00FB7BAD" w:rsidP="00FB7BAD">
      <w:pPr>
        <w:tabs>
          <w:tab w:val="left" w:pos="0"/>
        </w:tabs>
        <w:spacing w:after="0"/>
        <w:jc w:val="both"/>
        <w:rPr>
          <w:rFonts w:ascii="Sylfaen" w:hAnsi="Sylfaen"/>
          <w:b/>
          <w:bCs/>
          <w:sz w:val="20"/>
          <w:szCs w:val="20"/>
          <w:lang w:val="ka-GE"/>
        </w:rPr>
      </w:pPr>
      <w:r>
        <w:rPr>
          <w:rFonts w:ascii="Sylfaen" w:hAnsi="Sylfaen"/>
          <w:b/>
          <w:bCs/>
          <w:sz w:val="20"/>
          <w:szCs w:val="20"/>
          <w:lang w:val="ka-GE"/>
        </w:rPr>
        <w:tab/>
      </w:r>
      <w:r w:rsidR="009A3F13" w:rsidRPr="009A3F13">
        <w:rPr>
          <w:rFonts w:ascii="Sylfaen" w:hAnsi="Sylfaen"/>
          <w:b/>
          <w:bCs/>
          <w:sz w:val="20"/>
          <w:szCs w:val="20"/>
          <w:lang w:val="ka-GE"/>
        </w:rPr>
        <w:t>განპიროვნებული ავტოპარკი:</w:t>
      </w:r>
      <w:r w:rsidR="009A3F13" w:rsidRPr="009A3F13">
        <w:rPr>
          <w:rFonts w:ascii="Sylfaen" w:hAnsi="Sylfaen"/>
          <w:b/>
          <w:bCs/>
          <w:sz w:val="20"/>
          <w:szCs w:val="20"/>
        </w:rPr>
        <w:t xml:space="preserve"> </w:t>
      </w:r>
    </w:p>
    <w:p w14:paraId="5A6FA818" w14:textId="7853D05E" w:rsidR="009A3F13" w:rsidRPr="009A3F13" w:rsidRDefault="00FB7BAD" w:rsidP="00FB7BAD">
      <w:pPr>
        <w:tabs>
          <w:tab w:val="left" w:pos="0"/>
        </w:tabs>
        <w:spacing w:after="0"/>
        <w:jc w:val="both"/>
        <w:rPr>
          <w:rFonts w:ascii="Sylfaen" w:eastAsia="Times New Roman" w:hAnsi="Sylfaen" w:cs="Sylfaen"/>
          <w:noProof/>
          <w:sz w:val="20"/>
          <w:szCs w:val="20"/>
          <w:lang w:val="ka-GE"/>
        </w:rPr>
      </w:pPr>
      <w:r>
        <w:rPr>
          <w:rFonts w:ascii="Sylfaen" w:hAnsi="Sylfaen"/>
          <w:bCs/>
          <w:sz w:val="20"/>
          <w:szCs w:val="20"/>
          <w:lang w:val="ka-GE"/>
        </w:rPr>
        <w:tab/>
      </w:r>
      <w:r w:rsidR="009A3F13" w:rsidRPr="009A3F13">
        <w:rPr>
          <w:rFonts w:ascii="Sylfaen" w:hAnsi="Sylfaen"/>
          <w:bCs/>
          <w:sz w:val="20"/>
          <w:szCs w:val="20"/>
          <w:lang w:val="ka-GE"/>
        </w:rPr>
        <w:t xml:space="preserve">დამტკიცებული საშტატო რიცხოვნობა შეადგენს </w:t>
      </w:r>
      <w:r w:rsidR="009A3F13" w:rsidRPr="009A3F13">
        <w:rPr>
          <w:rFonts w:ascii="Sylfaen" w:hAnsi="Sylfaen"/>
          <w:bCs/>
          <w:sz w:val="20"/>
          <w:szCs w:val="20"/>
        </w:rPr>
        <w:t>99</w:t>
      </w:r>
      <w:r w:rsidR="009A3F13" w:rsidRPr="009A3F13">
        <w:rPr>
          <w:rFonts w:ascii="Sylfaen" w:hAnsi="Sylfaen"/>
          <w:bCs/>
          <w:sz w:val="20"/>
          <w:szCs w:val="20"/>
          <w:lang w:val="ka-GE"/>
        </w:rPr>
        <w:t xml:space="preserve"> საშტატო ერთეულს, რაც წესის მიხედვით, იძლევა </w:t>
      </w:r>
      <w:r w:rsidR="009A3F13" w:rsidRPr="009A3F13">
        <w:rPr>
          <w:rFonts w:ascii="Sylfaen" w:eastAsia="Times New Roman" w:hAnsi="Sylfaen" w:cs="Sylfaen"/>
          <w:noProof/>
          <w:sz w:val="20"/>
          <w:szCs w:val="20"/>
          <w:lang w:val="ka-GE"/>
        </w:rPr>
        <w:t>III კლასის</w:t>
      </w:r>
      <w:r w:rsidR="009A3F13" w:rsidRPr="009A3F13">
        <w:rPr>
          <w:rFonts w:ascii="Sylfaen" w:hAnsi="Sylfaen"/>
          <w:bCs/>
          <w:sz w:val="20"/>
          <w:szCs w:val="20"/>
          <w:lang w:val="ka-GE"/>
        </w:rPr>
        <w:t xml:space="preserve"> განპიროვნებული ავტოსატრანსპორტო საშუალების ყოლის უფლებას დაწესებულების დირექტორისა და მისი მოადგილეებისათვის. რეგულირების სააგენტოს, დღეის მდგომარეობით, განპიროვნებული ჰყავს 4 </w:t>
      </w:r>
      <w:r w:rsidR="009A3F13" w:rsidRPr="009A3F13">
        <w:rPr>
          <w:rFonts w:ascii="Sylfaen" w:hAnsi="Sylfaen" w:cs="Sylfaen"/>
          <w:bCs/>
          <w:sz w:val="20"/>
          <w:szCs w:val="20"/>
          <w:lang w:val="ka-GE"/>
        </w:rPr>
        <w:t xml:space="preserve">ავტოსატრანსპორტო საშუალება, რომლებიც განეკუთვნებიან </w:t>
      </w:r>
      <w:r w:rsidR="009A3F13" w:rsidRPr="009A3F13">
        <w:rPr>
          <w:rFonts w:ascii="Sylfaen" w:eastAsia="Times New Roman" w:hAnsi="Sylfaen" w:cs="Sylfaen"/>
          <w:noProof/>
          <w:sz w:val="20"/>
          <w:szCs w:val="20"/>
          <w:lang w:val="ka-GE"/>
        </w:rPr>
        <w:t>I და II კლასისას, რაც შეუსაბამოა აღნიშნული წესის მოთხოვნებთან, კერძოდ:</w:t>
      </w:r>
    </w:p>
    <w:tbl>
      <w:tblPr>
        <w:tblStyle w:val="TableGrid"/>
        <w:tblW w:w="10368"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06"/>
        <w:gridCol w:w="1246"/>
        <w:gridCol w:w="937"/>
        <w:gridCol w:w="1176"/>
        <w:gridCol w:w="852"/>
        <w:gridCol w:w="953"/>
        <w:gridCol w:w="955"/>
        <w:gridCol w:w="946"/>
        <w:gridCol w:w="943"/>
        <w:gridCol w:w="954"/>
      </w:tblGrid>
      <w:tr w:rsidR="009A3F13" w:rsidRPr="009A3F13" w14:paraId="159F4860" w14:textId="77777777" w:rsidTr="00F96340">
        <w:trPr>
          <w:trHeight w:val="315"/>
        </w:trPr>
        <w:tc>
          <w:tcPr>
            <w:tcW w:w="1406" w:type="dxa"/>
            <w:vMerge w:val="restart"/>
            <w:vAlign w:val="center"/>
          </w:tcPr>
          <w:p w14:paraId="089087E6" w14:textId="77777777" w:rsidR="009A3F13" w:rsidRPr="009A3F13" w:rsidRDefault="009A3F13" w:rsidP="009A3F13">
            <w:pPr>
              <w:tabs>
                <w:tab w:val="left" w:pos="0"/>
              </w:tabs>
              <w:ind w:right="-71"/>
              <w:jc w:val="center"/>
              <w:rPr>
                <w:rFonts w:ascii="Sylfaen" w:hAnsi="Sylfaen" w:cs="Sylfaen"/>
                <w:bCs/>
                <w:sz w:val="16"/>
                <w:szCs w:val="16"/>
                <w:lang w:val="ka-GE"/>
              </w:rPr>
            </w:pPr>
            <w:r w:rsidRPr="009A3F13">
              <w:rPr>
                <w:rFonts w:ascii="Sylfaen" w:hAnsi="Sylfaen" w:cs="Sylfaen"/>
                <w:bCs/>
                <w:sz w:val="16"/>
                <w:szCs w:val="16"/>
                <w:lang w:val="ka-GE"/>
              </w:rPr>
              <w:t>მოსარგებლე</w:t>
            </w:r>
          </w:p>
        </w:tc>
        <w:tc>
          <w:tcPr>
            <w:tcW w:w="1246" w:type="dxa"/>
            <w:vMerge w:val="restart"/>
            <w:vAlign w:val="center"/>
          </w:tcPr>
          <w:p w14:paraId="2BBA3A9A"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937" w:type="dxa"/>
            <w:vMerge w:val="restart"/>
            <w:vAlign w:val="center"/>
          </w:tcPr>
          <w:p w14:paraId="2266FAB1"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76" w:type="dxa"/>
            <w:vMerge w:val="restart"/>
            <w:vAlign w:val="center"/>
          </w:tcPr>
          <w:p w14:paraId="63AC1C7C"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სარეგისტრაციო ნომერი</w:t>
            </w:r>
          </w:p>
        </w:tc>
        <w:tc>
          <w:tcPr>
            <w:tcW w:w="852" w:type="dxa"/>
            <w:vMerge w:val="restart"/>
            <w:vAlign w:val="center"/>
          </w:tcPr>
          <w:p w14:paraId="5CCDA620"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გამოშვების წელი</w:t>
            </w:r>
          </w:p>
        </w:tc>
        <w:tc>
          <w:tcPr>
            <w:tcW w:w="953" w:type="dxa"/>
            <w:vMerge w:val="restart"/>
            <w:vAlign w:val="center"/>
          </w:tcPr>
          <w:p w14:paraId="586AF4BD"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ძრავის მოცულობა კუბ.სმ</w:t>
            </w:r>
          </w:p>
        </w:tc>
        <w:tc>
          <w:tcPr>
            <w:tcW w:w="1901" w:type="dxa"/>
            <w:gridSpan w:val="2"/>
            <w:vAlign w:val="center"/>
          </w:tcPr>
          <w:p w14:paraId="1A3BCBB5"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1897" w:type="dxa"/>
            <w:gridSpan w:val="2"/>
            <w:vAlign w:val="center"/>
          </w:tcPr>
          <w:p w14:paraId="03029874"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ავტომობილის კლასი</w:t>
            </w:r>
          </w:p>
        </w:tc>
      </w:tr>
      <w:tr w:rsidR="009A3F13" w:rsidRPr="009A3F13" w14:paraId="05493ECE" w14:textId="77777777" w:rsidTr="00F96340">
        <w:trPr>
          <w:trHeight w:val="315"/>
        </w:trPr>
        <w:tc>
          <w:tcPr>
            <w:tcW w:w="1406" w:type="dxa"/>
            <w:vMerge/>
            <w:vAlign w:val="center"/>
          </w:tcPr>
          <w:p w14:paraId="1AA84121" w14:textId="77777777" w:rsidR="009A3F13" w:rsidRPr="009A3F13" w:rsidRDefault="009A3F13" w:rsidP="009A3F13">
            <w:pPr>
              <w:tabs>
                <w:tab w:val="left" w:pos="0"/>
              </w:tabs>
              <w:ind w:right="-71"/>
              <w:jc w:val="center"/>
              <w:rPr>
                <w:rFonts w:ascii="Sylfaen" w:hAnsi="Sylfaen" w:cs="Sylfaen"/>
                <w:bCs/>
                <w:sz w:val="16"/>
                <w:szCs w:val="16"/>
                <w:lang w:val="ka-GE"/>
              </w:rPr>
            </w:pPr>
          </w:p>
        </w:tc>
        <w:tc>
          <w:tcPr>
            <w:tcW w:w="1246" w:type="dxa"/>
            <w:vMerge/>
            <w:vAlign w:val="center"/>
          </w:tcPr>
          <w:p w14:paraId="43D74696" w14:textId="77777777" w:rsidR="009A3F13" w:rsidRPr="009A3F13" w:rsidRDefault="009A3F13" w:rsidP="009A3F13">
            <w:pPr>
              <w:tabs>
                <w:tab w:val="left" w:pos="-8515"/>
              </w:tabs>
              <w:ind w:left="-55" w:right="-108"/>
              <w:jc w:val="center"/>
              <w:rPr>
                <w:rFonts w:ascii="Sylfaen" w:hAnsi="Sylfaen" w:cs="Sylfaen"/>
                <w:bCs/>
                <w:sz w:val="16"/>
                <w:szCs w:val="16"/>
                <w:lang w:val="ka-GE"/>
              </w:rPr>
            </w:pPr>
          </w:p>
        </w:tc>
        <w:tc>
          <w:tcPr>
            <w:tcW w:w="937" w:type="dxa"/>
            <w:vMerge/>
            <w:vAlign w:val="center"/>
          </w:tcPr>
          <w:p w14:paraId="34BBB9CA"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1176" w:type="dxa"/>
            <w:vMerge/>
            <w:vAlign w:val="center"/>
          </w:tcPr>
          <w:p w14:paraId="20D3574C" w14:textId="77777777" w:rsidR="009A3F13" w:rsidRPr="009A3F13" w:rsidRDefault="009A3F13" w:rsidP="009A3F13">
            <w:pPr>
              <w:ind w:left="-108" w:right="-86"/>
              <w:jc w:val="center"/>
              <w:rPr>
                <w:rFonts w:ascii="Sylfaen" w:hAnsi="Sylfaen" w:cs="Sylfaen"/>
                <w:bCs/>
                <w:sz w:val="16"/>
                <w:szCs w:val="16"/>
                <w:lang w:val="ka-GE"/>
              </w:rPr>
            </w:pPr>
          </w:p>
        </w:tc>
        <w:tc>
          <w:tcPr>
            <w:tcW w:w="852" w:type="dxa"/>
            <w:vMerge/>
            <w:vAlign w:val="center"/>
          </w:tcPr>
          <w:p w14:paraId="66C8BB13" w14:textId="77777777" w:rsidR="009A3F13" w:rsidRPr="009A3F13" w:rsidRDefault="009A3F13" w:rsidP="009A3F13">
            <w:pPr>
              <w:ind w:left="-108" w:right="-112"/>
              <w:jc w:val="center"/>
              <w:rPr>
                <w:rFonts w:ascii="Sylfaen" w:hAnsi="Sylfaen" w:cs="Sylfaen"/>
                <w:bCs/>
                <w:sz w:val="16"/>
                <w:szCs w:val="16"/>
                <w:lang w:val="ka-GE"/>
              </w:rPr>
            </w:pPr>
          </w:p>
        </w:tc>
        <w:tc>
          <w:tcPr>
            <w:tcW w:w="953" w:type="dxa"/>
            <w:vMerge/>
            <w:vAlign w:val="center"/>
          </w:tcPr>
          <w:p w14:paraId="3DBDB825" w14:textId="77777777" w:rsidR="009A3F13" w:rsidRPr="009A3F13" w:rsidRDefault="009A3F13" w:rsidP="009A3F13">
            <w:pPr>
              <w:ind w:left="-108"/>
              <w:jc w:val="center"/>
              <w:rPr>
                <w:rFonts w:ascii="Sylfaen" w:hAnsi="Sylfaen" w:cs="Sylfaen"/>
                <w:bCs/>
                <w:sz w:val="16"/>
                <w:szCs w:val="16"/>
                <w:lang w:val="ka-GE"/>
              </w:rPr>
            </w:pPr>
          </w:p>
        </w:tc>
        <w:tc>
          <w:tcPr>
            <w:tcW w:w="955" w:type="dxa"/>
            <w:vAlign w:val="center"/>
          </w:tcPr>
          <w:p w14:paraId="324E4107"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946" w:type="dxa"/>
            <w:vAlign w:val="center"/>
          </w:tcPr>
          <w:p w14:paraId="7F217E5C"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943" w:type="dxa"/>
            <w:vAlign w:val="center"/>
          </w:tcPr>
          <w:p w14:paraId="42F980F0"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954" w:type="dxa"/>
            <w:vAlign w:val="center"/>
          </w:tcPr>
          <w:p w14:paraId="78D45837"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6B091BF1" w14:textId="77777777" w:rsidTr="00F96340">
        <w:trPr>
          <w:trHeight w:val="242"/>
        </w:trPr>
        <w:tc>
          <w:tcPr>
            <w:tcW w:w="10368" w:type="dxa"/>
            <w:gridSpan w:val="10"/>
            <w:vAlign w:val="center"/>
          </w:tcPr>
          <w:p w14:paraId="65FB0C05"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მსუბუქი ავტომობილები</w:t>
            </w:r>
          </w:p>
        </w:tc>
      </w:tr>
      <w:tr w:rsidR="009A3F13" w:rsidRPr="009A3F13" w14:paraId="53982A3B" w14:textId="77777777" w:rsidTr="00F96340">
        <w:trPr>
          <w:trHeight w:val="242"/>
        </w:trPr>
        <w:tc>
          <w:tcPr>
            <w:tcW w:w="1406" w:type="dxa"/>
            <w:vAlign w:val="center"/>
          </w:tcPr>
          <w:p w14:paraId="5781DD9E" w14:textId="77777777" w:rsidR="009A3F13" w:rsidRPr="009A3F13" w:rsidRDefault="009A3F13"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დირექტორი</w:t>
            </w:r>
          </w:p>
        </w:tc>
        <w:tc>
          <w:tcPr>
            <w:tcW w:w="1246" w:type="dxa"/>
            <w:vAlign w:val="center"/>
          </w:tcPr>
          <w:p w14:paraId="2C1FD3FC"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KIA</w:t>
            </w:r>
          </w:p>
        </w:tc>
        <w:tc>
          <w:tcPr>
            <w:tcW w:w="937" w:type="dxa"/>
            <w:vAlign w:val="center"/>
          </w:tcPr>
          <w:p w14:paraId="5C143F5D"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RIO</w:t>
            </w:r>
          </w:p>
        </w:tc>
        <w:tc>
          <w:tcPr>
            <w:tcW w:w="1176" w:type="dxa"/>
            <w:vAlign w:val="center"/>
          </w:tcPr>
          <w:p w14:paraId="0FCFC44E"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BB-107-VV</w:t>
            </w:r>
          </w:p>
        </w:tc>
        <w:tc>
          <w:tcPr>
            <w:tcW w:w="852" w:type="dxa"/>
            <w:vAlign w:val="center"/>
          </w:tcPr>
          <w:p w14:paraId="30AA9EEE"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2015</w:t>
            </w:r>
          </w:p>
        </w:tc>
        <w:tc>
          <w:tcPr>
            <w:tcW w:w="953" w:type="dxa"/>
            <w:vAlign w:val="center"/>
          </w:tcPr>
          <w:p w14:paraId="1C9FEBF3" w14:textId="77777777" w:rsidR="009A3F13" w:rsidRPr="009A3F13" w:rsidRDefault="009A3F13" w:rsidP="009A3F13">
            <w:pPr>
              <w:ind w:left="-108"/>
              <w:jc w:val="center"/>
              <w:rPr>
                <w:rFonts w:ascii="Calibri" w:hAnsi="Calibri" w:cs="Calibri"/>
                <w:sz w:val="16"/>
                <w:szCs w:val="16"/>
              </w:rPr>
            </w:pPr>
            <w:r w:rsidRPr="009A3F13">
              <w:rPr>
                <w:rFonts w:ascii="Calibri" w:hAnsi="Calibri" w:cs="Calibri"/>
                <w:sz w:val="16"/>
                <w:szCs w:val="16"/>
              </w:rPr>
              <w:t>1,5</w:t>
            </w:r>
          </w:p>
        </w:tc>
        <w:tc>
          <w:tcPr>
            <w:tcW w:w="955" w:type="dxa"/>
            <w:vAlign w:val="center"/>
          </w:tcPr>
          <w:p w14:paraId="3E2B9ACD" w14:textId="77777777" w:rsidR="009A3F13" w:rsidRPr="009A3F13" w:rsidRDefault="009A3F13" w:rsidP="009A3F13">
            <w:pPr>
              <w:ind w:left="-108" w:right="-95"/>
              <w:jc w:val="center"/>
              <w:rPr>
                <w:rFonts w:ascii="Calibri" w:hAnsi="Calibri" w:cs="Calibri"/>
                <w:sz w:val="16"/>
                <w:szCs w:val="16"/>
              </w:rPr>
            </w:pPr>
            <w:r w:rsidRPr="009A3F13">
              <w:rPr>
                <w:rFonts w:ascii="Calibri" w:hAnsi="Calibri" w:cs="Calibri"/>
                <w:sz w:val="16"/>
                <w:szCs w:val="16"/>
              </w:rPr>
              <w:t>123</w:t>
            </w:r>
          </w:p>
        </w:tc>
        <w:tc>
          <w:tcPr>
            <w:tcW w:w="946" w:type="dxa"/>
            <w:vAlign w:val="center"/>
          </w:tcPr>
          <w:p w14:paraId="29DE75ED"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ka-GE"/>
              </w:rPr>
              <w:t>75-დან 105-მდე</w:t>
            </w:r>
          </w:p>
        </w:tc>
        <w:tc>
          <w:tcPr>
            <w:tcW w:w="943" w:type="dxa"/>
            <w:vAlign w:val="center"/>
          </w:tcPr>
          <w:p w14:paraId="565EDB90"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II</w:t>
            </w:r>
          </w:p>
        </w:tc>
        <w:tc>
          <w:tcPr>
            <w:tcW w:w="954" w:type="dxa"/>
            <w:vAlign w:val="center"/>
          </w:tcPr>
          <w:p w14:paraId="101A14AF" w14:textId="77777777" w:rsidR="009A3F13" w:rsidRPr="009A3F13" w:rsidRDefault="009A3F13" w:rsidP="009A3F13">
            <w:pPr>
              <w:tabs>
                <w:tab w:val="left" w:pos="0"/>
              </w:tabs>
              <w:jc w:val="center"/>
              <w:rPr>
                <w:rFonts w:ascii="Sylfaen" w:hAnsi="Sylfaen" w:cs="Sylfaen"/>
                <w:bCs/>
                <w:sz w:val="16"/>
                <w:szCs w:val="16"/>
                <w:lang w:val="ka-GE"/>
              </w:rPr>
            </w:pPr>
            <w:r w:rsidRPr="009A3F13">
              <w:rPr>
                <w:rFonts w:ascii="Sylfaen" w:eastAsia="Times New Roman" w:hAnsi="Sylfaen" w:cs="Sylfaen"/>
                <w:noProof/>
                <w:sz w:val="16"/>
                <w:szCs w:val="20"/>
                <w:lang w:val="ka-GE"/>
              </w:rPr>
              <w:t>III</w:t>
            </w:r>
          </w:p>
        </w:tc>
      </w:tr>
      <w:tr w:rsidR="009A3F13" w:rsidRPr="009A3F13" w14:paraId="3375EA16" w14:textId="77777777" w:rsidTr="00F96340">
        <w:trPr>
          <w:trHeight w:val="20"/>
        </w:trPr>
        <w:tc>
          <w:tcPr>
            <w:tcW w:w="1406" w:type="dxa"/>
            <w:vAlign w:val="center"/>
          </w:tcPr>
          <w:p w14:paraId="0F98FD2B" w14:textId="77777777" w:rsidR="009A3F13" w:rsidRPr="009A3F13" w:rsidRDefault="009A3F13" w:rsidP="009A3F13">
            <w:pPr>
              <w:ind w:right="-71"/>
              <w:jc w:val="center"/>
              <w:rPr>
                <w:rFonts w:ascii="Sylfaen" w:hAnsi="Sylfaen" w:cs="Sylfaen"/>
                <w:bCs/>
                <w:sz w:val="16"/>
                <w:szCs w:val="16"/>
                <w:lang w:val="ka-GE"/>
              </w:rPr>
            </w:pPr>
            <w:r w:rsidRPr="009A3F13">
              <w:rPr>
                <w:rFonts w:ascii="Sylfaen" w:hAnsi="Sylfaen" w:cs="Sylfaen"/>
                <w:bCs/>
                <w:sz w:val="16"/>
                <w:szCs w:val="16"/>
                <w:lang w:val="ka-GE"/>
              </w:rPr>
              <w:t xml:space="preserve">  მოადგილე</w:t>
            </w:r>
          </w:p>
        </w:tc>
        <w:tc>
          <w:tcPr>
            <w:tcW w:w="1246" w:type="dxa"/>
            <w:vAlign w:val="center"/>
          </w:tcPr>
          <w:p w14:paraId="7B350507"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TOYOTA</w:t>
            </w:r>
          </w:p>
        </w:tc>
        <w:tc>
          <w:tcPr>
            <w:tcW w:w="937" w:type="dxa"/>
            <w:vAlign w:val="center"/>
          </w:tcPr>
          <w:p w14:paraId="3C0ED667"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CAMRY</w:t>
            </w:r>
          </w:p>
        </w:tc>
        <w:tc>
          <w:tcPr>
            <w:tcW w:w="1176" w:type="dxa"/>
            <w:vAlign w:val="center"/>
          </w:tcPr>
          <w:p w14:paraId="204406CF"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MO-100-HG</w:t>
            </w:r>
          </w:p>
        </w:tc>
        <w:tc>
          <w:tcPr>
            <w:tcW w:w="852" w:type="dxa"/>
            <w:vAlign w:val="center"/>
          </w:tcPr>
          <w:p w14:paraId="6CC6016C"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2009</w:t>
            </w:r>
          </w:p>
        </w:tc>
        <w:tc>
          <w:tcPr>
            <w:tcW w:w="953" w:type="dxa"/>
            <w:vAlign w:val="center"/>
          </w:tcPr>
          <w:p w14:paraId="03317E5B" w14:textId="77777777" w:rsidR="009A3F13" w:rsidRPr="009A3F13" w:rsidRDefault="009A3F13" w:rsidP="009A3F13">
            <w:pPr>
              <w:ind w:left="-108"/>
              <w:jc w:val="center"/>
              <w:rPr>
                <w:rFonts w:ascii="Calibri" w:hAnsi="Calibri" w:cs="Calibri"/>
                <w:sz w:val="16"/>
                <w:szCs w:val="16"/>
              </w:rPr>
            </w:pPr>
            <w:r w:rsidRPr="009A3F13">
              <w:rPr>
                <w:rFonts w:ascii="Calibri" w:hAnsi="Calibri" w:cs="Calibri"/>
                <w:sz w:val="16"/>
                <w:szCs w:val="16"/>
              </w:rPr>
              <w:t>2,4</w:t>
            </w:r>
          </w:p>
        </w:tc>
        <w:tc>
          <w:tcPr>
            <w:tcW w:w="955" w:type="dxa"/>
            <w:vAlign w:val="center"/>
          </w:tcPr>
          <w:p w14:paraId="1CC90EC0" w14:textId="77777777" w:rsidR="009A3F13" w:rsidRPr="009A3F13" w:rsidRDefault="009A3F13" w:rsidP="009A3F13">
            <w:pPr>
              <w:ind w:left="-108" w:right="-95"/>
              <w:jc w:val="center"/>
              <w:rPr>
                <w:rFonts w:ascii="Calibri" w:hAnsi="Calibri" w:cs="Calibri"/>
                <w:sz w:val="16"/>
                <w:szCs w:val="16"/>
              </w:rPr>
            </w:pPr>
            <w:r w:rsidRPr="009A3F13">
              <w:rPr>
                <w:rFonts w:ascii="Calibri" w:hAnsi="Calibri" w:cs="Calibri"/>
                <w:sz w:val="16"/>
                <w:szCs w:val="16"/>
              </w:rPr>
              <w:t>167</w:t>
            </w:r>
          </w:p>
        </w:tc>
        <w:tc>
          <w:tcPr>
            <w:tcW w:w="946" w:type="dxa"/>
            <w:vAlign w:val="center"/>
          </w:tcPr>
          <w:p w14:paraId="68479D3D" w14:textId="77777777" w:rsidR="009A3F13" w:rsidRPr="009A3F13" w:rsidRDefault="009A3F13" w:rsidP="009A3F13">
            <w:pPr>
              <w:ind w:left="-108" w:right="-130"/>
              <w:jc w:val="center"/>
              <w:rPr>
                <w:rFonts w:ascii="Sylfaen" w:hAnsi="Sylfaen" w:cs="Sylfaen"/>
                <w:bCs/>
                <w:sz w:val="16"/>
                <w:szCs w:val="16"/>
                <w:lang w:val="ka-GE"/>
              </w:rPr>
            </w:pPr>
          </w:p>
        </w:tc>
        <w:tc>
          <w:tcPr>
            <w:tcW w:w="943" w:type="dxa"/>
            <w:vAlign w:val="center"/>
          </w:tcPr>
          <w:p w14:paraId="1E681490"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w:t>
            </w:r>
          </w:p>
        </w:tc>
        <w:tc>
          <w:tcPr>
            <w:tcW w:w="954" w:type="dxa"/>
            <w:vAlign w:val="center"/>
          </w:tcPr>
          <w:p w14:paraId="19E9A544" w14:textId="77777777" w:rsidR="009A3F13" w:rsidRPr="009A3F13" w:rsidRDefault="009A3F13" w:rsidP="009A3F13">
            <w:pPr>
              <w:tabs>
                <w:tab w:val="left" w:pos="0"/>
              </w:tabs>
              <w:jc w:val="center"/>
              <w:rPr>
                <w:rFonts w:ascii="Sylfaen" w:hAnsi="Sylfaen" w:cs="Sylfaen"/>
                <w:bCs/>
                <w:sz w:val="16"/>
                <w:szCs w:val="16"/>
              </w:rPr>
            </w:pPr>
            <w:r w:rsidRPr="009A3F13">
              <w:rPr>
                <w:rFonts w:ascii="Sylfaen" w:eastAsia="Times New Roman" w:hAnsi="Sylfaen" w:cs="Sylfaen"/>
                <w:noProof/>
                <w:sz w:val="16"/>
                <w:szCs w:val="20"/>
                <w:lang w:val="ka-GE"/>
              </w:rPr>
              <w:t>III</w:t>
            </w:r>
          </w:p>
        </w:tc>
      </w:tr>
      <w:tr w:rsidR="009A3F13" w:rsidRPr="009A3F13" w14:paraId="17C99C77" w14:textId="77777777" w:rsidTr="00F96340">
        <w:trPr>
          <w:trHeight w:val="20"/>
        </w:trPr>
        <w:tc>
          <w:tcPr>
            <w:tcW w:w="1406" w:type="dxa"/>
            <w:vAlign w:val="center"/>
          </w:tcPr>
          <w:p w14:paraId="4DA2134D" w14:textId="77777777" w:rsidR="009A3F13" w:rsidRPr="009A3F13" w:rsidRDefault="009A3F13"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მოადგილე</w:t>
            </w:r>
          </w:p>
        </w:tc>
        <w:tc>
          <w:tcPr>
            <w:tcW w:w="1246" w:type="dxa"/>
            <w:vAlign w:val="center"/>
          </w:tcPr>
          <w:p w14:paraId="5DCB4B7C"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KIA</w:t>
            </w:r>
          </w:p>
        </w:tc>
        <w:tc>
          <w:tcPr>
            <w:tcW w:w="937" w:type="dxa"/>
            <w:vAlign w:val="center"/>
          </w:tcPr>
          <w:p w14:paraId="5B1BBE12"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CERATO</w:t>
            </w:r>
          </w:p>
        </w:tc>
        <w:tc>
          <w:tcPr>
            <w:tcW w:w="1176" w:type="dxa"/>
            <w:vAlign w:val="center"/>
          </w:tcPr>
          <w:p w14:paraId="52579334"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MOH-015</w:t>
            </w:r>
          </w:p>
        </w:tc>
        <w:tc>
          <w:tcPr>
            <w:tcW w:w="852" w:type="dxa"/>
            <w:vAlign w:val="center"/>
          </w:tcPr>
          <w:p w14:paraId="04B7037E"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2011</w:t>
            </w:r>
          </w:p>
        </w:tc>
        <w:tc>
          <w:tcPr>
            <w:tcW w:w="953" w:type="dxa"/>
            <w:vAlign w:val="center"/>
          </w:tcPr>
          <w:p w14:paraId="7C0DA4D4" w14:textId="77777777" w:rsidR="009A3F13" w:rsidRPr="009A3F13" w:rsidRDefault="009A3F13" w:rsidP="009A3F13">
            <w:pPr>
              <w:ind w:left="-108"/>
              <w:jc w:val="center"/>
              <w:rPr>
                <w:rFonts w:ascii="Calibri" w:hAnsi="Calibri" w:cs="Calibri"/>
                <w:sz w:val="16"/>
                <w:szCs w:val="16"/>
              </w:rPr>
            </w:pPr>
            <w:r w:rsidRPr="009A3F13">
              <w:rPr>
                <w:rFonts w:ascii="Calibri" w:hAnsi="Calibri" w:cs="Calibri"/>
                <w:sz w:val="16"/>
                <w:szCs w:val="16"/>
              </w:rPr>
              <w:t>1,6</w:t>
            </w:r>
          </w:p>
        </w:tc>
        <w:tc>
          <w:tcPr>
            <w:tcW w:w="955" w:type="dxa"/>
            <w:vAlign w:val="center"/>
          </w:tcPr>
          <w:p w14:paraId="327951BA" w14:textId="77777777" w:rsidR="009A3F13" w:rsidRPr="009A3F13" w:rsidRDefault="009A3F13" w:rsidP="009A3F13">
            <w:pPr>
              <w:ind w:left="-108" w:right="-95"/>
              <w:jc w:val="center"/>
              <w:rPr>
                <w:rFonts w:ascii="Calibri" w:hAnsi="Calibri" w:cs="Calibri"/>
                <w:sz w:val="16"/>
                <w:szCs w:val="16"/>
              </w:rPr>
            </w:pPr>
            <w:r w:rsidRPr="009A3F13">
              <w:rPr>
                <w:rFonts w:ascii="Calibri" w:hAnsi="Calibri" w:cs="Calibri"/>
                <w:sz w:val="16"/>
                <w:szCs w:val="16"/>
              </w:rPr>
              <w:t>124</w:t>
            </w:r>
          </w:p>
        </w:tc>
        <w:tc>
          <w:tcPr>
            <w:tcW w:w="946" w:type="dxa"/>
            <w:vAlign w:val="center"/>
          </w:tcPr>
          <w:p w14:paraId="73411805" w14:textId="77777777" w:rsidR="009A3F13" w:rsidRPr="009A3F13" w:rsidRDefault="009A3F13" w:rsidP="009A3F13">
            <w:pPr>
              <w:ind w:left="-108" w:right="-130"/>
              <w:jc w:val="center"/>
              <w:rPr>
                <w:rFonts w:ascii="Sylfaen" w:hAnsi="Sylfaen" w:cs="Sylfaen"/>
                <w:bCs/>
                <w:i/>
                <w:sz w:val="16"/>
                <w:szCs w:val="16"/>
                <w:lang w:val="ka-GE"/>
              </w:rPr>
            </w:pPr>
          </w:p>
        </w:tc>
        <w:tc>
          <w:tcPr>
            <w:tcW w:w="943" w:type="dxa"/>
            <w:vAlign w:val="center"/>
          </w:tcPr>
          <w:p w14:paraId="234374A6"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II</w:t>
            </w:r>
          </w:p>
        </w:tc>
        <w:tc>
          <w:tcPr>
            <w:tcW w:w="954" w:type="dxa"/>
            <w:vAlign w:val="center"/>
          </w:tcPr>
          <w:p w14:paraId="6DDECF75" w14:textId="77777777" w:rsidR="009A3F13" w:rsidRPr="009A3F13" w:rsidRDefault="009A3F13" w:rsidP="009A3F13">
            <w:pPr>
              <w:tabs>
                <w:tab w:val="left" w:pos="0"/>
              </w:tabs>
              <w:jc w:val="center"/>
              <w:rPr>
                <w:rFonts w:ascii="Sylfaen" w:hAnsi="Sylfaen" w:cs="Sylfaen"/>
                <w:bCs/>
                <w:sz w:val="16"/>
                <w:szCs w:val="16"/>
              </w:rPr>
            </w:pPr>
            <w:r w:rsidRPr="009A3F13">
              <w:rPr>
                <w:rFonts w:ascii="Sylfaen" w:eastAsia="Times New Roman" w:hAnsi="Sylfaen" w:cs="Sylfaen"/>
                <w:noProof/>
                <w:sz w:val="16"/>
                <w:szCs w:val="20"/>
                <w:lang w:val="ka-GE"/>
              </w:rPr>
              <w:t>III</w:t>
            </w:r>
          </w:p>
        </w:tc>
      </w:tr>
      <w:tr w:rsidR="009A3F13" w:rsidRPr="009A3F13" w14:paraId="672BD252" w14:textId="77777777" w:rsidTr="00F96340">
        <w:trPr>
          <w:trHeight w:val="20"/>
        </w:trPr>
        <w:tc>
          <w:tcPr>
            <w:tcW w:w="10368" w:type="dxa"/>
            <w:gridSpan w:val="10"/>
            <w:vAlign w:val="bottom"/>
          </w:tcPr>
          <w:p w14:paraId="2C843682" w14:textId="77777777" w:rsidR="009A3F13" w:rsidRPr="009A3F13" w:rsidRDefault="009A3F13" w:rsidP="009A3F13">
            <w:pPr>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მაღალი გამავლობის მსუბუქი ავტომობილები</w:t>
            </w:r>
          </w:p>
        </w:tc>
      </w:tr>
      <w:tr w:rsidR="009A3F13" w:rsidRPr="009A3F13" w14:paraId="306EFF55" w14:textId="77777777" w:rsidTr="00F96340">
        <w:trPr>
          <w:trHeight w:val="20"/>
        </w:trPr>
        <w:tc>
          <w:tcPr>
            <w:tcW w:w="1406" w:type="dxa"/>
            <w:vAlign w:val="center"/>
          </w:tcPr>
          <w:p w14:paraId="17307D5E" w14:textId="77777777" w:rsidR="009A3F13" w:rsidRPr="009A3F13" w:rsidRDefault="009A3F13" w:rsidP="009A3F13">
            <w:pPr>
              <w:ind w:right="-71"/>
              <w:jc w:val="center"/>
              <w:rPr>
                <w:rFonts w:ascii="Sylfaen" w:hAnsi="Sylfaen" w:cs="Sylfaen"/>
                <w:bCs/>
                <w:sz w:val="16"/>
                <w:szCs w:val="16"/>
                <w:lang w:val="ka-GE"/>
              </w:rPr>
            </w:pPr>
            <w:r w:rsidRPr="009A3F13">
              <w:rPr>
                <w:rFonts w:ascii="Sylfaen" w:hAnsi="Sylfaen" w:cs="Sylfaen"/>
                <w:bCs/>
                <w:sz w:val="16"/>
                <w:szCs w:val="16"/>
                <w:lang w:val="ka-GE"/>
              </w:rPr>
              <w:t xml:space="preserve">  მოადგილე</w:t>
            </w:r>
          </w:p>
        </w:tc>
        <w:tc>
          <w:tcPr>
            <w:tcW w:w="1246" w:type="dxa"/>
            <w:vAlign w:val="center"/>
          </w:tcPr>
          <w:p w14:paraId="3A463001"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HYUNDAI</w:t>
            </w:r>
          </w:p>
        </w:tc>
        <w:tc>
          <w:tcPr>
            <w:tcW w:w="937" w:type="dxa"/>
            <w:vAlign w:val="center"/>
          </w:tcPr>
          <w:p w14:paraId="31AC5A53"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TUCSON</w:t>
            </w:r>
          </w:p>
        </w:tc>
        <w:tc>
          <w:tcPr>
            <w:tcW w:w="1176" w:type="dxa"/>
            <w:vAlign w:val="center"/>
          </w:tcPr>
          <w:p w14:paraId="3C11F254"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REG-808</w:t>
            </w:r>
          </w:p>
        </w:tc>
        <w:tc>
          <w:tcPr>
            <w:tcW w:w="852" w:type="dxa"/>
            <w:vAlign w:val="center"/>
          </w:tcPr>
          <w:p w14:paraId="178A41A2"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2007</w:t>
            </w:r>
          </w:p>
        </w:tc>
        <w:tc>
          <w:tcPr>
            <w:tcW w:w="953" w:type="dxa"/>
            <w:vAlign w:val="center"/>
          </w:tcPr>
          <w:p w14:paraId="2E049169"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2,7</w:t>
            </w:r>
          </w:p>
        </w:tc>
        <w:tc>
          <w:tcPr>
            <w:tcW w:w="955" w:type="dxa"/>
            <w:vAlign w:val="center"/>
          </w:tcPr>
          <w:p w14:paraId="004B2D69"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157</w:t>
            </w:r>
          </w:p>
        </w:tc>
        <w:tc>
          <w:tcPr>
            <w:tcW w:w="946" w:type="dxa"/>
            <w:vAlign w:val="center"/>
          </w:tcPr>
          <w:p w14:paraId="5F19B477" w14:textId="77777777" w:rsidR="009A3F13" w:rsidRPr="009A3F13" w:rsidRDefault="009A3F13" w:rsidP="009A3F13">
            <w:pPr>
              <w:jc w:val="center"/>
              <w:rPr>
                <w:rFonts w:ascii="Sylfaen" w:hAnsi="Sylfaen" w:cs="Calibri"/>
                <w:sz w:val="20"/>
                <w:szCs w:val="20"/>
                <w:lang w:val="ka-GE"/>
              </w:rPr>
            </w:pPr>
            <w:r w:rsidRPr="009A3F13">
              <w:rPr>
                <w:rFonts w:ascii="Sylfaen" w:hAnsi="Sylfaen" w:cs="Sylfaen"/>
                <w:bCs/>
                <w:sz w:val="16"/>
                <w:szCs w:val="16"/>
                <w:lang w:val="ka-GE"/>
              </w:rPr>
              <w:t>82-დან 120-მდე</w:t>
            </w:r>
          </w:p>
        </w:tc>
        <w:tc>
          <w:tcPr>
            <w:tcW w:w="943" w:type="dxa"/>
            <w:vAlign w:val="center"/>
          </w:tcPr>
          <w:p w14:paraId="782D1038"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II</w:t>
            </w:r>
          </w:p>
        </w:tc>
        <w:tc>
          <w:tcPr>
            <w:tcW w:w="954" w:type="dxa"/>
            <w:vAlign w:val="center"/>
          </w:tcPr>
          <w:p w14:paraId="73D43E82" w14:textId="77777777" w:rsidR="009A3F13" w:rsidRPr="009A3F13" w:rsidRDefault="009A3F13" w:rsidP="009A3F13">
            <w:pPr>
              <w:jc w:val="center"/>
              <w:rPr>
                <w:rFonts w:ascii="Sylfaen" w:hAnsi="Sylfaen" w:cs="Sylfaen"/>
                <w:bCs/>
                <w:sz w:val="16"/>
                <w:szCs w:val="16"/>
              </w:rPr>
            </w:pPr>
            <w:r w:rsidRPr="009A3F13">
              <w:rPr>
                <w:rFonts w:ascii="Sylfaen" w:eastAsia="Times New Roman" w:hAnsi="Sylfaen" w:cs="Sylfaen"/>
                <w:noProof/>
                <w:sz w:val="16"/>
                <w:szCs w:val="20"/>
                <w:lang w:val="ka-GE"/>
              </w:rPr>
              <w:t>III</w:t>
            </w:r>
          </w:p>
        </w:tc>
      </w:tr>
    </w:tbl>
    <w:p w14:paraId="2D462E55" w14:textId="426DB111" w:rsidR="009A3F13" w:rsidRPr="009A3F13" w:rsidRDefault="00FB7BAD" w:rsidP="009A3F13">
      <w:pPr>
        <w:tabs>
          <w:tab w:val="left" w:pos="0"/>
        </w:tabs>
        <w:spacing w:after="0"/>
        <w:jc w:val="both"/>
        <w:rPr>
          <w:rFonts w:ascii="Sylfaen" w:hAnsi="Sylfaen"/>
          <w:b/>
          <w:sz w:val="20"/>
          <w:szCs w:val="20"/>
          <w:lang w:val="ka-GE"/>
        </w:rPr>
      </w:pPr>
      <w:r>
        <w:rPr>
          <w:rFonts w:ascii="Sylfaen" w:hAnsi="Sylfaen"/>
          <w:b/>
          <w:sz w:val="20"/>
          <w:szCs w:val="20"/>
          <w:lang w:val="ka-GE"/>
        </w:rPr>
        <w:tab/>
      </w:r>
      <w:r w:rsidR="009A3F13" w:rsidRPr="009A3F13">
        <w:rPr>
          <w:rFonts w:ascii="Sylfaen" w:hAnsi="Sylfaen"/>
          <w:b/>
          <w:sz w:val="20"/>
          <w:szCs w:val="20"/>
          <w:lang w:val="ka-GE"/>
        </w:rPr>
        <w:t xml:space="preserve">სამორიგეო ავტოპარკი:  </w:t>
      </w:r>
    </w:p>
    <w:p w14:paraId="786C2D2C"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sz w:val="20"/>
          <w:szCs w:val="20"/>
          <w:lang w:val="ka-GE"/>
        </w:rPr>
        <w:t xml:space="preserve">1. </w:t>
      </w:r>
      <w:r w:rsidRPr="009A3F13">
        <w:rPr>
          <w:rFonts w:ascii="Sylfaen" w:hAnsi="Sylfaen" w:cs="Sylfaen"/>
          <w:bCs/>
          <w:sz w:val="20"/>
          <w:szCs w:val="20"/>
          <w:lang w:val="ka-GE"/>
        </w:rPr>
        <w:t>რეგულირების სააგენტოში, წესის მიხედვით, ავტოსატრანსპორტო საშუალებებით უზრუნველყოფილი საშტატო რიცხოვნება არის 4 ერთეული. ამდენად, სამორიგეო დანიშნულების ავტოსატრანსპორტო საშუალებების რაოდენობის გაანგარიშება, წესის შესაბამისად, უნდა განხორციელდეს 95 საშტატო ერთეულიდან. შედეგად, სააგენტოში სამორიგეო დანიშნულების ავტოსატრანსპორტო საშულებების რაოდენობა უნდა იყოს 5 ერთეული</w:t>
      </w:r>
      <w:r w:rsidRPr="009A3F13">
        <w:rPr>
          <w:rFonts w:ascii="Sylfaen" w:hAnsi="Sylfaen" w:cs="Sylfaen"/>
          <w:bCs/>
          <w:sz w:val="20"/>
          <w:szCs w:val="20"/>
          <w:vertAlign w:val="superscript"/>
          <w:lang w:val="ka-GE"/>
        </w:rPr>
        <w:footnoteReference w:id="6"/>
      </w:r>
      <w:r w:rsidRPr="009A3F13">
        <w:rPr>
          <w:rFonts w:ascii="Sylfaen" w:hAnsi="Sylfaen" w:cs="Sylfaen"/>
          <w:bCs/>
          <w:sz w:val="20"/>
          <w:szCs w:val="20"/>
          <w:lang w:val="ka-GE"/>
        </w:rPr>
        <w:t xml:space="preserve">. რეგულირების სააგენტოში ირიცხება 2 ერთეული სამორიგეო დანიშნულების ავტოსატრანსპორტო საშუალება; </w:t>
      </w:r>
    </w:p>
    <w:p w14:paraId="690DD6F6"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 xml:space="preserve">2.  რეგულირების სააგენტოს სამორიგეო დანიშნულების ავტოპარკი შედგება 2 ერთეული მსუბუქი ავტოსატრანსპორტო საშუალებისაგან, რომლებიც უნდა შეესაბამებოდეს წესით დადგენილ </w:t>
      </w:r>
      <w:r w:rsidRPr="009A3F13">
        <w:rPr>
          <w:rFonts w:ascii="Sylfaen" w:eastAsia="Times New Roman" w:hAnsi="Sylfaen" w:cs="Sylfaen"/>
          <w:noProof/>
          <w:sz w:val="20"/>
          <w:szCs w:val="20"/>
          <w:lang w:val="ka-GE"/>
        </w:rPr>
        <w:t>III და IV</w:t>
      </w:r>
      <w:r w:rsidRPr="009A3F13">
        <w:rPr>
          <w:rFonts w:ascii="Sylfaen" w:hAnsi="Sylfaen" w:cs="Sylfaen"/>
          <w:bCs/>
          <w:sz w:val="20"/>
          <w:szCs w:val="20"/>
          <w:lang w:val="ka-GE"/>
        </w:rPr>
        <w:t xml:space="preserve">  კლასის შესაბამის ძრავის სიმძლავრეებს, თუმცა  ერთი ერთეული ავტოსატრანსპორტო საშუალება არ აკმაყოფილებს წესის აღნიშნულ მოთხოვნას, კერძოდ:  </w:t>
      </w:r>
    </w:p>
    <w:tbl>
      <w:tblPr>
        <w:tblStyle w:val="TableGrid"/>
        <w:tblW w:w="986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5"/>
        <w:gridCol w:w="1132"/>
        <w:gridCol w:w="1176"/>
        <w:gridCol w:w="1271"/>
        <w:gridCol w:w="1173"/>
        <w:gridCol w:w="1271"/>
        <w:gridCol w:w="1172"/>
        <w:gridCol w:w="1170"/>
      </w:tblGrid>
      <w:tr w:rsidR="009A3F13" w:rsidRPr="009A3F13" w14:paraId="69291B69" w14:textId="77777777" w:rsidTr="00F96340">
        <w:trPr>
          <w:trHeight w:val="320"/>
        </w:trPr>
        <w:tc>
          <w:tcPr>
            <w:tcW w:w="1495" w:type="dxa"/>
            <w:vMerge w:val="restart"/>
            <w:vAlign w:val="center"/>
          </w:tcPr>
          <w:p w14:paraId="52FC7D73"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1132" w:type="dxa"/>
            <w:vMerge w:val="restart"/>
            <w:vAlign w:val="center"/>
          </w:tcPr>
          <w:p w14:paraId="3B6575B3"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76" w:type="dxa"/>
            <w:vMerge w:val="restart"/>
            <w:vAlign w:val="center"/>
          </w:tcPr>
          <w:p w14:paraId="3E613476"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სარეგისტრაციო ნომერი</w:t>
            </w:r>
          </w:p>
        </w:tc>
        <w:tc>
          <w:tcPr>
            <w:tcW w:w="1271" w:type="dxa"/>
            <w:vMerge w:val="restart"/>
            <w:vAlign w:val="center"/>
          </w:tcPr>
          <w:p w14:paraId="322663F1"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ძრავის მოცულობა კუბ.სმ</w:t>
            </w:r>
          </w:p>
        </w:tc>
        <w:tc>
          <w:tcPr>
            <w:tcW w:w="2444" w:type="dxa"/>
            <w:gridSpan w:val="2"/>
            <w:vAlign w:val="center"/>
          </w:tcPr>
          <w:p w14:paraId="05D4DC90"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2342" w:type="dxa"/>
            <w:gridSpan w:val="2"/>
            <w:vAlign w:val="center"/>
          </w:tcPr>
          <w:p w14:paraId="521E22C7"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ავტომობილის კლასი</w:t>
            </w:r>
          </w:p>
        </w:tc>
      </w:tr>
      <w:tr w:rsidR="009A3F13" w:rsidRPr="009A3F13" w14:paraId="07DDC430" w14:textId="77777777" w:rsidTr="00F96340">
        <w:trPr>
          <w:trHeight w:val="320"/>
        </w:trPr>
        <w:tc>
          <w:tcPr>
            <w:tcW w:w="1495" w:type="dxa"/>
            <w:vMerge/>
            <w:vAlign w:val="center"/>
          </w:tcPr>
          <w:p w14:paraId="690D734B"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1132" w:type="dxa"/>
            <w:vMerge/>
            <w:vAlign w:val="center"/>
          </w:tcPr>
          <w:p w14:paraId="440CF084" w14:textId="77777777" w:rsidR="009A3F13" w:rsidRPr="009A3F13" w:rsidRDefault="009A3F13" w:rsidP="009A3F13">
            <w:pPr>
              <w:ind w:left="-108" w:right="-86"/>
              <w:jc w:val="center"/>
              <w:rPr>
                <w:rFonts w:ascii="Sylfaen" w:hAnsi="Sylfaen" w:cs="Sylfaen"/>
                <w:bCs/>
                <w:sz w:val="16"/>
                <w:szCs w:val="16"/>
                <w:lang w:val="ka-GE"/>
              </w:rPr>
            </w:pPr>
          </w:p>
        </w:tc>
        <w:tc>
          <w:tcPr>
            <w:tcW w:w="1176" w:type="dxa"/>
            <w:vMerge/>
            <w:vAlign w:val="center"/>
          </w:tcPr>
          <w:p w14:paraId="3F73E3DA" w14:textId="77777777" w:rsidR="009A3F13" w:rsidRPr="009A3F13" w:rsidRDefault="009A3F13" w:rsidP="009A3F13">
            <w:pPr>
              <w:ind w:left="-108" w:right="-112"/>
              <w:jc w:val="center"/>
              <w:rPr>
                <w:rFonts w:ascii="Sylfaen" w:hAnsi="Sylfaen" w:cs="Sylfaen"/>
                <w:bCs/>
                <w:sz w:val="16"/>
                <w:szCs w:val="16"/>
                <w:lang w:val="ka-GE"/>
              </w:rPr>
            </w:pPr>
          </w:p>
        </w:tc>
        <w:tc>
          <w:tcPr>
            <w:tcW w:w="1271" w:type="dxa"/>
            <w:vMerge/>
            <w:vAlign w:val="center"/>
          </w:tcPr>
          <w:p w14:paraId="5BF8EB40" w14:textId="77777777" w:rsidR="009A3F13" w:rsidRPr="009A3F13" w:rsidRDefault="009A3F13" w:rsidP="009A3F13">
            <w:pPr>
              <w:ind w:left="-108"/>
              <w:jc w:val="center"/>
              <w:rPr>
                <w:rFonts w:ascii="Sylfaen" w:hAnsi="Sylfaen" w:cs="Sylfaen"/>
                <w:bCs/>
                <w:sz w:val="16"/>
                <w:szCs w:val="16"/>
                <w:lang w:val="ka-GE"/>
              </w:rPr>
            </w:pPr>
          </w:p>
        </w:tc>
        <w:tc>
          <w:tcPr>
            <w:tcW w:w="1173" w:type="dxa"/>
            <w:vAlign w:val="center"/>
          </w:tcPr>
          <w:p w14:paraId="7765D3E8"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271" w:type="dxa"/>
            <w:vAlign w:val="center"/>
          </w:tcPr>
          <w:p w14:paraId="187F6D6F"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1172" w:type="dxa"/>
            <w:vAlign w:val="center"/>
          </w:tcPr>
          <w:p w14:paraId="6B96026E"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170" w:type="dxa"/>
            <w:vAlign w:val="center"/>
          </w:tcPr>
          <w:p w14:paraId="74E81E42"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299C5CE7" w14:textId="77777777" w:rsidTr="00F96340">
        <w:trPr>
          <w:trHeight w:val="144"/>
        </w:trPr>
        <w:tc>
          <w:tcPr>
            <w:tcW w:w="1495" w:type="dxa"/>
            <w:vAlign w:val="bottom"/>
          </w:tcPr>
          <w:p w14:paraId="61BC22CD"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 xml:space="preserve">KIA </w:t>
            </w:r>
          </w:p>
        </w:tc>
        <w:tc>
          <w:tcPr>
            <w:tcW w:w="1132" w:type="dxa"/>
            <w:vAlign w:val="bottom"/>
          </w:tcPr>
          <w:p w14:paraId="0990099D"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CERATO</w:t>
            </w:r>
          </w:p>
        </w:tc>
        <w:tc>
          <w:tcPr>
            <w:tcW w:w="1176" w:type="dxa"/>
            <w:vAlign w:val="center"/>
          </w:tcPr>
          <w:p w14:paraId="75CD782A"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MOH-011</w:t>
            </w:r>
          </w:p>
        </w:tc>
        <w:tc>
          <w:tcPr>
            <w:tcW w:w="1271" w:type="dxa"/>
            <w:vAlign w:val="center"/>
          </w:tcPr>
          <w:p w14:paraId="6687E2EF"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1.6</w:t>
            </w:r>
          </w:p>
        </w:tc>
        <w:tc>
          <w:tcPr>
            <w:tcW w:w="1173" w:type="dxa"/>
            <w:vAlign w:val="center"/>
          </w:tcPr>
          <w:p w14:paraId="0619D873"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124</w:t>
            </w:r>
          </w:p>
        </w:tc>
        <w:tc>
          <w:tcPr>
            <w:tcW w:w="1271" w:type="dxa"/>
            <w:vAlign w:val="center"/>
          </w:tcPr>
          <w:p w14:paraId="28915D4A"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ka-GE"/>
              </w:rPr>
              <w:t>66 -დან 105-მდე</w:t>
            </w:r>
          </w:p>
        </w:tc>
        <w:tc>
          <w:tcPr>
            <w:tcW w:w="1172" w:type="dxa"/>
            <w:vAlign w:val="center"/>
          </w:tcPr>
          <w:p w14:paraId="6BB4AB7C"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Align w:val="center"/>
          </w:tcPr>
          <w:p w14:paraId="0D239874"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III -</w:t>
            </w:r>
            <w:r w:rsidRPr="009A3F13">
              <w:rPr>
                <w:rFonts w:ascii="Sylfaen" w:eastAsia="Times New Roman" w:hAnsi="Sylfaen" w:cs="Sylfaen"/>
                <w:noProof/>
                <w:sz w:val="16"/>
                <w:szCs w:val="16"/>
                <w:lang w:val="ka-GE"/>
              </w:rPr>
              <w:t xml:space="preserve"> IV</w:t>
            </w:r>
          </w:p>
        </w:tc>
      </w:tr>
    </w:tbl>
    <w:p w14:paraId="6EA4DDAF" w14:textId="3E4F2AD1" w:rsidR="009A3F13" w:rsidRPr="009A3F13" w:rsidRDefault="00BA0BBA" w:rsidP="00BA0BBA">
      <w:pPr>
        <w:tabs>
          <w:tab w:val="left" w:pos="0"/>
        </w:tabs>
        <w:spacing w:before="240" w:after="0"/>
        <w:rPr>
          <w:rFonts w:ascii="Sylfaen" w:hAnsi="Sylfaen"/>
          <w:b/>
          <w:sz w:val="20"/>
          <w:szCs w:val="20"/>
          <w:lang w:val="ka-GE"/>
        </w:rPr>
      </w:pPr>
      <w:r>
        <w:rPr>
          <w:rFonts w:ascii="Sylfaen" w:hAnsi="Sylfaen"/>
          <w:b/>
          <w:sz w:val="20"/>
          <w:szCs w:val="20"/>
          <w:lang w:val="ka-GE"/>
        </w:rPr>
        <w:t xml:space="preserve">3.5.4 </w:t>
      </w:r>
      <w:r>
        <w:rPr>
          <w:rFonts w:ascii="Sylfaen" w:hAnsi="Sylfaen"/>
          <w:b/>
          <w:sz w:val="20"/>
          <w:szCs w:val="20"/>
          <w:lang w:val="ka-GE"/>
        </w:rPr>
        <w:tab/>
      </w:r>
      <w:r w:rsidR="009A3F13" w:rsidRPr="009A3F13">
        <w:rPr>
          <w:rFonts w:ascii="Sylfaen" w:hAnsi="Sylfaen"/>
          <w:b/>
          <w:sz w:val="20"/>
          <w:szCs w:val="20"/>
          <w:lang w:val="ka-GE"/>
        </w:rPr>
        <w:t>სსიპ - წამლის სააგენტო</w:t>
      </w:r>
    </w:p>
    <w:p w14:paraId="052EA9E1" w14:textId="77777777" w:rsidR="00FB7BAD" w:rsidRDefault="009A3F13" w:rsidP="00FB7BAD">
      <w:pPr>
        <w:spacing w:after="0"/>
        <w:ind w:firstLine="720"/>
        <w:jc w:val="both"/>
        <w:rPr>
          <w:rFonts w:ascii="Sylfaen" w:hAnsi="Sylfaen"/>
          <w:bCs/>
          <w:sz w:val="20"/>
          <w:szCs w:val="20"/>
          <w:lang w:val="ka-GE"/>
        </w:rPr>
      </w:pPr>
      <w:r w:rsidRPr="009A3F13">
        <w:rPr>
          <w:rFonts w:ascii="Sylfaen" w:hAnsi="Sylfaen"/>
          <w:b/>
          <w:bCs/>
          <w:sz w:val="20"/>
          <w:szCs w:val="20"/>
          <w:lang w:val="ka-GE"/>
        </w:rPr>
        <w:t>განპიროვნებული ავტოპარკი:</w:t>
      </w:r>
      <w:r w:rsidRPr="009A3F13">
        <w:rPr>
          <w:rFonts w:ascii="Sylfaen" w:hAnsi="Sylfaen"/>
          <w:bCs/>
          <w:sz w:val="20"/>
          <w:szCs w:val="20"/>
          <w:lang w:val="ka-GE"/>
        </w:rPr>
        <w:t xml:space="preserve"> </w:t>
      </w:r>
    </w:p>
    <w:p w14:paraId="45D985A0" w14:textId="6A37C1E7" w:rsidR="009A3F13" w:rsidRPr="009A3F13" w:rsidRDefault="009A3F13" w:rsidP="00FB7BAD">
      <w:pPr>
        <w:spacing w:after="0"/>
        <w:ind w:firstLine="720"/>
        <w:jc w:val="both"/>
        <w:rPr>
          <w:rFonts w:ascii="Sylfaen" w:hAnsi="Sylfaen"/>
          <w:bCs/>
          <w:sz w:val="20"/>
          <w:szCs w:val="20"/>
          <w:lang w:val="ka-GE"/>
        </w:rPr>
      </w:pPr>
      <w:r w:rsidRPr="009A3F13">
        <w:rPr>
          <w:rFonts w:ascii="Sylfaen" w:hAnsi="Sylfaen"/>
          <w:bCs/>
          <w:sz w:val="20"/>
          <w:szCs w:val="20"/>
          <w:lang w:val="ka-GE"/>
        </w:rPr>
        <w:t xml:space="preserve">დამტკიცებული საშტატო რიცხოვნობა შეადგენს 57 საშტატო ერთეულს, რაც წესის მიხედვით,  იძლევა ერთი </w:t>
      </w:r>
      <w:r w:rsidRPr="009A3F13">
        <w:rPr>
          <w:rFonts w:ascii="Sylfaen" w:eastAsia="Times New Roman" w:hAnsi="Sylfaen" w:cs="Sylfaen"/>
          <w:noProof/>
          <w:sz w:val="20"/>
          <w:szCs w:val="20"/>
          <w:lang w:val="ka-GE"/>
        </w:rPr>
        <w:t>III კლასის</w:t>
      </w:r>
      <w:r w:rsidRPr="009A3F13">
        <w:rPr>
          <w:rFonts w:ascii="Sylfaen" w:hAnsi="Sylfaen"/>
          <w:bCs/>
          <w:sz w:val="20"/>
          <w:szCs w:val="20"/>
          <w:lang w:val="ka-GE"/>
        </w:rPr>
        <w:t xml:space="preserve"> განპიროვნებული ავტოსატრანსპორტო საშუალების ყოლის უფლებას დაწესებულების დირექტორისათვის. წამლის სააგენტოს განპიროვნებული ავტოტრანსპორტი არ გააჩნია.</w:t>
      </w:r>
    </w:p>
    <w:p w14:paraId="44E81920" w14:textId="280630CB" w:rsidR="009A3F13" w:rsidRPr="009A3F13" w:rsidRDefault="00FB7BAD" w:rsidP="009A3F13">
      <w:pPr>
        <w:tabs>
          <w:tab w:val="left" w:pos="0"/>
        </w:tabs>
        <w:spacing w:after="0"/>
        <w:jc w:val="both"/>
        <w:rPr>
          <w:rFonts w:ascii="Sylfaen" w:hAnsi="Sylfaen"/>
          <w:b/>
          <w:sz w:val="20"/>
          <w:szCs w:val="20"/>
          <w:lang w:val="ka-GE"/>
        </w:rPr>
      </w:pPr>
      <w:r>
        <w:rPr>
          <w:rFonts w:ascii="Sylfaen" w:hAnsi="Sylfaen"/>
          <w:b/>
          <w:sz w:val="20"/>
          <w:szCs w:val="20"/>
          <w:lang w:val="ka-GE"/>
        </w:rPr>
        <w:lastRenderedPageBreak/>
        <w:tab/>
      </w:r>
      <w:r w:rsidR="009A3F13" w:rsidRPr="009A3F13">
        <w:rPr>
          <w:rFonts w:ascii="Sylfaen" w:hAnsi="Sylfaen"/>
          <w:b/>
          <w:sz w:val="20"/>
          <w:szCs w:val="20"/>
          <w:lang w:val="ka-GE"/>
        </w:rPr>
        <w:t xml:space="preserve">სამორიგეო ავტოპარკი:  </w:t>
      </w:r>
    </w:p>
    <w:p w14:paraId="1718BDD7"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sz w:val="20"/>
          <w:szCs w:val="20"/>
          <w:lang w:val="ka-GE"/>
        </w:rPr>
        <w:t xml:space="preserve">1. </w:t>
      </w:r>
      <w:r w:rsidRPr="009A3F13">
        <w:rPr>
          <w:rFonts w:ascii="Sylfaen" w:hAnsi="Sylfaen" w:cs="Sylfaen"/>
          <w:bCs/>
          <w:sz w:val="20"/>
          <w:szCs w:val="20"/>
          <w:lang w:val="ka-GE"/>
        </w:rPr>
        <w:t xml:space="preserve">წამლის სააგენტოში, წესის მიხედვით, განპიროვნებული ავტოსატრანსპორტო საშუალებებით უზრუნველყოფილი საშტატო რიცხოვნობა უნდა იყოს ერთი ერთეული, თუმცა </w:t>
      </w:r>
      <w:r w:rsidRPr="009A3F13">
        <w:rPr>
          <w:rFonts w:ascii="Sylfaen" w:hAnsi="Sylfaen"/>
          <w:bCs/>
          <w:sz w:val="20"/>
          <w:szCs w:val="20"/>
          <w:lang w:val="ka-GE"/>
        </w:rPr>
        <w:t>სააგენტო არ იყენებს წესის ამ დაშვებას. ამდენად,</w:t>
      </w:r>
      <w:r w:rsidRPr="009A3F13">
        <w:rPr>
          <w:rFonts w:ascii="Sylfaen" w:hAnsi="Sylfaen" w:cs="Sylfaen"/>
          <w:bCs/>
          <w:sz w:val="20"/>
          <w:szCs w:val="20"/>
          <w:lang w:val="ka-GE"/>
        </w:rPr>
        <w:t xml:space="preserve"> სამორიგეო დანიშნულების ავტოსატრანსპორტო საშუალებების რაოდენობის გაანგარიშება უნდა განხორციელდეს 57 საშტატო ერთეულიდან. შედეგად, სააგენტოში სამორიგეო დანიშნულების ავტოსატრანსპორტო საშულებების რაოდენობა უნდა იყოს 3 ერთეული</w:t>
      </w:r>
      <w:r w:rsidRPr="009A3F13">
        <w:rPr>
          <w:rFonts w:ascii="Sylfaen" w:hAnsi="Sylfaen" w:cs="Sylfaen"/>
          <w:bCs/>
          <w:sz w:val="20"/>
          <w:szCs w:val="20"/>
          <w:vertAlign w:val="superscript"/>
          <w:lang w:val="ka-GE"/>
        </w:rPr>
        <w:footnoteReference w:id="7"/>
      </w:r>
      <w:r w:rsidRPr="009A3F13">
        <w:rPr>
          <w:rFonts w:ascii="Sylfaen" w:hAnsi="Sylfaen" w:cs="Sylfaen"/>
          <w:bCs/>
          <w:sz w:val="20"/>
          <w:szCs w:val="20"/>
          <w:lang w:val="ka-GE"/>
        </w:rPr>
        <w:t xml:space="preserve">. წამლის სააგენტოში ირიცხება 2 ერთეული სამორიგეო დანიშნულების ავტოსატრანსპორტო საშუალება. </w:t>
      </w:r>
    </w:p>
    <w:p w14:paraId="2B379316"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 xml:space="preserve">2.  წამლის სააგენტოს სამორიგეო დანიშნულების ავტოპარკი შედგება 2 ერთეული მსუბუქი ავტოსატრანსპორტო საშუალებისაგან, რომლებიც უნდა შეესაბამებოდეს წესით დადგენილ </w:t>
      </w:r>
      <w:r w:rsidRPr="009A3F13">
        <w:rPr>
          <w:rFonts w:ascii="Sylfaen" w:eastAsia="Times New Roman" w:hAnsi="Sylfaen" w:cs="Sylfaen"/>
          <w:noProof/>
          <w:sz w:val="20"/>
          <w:szCs w:val="20"/>
          <w:lang w:val="ka-GE"/>
        </w:rPr>
        <w:t>III და IV</w:t>
      </w:r>
      <w:r w:rsidRPr="009A3F13">
        <w:rPr>
          <w:rFonts w:ascii="Sylfaen" w:hAnsi="Sylfaen" w:cs="Sylfaen"/>
          <w:bCs/>
          <w:sz w:val="20"/>
          <w:szCs w:val="20"/>
          <w:lang w:val="ka-GE"/>
        </w:rPr>
        <w:t xml:space="preserve">  კლასებისთვის შესაბამის ძრავის სიმძლავრეებს, თუმცა ერთი ერთეული ავტოსატრანსპორტო საშუალება არ აკმაყოფილებს წესის აღნიშნულ მოთხოვნას, კერძოდ:  </w:t>
      </w:r>
    </w:p>
    <w:tbl>
      <w:tblPr>
        <w:tblStyle w:val="TableGrid"/>
        <w:tblW w:w="986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5"/>
        <w:gridCol w:w="1132"/>
        <w:gridCol w:w="1176"/>
        <w:gridCol w:w="1271"/>
        <w:gridCol w:w="1173"/>
        <w:gridCol w:w="1271"/>
        <w:gridCol w:w="1172"/>
        <w:gridCol w:w="1170"/>
      </w:tblGrid>
      <w:tr w:rsidR="009A3F13" w:rsidRPr="009A3F13" w14:paraId="569FD62A" w14:textId="77777777" w:rsidTr="00F96340">
        <w:trPr>
          <w:trHeight w:val="320"/>
        </w:trPr>
        <w:tc>
          <w:tcPr>
            <w:tcW w:w="1495" w:type="dxa"/>
            <w:vMerge w:val="restart"/>
            <w:vAlign w:val="center"/>
          </w:tcPr>
          <w:p w14:paraId="0E126C64"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1132" w:type="dxa"/>
            <w:vMerge w:val="restart"/>
            <w:vAlign w:val="center"/>
          </w:tcPr>
          <w:p w14:paraId="73D4F10C"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76" w:type="dxa"/>
            <w:vMerge w:val="restart"/>
            <w:vAlign w:val="center"/>
          </w:tcPr>
          <w:p w14:paraId="4B304674"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სარეგისტრაციო ნომერი</w:t>
            </w:r>
          </w:p>
        </w:tc>
        <w:tc>
          <w:tcPr>
            <w:tcW w:w="1271" w:type="dxa"/>
            <w:vMerge w:val="restart"/>
            <w:vAlign w:val="center"/>
          </w:tcPr>
          <w:p w14:paraId="160BBBF7"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ძრავის მოცულობა კუბ.სმ</w:t>
            </w:r>
          </w:p>
        </w:tc>
        <w:tc>
          <w:tcPr>
            <w:tcW w:w="2444" w:type="dxa"/>
            <w:gridSpan w:val="2"/>
            <w:vAlign w:val="center"/>
          </w:tcPr>
          <w:p w14:paraId="5B36B4D1"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2342" w:type="dxa"/>
            <w:gridSpan w:val="2"/>
            <w:vAlign w:val="center"/>
          </w:tcPr>
          <w:p w14:paraId="5CC397B5"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ავტომობილის კლასი</w:t>
            </w:r>
          </w:p>
        </w:tc>
      </w:tr>
      <w:tr w:rsidR="009A3F13" w:rsidRPr="009A3F13" w14:paraId="749FD5AC" w14:textId="77777777" w:rsidTr="00F96340">
        <w:trPr>
          <w:trHeight w:val="320"/>
        </w:trPr>
        <w:tc>
          <w:tcPr>
            <w:tcW w:w="1495" w:type="dxa"/>
            <w:vMerge/>
            <w:vAlign w:val="center"/>
          </w:tcPr>
          <w:p w14:paraId="4CE7FA2D"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1132" w:type="dxa"/>
            <w:vMerge/>
            <w:vAlign w:val="center"/>
          </w:tcPr>
          <w:p w14:paraId="7A755FEB" w14:textId="77777777" w:rsidR="009A3F13" w:rsidRPr="009A3F13" w:rsidRDefault="009A3F13" w:rsidP="009A3F13">
            <w:pPr>
              <w:ind w:left="-108" w:right="-86"/>
              <w:jc w:val="center"/>
              <w:rPr>
                <w:rFonts w:ascii="Sylfaen" w:hAnsi="Sylfaen" w:cs="Sylfaen"/>
                <w:bCs/>
                <w:sz w:val="16"/>
                <w:szCs w:val="16"/>
                <w:lang w:val="ka-GE"/>
              </w:rPr>
            </w:pPr>
          </w:p>
        </w:tc>
        <w:tc>
          <w:tcPr>
            <w:tcW w:w="1176" w:type="dxa"/>
            <w:vMerge/>
            <w:vAlign w:val="center"/>
          </w:tcPr>
          <w:p w14:paraId="03EDB6D5" w14:textId="77777777" w:rsidR="009A3F13" w:rsidRPr="009A3F13" w:rsidRDefault="009A3F13" w:rsidP="009A3F13">
            <w:pPr>
              <w:ind w:left="-108" w:right="-112"/>
              <w:jc w:val="center"/>
              <w:rPr>
                <w:rFonts w:ascii="Sylfaen" w:hAnsi="Sylfaen" w:cs="Sylfaen"/>
                <w:bCs/>
                <w:sz w:val="16"/>
                <w:szCs w:val="16"/>
                <w:lang w:val="ka-GE"/>
              </w:rPr>
            </w:pPr>
          </w:p>
        </w:tc>
        <w:tc>
          <w:tcPr>
            <w:tcW w:w="1271" w:type="dxa"/>
            <w:vMerge/>
            <w:vAlign w:val="center"/>
          </w:tcPr>
          <w:p w14:paraId="518BB19D" w14:textId="77777777" w:rsidR="009A3F13" w:rsidRPr="009A3F13" w:rsidRDefault="009A3F13" w:rsidP="009A3F13">
            <w:pPr>
              <w:ind w:left="-108"/>
              <w:jc w:val="center"/>
              <w:rPr>
                <w:rFonts w:ascii="Sylfaen" w:hAnsi="Sylfaen" w:cs="Sylfaen"/>
                <w:bCs/>
                <w:sz w:val="16"/>
                <w:szCs w:val="16"/>
                <w:lang w:val="ka-GE"/>
              </w:rPr>
            </w:pPr>
          </w:p>
        </w:tc>
        <w:tc>
          <w:tcPr>
            <w:tcW w:w="1173" w:type="dxa"/>
            <w:vAlign w:val="center"/>
          </w:tcPr>
          <w:p w14:paraId="7729C2A0"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271" w:type="dxa"/>
            <w:vAlign w:val="center"/>
          </w:tcPr>
          <w:p w14:paraId="181C783A"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1172" w:type="dxa"/>
            <w:vAlign w:val="center"/>
          </w:tcPr>
          <w:p w14:paraId="173D058A"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170" w:type="dxa"/>
            <w:vAlign w:val="center"/>
          </w:tcPr>
          <w:p w14:paraId="1B0A4904"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69BB7FB2" w14:textId="77777777" w:rsidTr="00F96340">
        <w:trPr>
          <w:trHeight w:val="144"/>
        </w:trPr>
        <w:tc>
          <w:tcPr>
            <w:tcW w:w="1495" w:type="dxa"/>
            <w:vAlign w:val="bottom"/>
          </w:tcPr>
          <w:p w14:paraId="32D522AB"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MERCEDES-BENZ</w:t>
            </w:r>
          </w:p>
        </w:tc>
        <w:tc>
          <w:tcPr>
            <w:tcW w:w="1132" w:type="dxa"/>
            <w:vAlign w:val="bottom"/>
          </w:tcPr>
          <w:p w14:paraId="359FC546"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E200</w:t>
            </w:r>
          </w:p>
        </w:tc>
        <w:tc>
          <w:tcPr>
            <w:tcW w:w="1176" w:type="dxa"/>
            <w:vAlign w:val="center"/>
          </w:tcPr>
          <w:p w14:paraId="4D5FEF63"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DON-808</w:t>
            </w:r>
          </w:p>
        </w:tc>
        <w:tc>
          <w:tcPr>
            <w:tcW w:w="1271" w:type="dxa"/>
            <w:vAlign w:val="center"/>
          </w:tcPr>
          <w:p w14:paraId="746F8473"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2,0</w:t>
            </w:r>
          </w:p>
        </w:tc>
        <w:tc>
          <w:tcPr>
            <w:tcW w:w="1173" w:type="dxa"/>
            <w:vAlign w:val="center"/>
          </w:tcPr>
          <w:p w14:paraId="753927A9"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136</w:t>
            </w:r>
          </w:p>
        </w:tc>
        <w:tc>
          <w:tcPr>
            <w:tcW w:w="1271" w:type="dxa"/>
            <w:vAlign w:val="center"/>
          </w:tcPr>
          <w:p w14:paraId="2CB37036"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ka-GE"/>
              </w:rPr>
              <w:t>66 -დან 105-მდე</w:t>
            </w:r>
          </w:p>
        </w:tc>
        <w:tc>
          <w:tcPr>
            <w:tcW w:w="1172" w:type="dxa"/>
            <w:vAlign w:val="center"/>
          </w:tcPr>
          <w:p w14:paraId="7AE49E28"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w:t>
            </w:r>
          </w:p>
        </w:tc>
        <w:tc>
          <w:tcPr>
            <w:tcW w:w="1170" w:type="dxa"/>
            <w:vAlign w:val="center"/>
          </w:tcPr>
          <w:p w14:paraId="2F945CDE"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III -</w:t>
            </w:r>
            <w:r w:rsidRPr="009A3F13">
              <w:rPr>
                <w:rFonts w:ascii="Sylfaen" w:eastAsia="Times New Roman" w:hAnsi="Sylfaen" w:cs="Sylfaen"/>
                <w:noProof/>
                <w:sz w:val="16"/>
                <w:szCs w:val="16"/>
                <w:lang w:val="ka-GE"/>
              </w:rPr>
              <w:t xml:space="preserve"> IV</w:t>
            </w:r>
          </w:p>
        </w:tc>
      </w:tr>
    </w:tbl>
    <w:p w14:paraId="591EC1B4" w14:textId="77777777" w:rsidR="009A3F13" w:rsidRPr="009A3F13" w:rsidRDefault="009A3F13" w:rsidP="009A3F13">
      <w:pPr>
        <w:jc w:val="both"/>
        <w:rPr>
          <w:rFonts w:ascii="Sylfaen" w:hAnsi="Sylfaen" w:cs="Sylfaen"/>
          <w:bCs/>
          <w:sz w:val="20"/>
          <w:szCs w:val="20"/>
          <w:lang w:val="ka-GE"/>
        </w:rPr>
      </w:pPr>
    </w:p>
    <w:p w14:paraId="0BFA01C4" w14:textId="7E2A7927" w:rsidR="009A3F13" w:rsidRPr="009A3F13" w:rsidRDefault="00BA0BBA" w:rsidP="00BA0BBA">
      <w:pPr>
        <w:tabs>
          <w:tab w:val="left" w:pos="0"/>
        </w:tabs>
        <w:spacing w:after="0"/>
        <w:rPr>
          <w:rFonts w:ascii="Sylfaen" w:eastAsia="Times New Roman" w:hAnsi="Sylfaen" w:cs="Sylfaen"/>
          <w:sz w:val="20"/>
          <w:szCs w:val="16"/>
          <w:lang w:val="ka-GE"/>
        </w:rPr>
      </w:pPr>
      <w:r>
        <w:rPr>
          <w:rFonts w:ascii="Sylfaen" w:eastAsia="Times New Roman" w:hAnsi="Sylfaen" w:cs="Sylfaen"/>
          <w:b/>
          <w:sz w:val="20"/>
          <w:szCs w:val="16"/>
          <w:lang w:val="ka-GE"/>
        </w:rPr>
        <w:t>3.5.5</w:t>
      </w:r>
      <w:r>
        <w:rPr>
          <w:rFonts w:ascii="Sylfaen" w:eastAsia="Times New Roman" w:hAnsi="Sylfaen" w:cs="Sylfaen"/>
          <w:b/>
          <w:sz w:val="20"/>
          <w:szCs w:val="16"/>
          <w:lang w:val="ka-GE"/>
        </w:rPr>
        <w:tab/>
      </w:r>
      <w:r w:rsidR="009A3F13" w:rsidRPr="009A3F13">
        <w:rPr>
          <w:rFonts w:ascii="Sylfaen" w:eastAsia="Times New Roman" w:hAnsi="Sylfaen" w:cs="Sylfaen"/>
          <w:b/>
          <w:sz w:val="20"/>
          <w:szCs w:val="16"/>
          <w:lang w:val="ka-GE"/>
        </w:rPr>
        <w:t>სსიპ</w:t>
      </w:r>
      <w:r w:rsidR="009A3F13" w:rsidRPr="009A3F13">
        <w:rPr>
          <w:rFonts w:ascii="Sylfaen" w:eastAsia="Times New Roman" w:hAnsi="Sylfaen" w:cs="Times New Roman"/>
          <w:b/>
          <w:sz w:val="20"/>
          <w:szCs w:val="16"/>
          <w:lang w:val="ka-GE"/>
        </w:rPr>
        <w:t xml:space="preserve"> - </w:t>
      </w:r>
      <w:r w:rsidR="009A3F13" w:rsidRPr="009A3F13">
        <w:rPr>
          <w:rFonts w:ascii="Sylfaen" w:eastAsia="Times New Roman" w:hAnsi="Sylfaen" w:cs="Sylfaen"/>
          <w:b/>
          <w:sz w:val="20"/>
          <w:szCs w:val="16"/>
          <w:lang w:val="ka-GE"/>
        </w:rPr>
        <w:t>სოციალური</w:t>
      </w:r>
      <w:r w:rsidR="009A3F13" w:rsidRPr="009A3F13">
        <w:rPr>
          <w:rFonts w:ascii="Sylfaen" w:eastAsia="Times New Roman" w:hAnsi="Sylfaen" w:cs="Times New Roman"/>
          <w:b/>
          <w:sz w:val="20"/>
          <w:szCs w:val="16"/>
          <w:lang w:val="ka-GE"/>
        </w:rPr>
        <w:t xml:space="preserve"> </w:t>
      </w:r>
      <w:r w:rsidR="009A3F13" w:rsidRPr="009A3F13">
        <w:rPr>
          <w:rFonts w:ascii="Sylfaen" w:eastAsia="Times New Roman" w:hAnsi="Sylfaen" w:cs="Sylfaen"/>
          <w:b/>
          <w:sz w:val="20"/>
          <w:szCs w:val="16"/>
          <w:lang w:val="ka-GE"/>
        </w:rPr>
        <w:t>მომსახურების</w:t>
      </w:r>
      <w:r w:rsidR="009A3F13" w:rsidRPr="009A3F13">
        <w:rPr>
          <w:rFonts w:ascii="Sylfaen" w:eastAsia="Times New Roman" w:hAnsi="Sylfaen" w:cs="Times New Roman"/>
          <w:b/>
          <w:sz w:val="20"/>
          <w:szCs w:val="16"/>
          <w:lang w:val="ka-GE"/>
        </w:rPr>
        <w:t xml:space="preserve"> </w:t>
      </w:r>
      <w:r w:rsidR="009A3F13" w:rsidRPr="009A3F13">
        <w:rPr>
          <w:rFonts w:ascii="Sylfaen" w:eastAsia="Times New Roman" w:hAnsi="Sylfaen" w:cs="Sylfaen"/>
          <w:b/>
          <w:sz w:val="20"/>
          <w:szCs w:val="16"/>
          <w:lang w:val="ka-GE"/>
        </w:rPr>
        <w:t xml:space="preserve">სააგენტო </w:t>
      </w:r>
      <w:r w:rsidR="009A3F13" w:rsidRPr="009A3F13">
        <w:rPr>
          <w:rFonts w:ascii="Sylfaen" w:eastAsia="Times New Roman" w:hAnsi="Sylfaen" w:cs="Sylfaen"/>
          <w:sz w:val="20"/>
          <w:szCs w:val="16"/>
          <w:lang w:val="ka-GE"/>
        </w:rPr>
        <w:t>(შემდეგში მომსახურების სააგენტო)</w:t>
      </w:r>
    </w:p>
    <w:p w14:paraId="3C7F87E9" w14:textId="77777777" w:rsidR="00FB7BAD" w:rsidRDefault="00FB7BAD" w:rsidP="00FB7BAD">
      <w:pPr>
        <w:tabs>
          <w:tab w:val="left" w:pos="0"/>
        </w:tabs>
        <w:spacing w:after="0"/>
        <w:jc w:val="both"/>
        <w:rPr>
          <w:rFonts w:ascii="Sylfaen" w:hAnsi="Sylfaen"/>
          <w:b/>
          <w:bCs/>
          <w:sz w:val="20"/>
          <w:szCs w:val="20"/>
          <w:lang w:val="ka-GE"/>
        </w:rPr>
      </w:pPr>
      <w:r>
        <w:rPr>
          <w:rFonts w:ascii="Sylfaen" w:hAnsi="Sylfaen"/>
          <w:b/>
          <w:bCs/>
          <w:sz w:val="20"/>
          <w:szCs w:val="20"/>
          <w:lang w:val="ka-GE"/>
        </w:rPr>
        <w:tab/>
      </w:r>
      <w:r w:rsidR="009A3F13" w:rsidRPr="009A3F13">
        <w:rPr>
          <w:rFonts w:ascii="Sylfaen" w:hAnsi="Sylfaen"/>
          <w:b/>
          <w:bCs/>
          <w:sz w:val="20"/>
          <w:szCs w:val="20"/>
          <w:lang w:val="ka-GE"/>
        </w:rPr>
        <w:t>განპიროვნებული ავტოპარკი:</w:t>
      </w:r>
      <w:r w:rsidR="009A3F13" w:rsidRPr="009A3F13">
        <w:rPr>
          <w:rFonts w:ascii="Sylfaen" w:hAnsi="Sylfaen"/>
          <w:b/>
          <w:bCs/>
          <w:sz w:val="20"/>
          <w:szCs w:val="20"/>
        </w:rPr>
        <w:t xml:space="preserve"> </w:t>
      </w:r>
    </w:p>
    <w:p w14:paraId="11227AD9" w14:textId="038DC4FF" w:rsidR="009A3F13" w:rsidRPr="009A3F13" w:rsidRDefault="009A3F13" w:rsidP="00FB7BAD">
      <w:pPr>
        <w:tabs>
          <w:tab w:val="left" w:pos="0"/>
        </w:tabs>
        <w:spacing w:after="0"/>
        <w:jc w:val="both"/>
        <w:rPr>
          <w:rFonts w:ascii="Sylfaen" w:eastAsia="Times New Roman" w:hAnsi="Sylfaen" w:cs="Sylfaen"/>
          <w:noProof/>
          <w:sz w:val="20"/>
          <w:szCs w:val="20"/>
          <w:lang w:val="ka-GE"/>
        </w:rPr>
      </w:pPr>
      <w:r w:rsidRPr="009A3F13">
        <w:rPr>
          <w:rFonts w:ascii="Sylfaen" w:hAnsi="Sylfaen"/>
          <w:b/>
          <w:bCs/>
          <w:sz w:val="20"/>
          <w:szCs w:val="20"/>
          <w:lang w:val="ka-GE"/>
        </w:rPr>
        <w:tab/>
      </w:r>
      <w:r w:rsidRPr="009A3F13">
        <w:rPr>
          <w:rFonts w:ascii="Sylfaen" w:hAnsi="Sylfaen"/>
          <w:bCs/>
          <w:sz w:val="20"/>
          <w:szCs w:val="20"/>
          <w:lang w:val="ka-GE"/>
        </w:rPr>
        <w:t xml:space="preserve">დამტკიცებული საშტატო რიცხოვნობა შეადგენს 1 770 საშტატო ერთეულს, რაც წესის მიხედვით, იძლევა ერთი </w:t>
      </w:r>
      <w:r w:rsidRPr="009A3F13">
        <w:rPr>
          <w:rFonts w:ascii="Sylfaen" w:eastAsia="Times New Roman" w:hAnsi="Sylfaen" w:cs="Sylfaen"/>
          <w:noProof/>
          <w:sz w:val="20"/>
          <w:szCs w:val="20"/>
          <w:lang w:val="ka-GE"/>
        </w:rPr>
        <w:t>I კლასის</w:t>
      </w:r>
      <w:r w:rsidRPr="009A3F13">
        <w:rPr>
          <w:rFonts w:ascii="Sylfaen" w:hAnsi="Sylfaen"/>
          <w:bCs/>
          <w:sz w:val="20"/>
          <w:szCs w:val="20"/>
          <w:lang w:val="ka-GE"/>
        </w:rPr>
        <w:t xml:space="preserve"> განპიროვნებული ავტოსატრანსპორტო საშუალების ყოლის უფლებას დაწესებულების დირექტორისათვის, ასევე, დირექტორის მოადგილეებისათვის და სამხარეო ცენტრების უფროსებისათვის II კლასის და  დეპარტამენტების უფროსებისათვის III კლასის ავტოსატრანსპორტო საშუალებების განაწილების უფლებას.   მომსახურების სააგენტოს, დღეის მდგომარეობით, ზემოთ ჩამოთვლილ თანამდებობებზე, გარდა დაწესებულების დირექტორისა, სხვა პირებზე  გადანაწილებული აქვს 18 ერთეული განპიროვნებული </w:t>
      </w:r>
      <w:r w:rsidRPr="009A3F13">
        <w:rPr>
          <w:rFonts w:ascii="Sylfaen" w:hAnsi="Sylfaen" w:cs="Sylfaen"/>
          <w:bCs/>
          <w:sz w:val="20"/>
          <w:szCs w:val="20"/>
          <w:lang w:val="ka-GE"/>
        </w:rPr>
        <w:t>ავტოსატრანსპორტო</w:t>
      </w:r>
      <w:r w:rsidRPr="009A3F13">
        <w:rPr>
          <w:rFonts w:ascii="Sylfaen" w:hAnsi="Sylfaen"/>
          <w:bCs/>
          <w:sz w:val="20"/>
          <w:szCs w:val="20"/>
          <w:lang w:val="ka-GE"/>
        </w:rPr>
        <w:t xml:space="preserve"> </w:t>
      </w:r>
      <w:r w:rsidRPr="009A3F13">
        <w:rPr>
          <w:rFonts w:ascii="Sylfaen" w:hAnsi="Sylfaen" w:cs="Sylfaen"/>
          <w:bCs/>
          <w:sz w:val="20"/>
          <w:szCs w:val="20"/>
          <w:lang w:val="ka-GE"/>
        </w:rPr>
        <w:t xml:space="preserve">საშუალება. აღნიშნული 18 ერთეული </w:t>
      </w:r>
      <w:r w:rsidRPr="009A3F13">
        <w:rPr>
          <w:rFonts w:ascii="Sylfaen" w:hAnsi="Sylfaen"/>
          <w:bCs/>
          <w:sz w:val="20"/>
          <w:szCs w:val="20"/>
          <w:lang w:val="ka-GE"/>
        </w:rPr>
        <w:t xml:space="preserve">განპიროვნებული </w:t>
      </w:r>
      <w:r w:rsidRPr="009A3F13">
        <w:rPr>
          <w:rFonts w:ascii="Sylfaen" w:hAnsi="Sylfaen" w:cs="Sylfaen"/>
          <w:bCs/>
          <w:sz w:val="20"/>
          <w:szCs w:val="20"/>
          <w:lang w:val="ka-GE"/>
        </w:rPr>
        <w:t>ავტოსატრანსპორტო</w:t>
      </w:r>
      <w:r w:rsidRPr="009A3F13">
        <w:rPr>
          <w:rFonts w:ascii="Sylfaen" w:hAnsi="Sylfaen"/>
          <w:bCs/>
          <w:sz w:val="20"/>
          <w:szCs w:val="20"/>
          <w:lang w:val="ka-GE"/>
        </w:rPr>
        <w:t xml:space="preserve"> </w:t>
      </w:r>
      <w:r w:rsidRPr="009A3F13">
        <w:rPr>
          <w:rFonts w:ascii="Sylfaen" w:hAnsi="Sylfaen" w:cs="Sylfaen"/>
          <w:bCs/>
          <w:sz w:val="20"/>
          <w:szCs w:val="20"/>
          <w:lang w:val="ka-GE"/>
        </w:rPr>
        <w:t xml:space="preserve">საშუალებიდან, 5 შემთხვევაში არ შესაბამება თანამდებობისათვის წესით დადგენილი კლასის მოთხონებს: </w:t>
      </w:r>
    </w:p>
    <w:tbl>
      <w:tblPr>
        <w:tblStyle w:val="TableGrid1"/>
        <w:tblW w:w="10583"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60"/>
        <w:gridCol w:w="1080"/>
        <w:gridCol w:w="810"/>
        <w:gridCol w:w="1080"/>
        <w:gridCol w:w="1223"/>
        <w:gridCol w:w="1027"/>
        <w:gridCol w:w="1043"/>
        <w:gridCol w:w="1080"/>
        <w:gridCol w:w="990"/>
        <w:gridCol w:w="990"/>
      </w:tblGrid>
      <w:tr w:rsidR="009A3F13" w:rsidRPr="009A3F13" w14:paraId="239BFFFD" w14:textId="77777777" w:rsidTr="00F96340">
        <w:trPr>
          <w:trHeight w:val="315"/>
        </w:trPr>
        <w:tc>
          <w:tcPr>
            <w:tcW w:w="1260" w:type="dxa"/>
            <w:vMerge w:val="restart"/>
            <w:vAlign w:val="center"/>
          </w:tcPr>
          <w:p w14:paraId="72CF849C" w14:textId="77777777" w:rsidR="009A3F13" w:rsidRPr="009A3F13" w:rsidRDefault="009A3F13" w:rsidP="009A3F13">
            <w:pPr>
              <w:tabs>
                <w:tab w:val="left" w:pos="0"/>
              </w:tabs>
              <w:ind w:right="-71"/>
              <w:jc w:val="center"/>
              <w:rPr>
                <w:rFonts w:cs="Sylfaen"/>
                <w:bCs/>
                <w:sz w:val="16"/>
                <w:szCs w:val="16"/>
                <w:lang w:val="ka-GE"/>
              </w:rPr>
            </w:pPr>
            <w:r w:rsidRPr="009A3F13">
              <w:rPr>
                <w:rFonts w:ascii="Sylfaen" w:hAnsi="Sylfaen" w:cs="Sylfaen"/>
                <w:bCs/>
                <w:sz w:val="16"/>
                <w:szCs w:val="16"/>
                <w:lang w:val="ka-GE"/>
              </w:rPr>
              <w:t>მფლობელი</w:t>
            </w:r>
          </w:p>
        </w:tc>
        <w:tc>
          <w:tcPr>
            <w:tcW w:w="1080" w:type="dxa"/>
            <w:vMerge w:val="restart"/>
            <w:vAlign w:val="center"/>
          </w:tcPr>
          <w:p w14:paraId="1E1F5434" w14:textId="77777777" w:rsidR="009A3F13" w:rsidRPr="009A3F13" w:rsidRDefault="009A3F13" w:rsidP="009A3F13">
            <w:pPr>
              <w:tabs>
                <w:tab w:val="left" w:pos="-108"/>
              </w:tabs>
              <w:ind w:right="-56"/>
              <w:jc w:val="center"/>
              <w:rPr>
                <w:rFonts w:cs="Sylfaen"/>
                <w:bCs/>
                <w:sz w:val="16"/>
                <w:szCs w:val="16"/>
                <w:lang w:val="ka-GE"/>
              </w:rPr>
            </w:pPr>
            <w:r w:rsidRPr="009A3F13">
              <w:rPr>
                <w:rFonts w:ascii="Sylfaen" w:hAnsi="Sylfaen" w:cs="Sylfaen"/>
                <w:bCs/>
                <w:sz w:val="16"/>
                <w:szCs w:val="16"/>
                <w:lang w:val="ka-GE"/>
              </w:rPr>
              <w:t>მარკა</w:t>
            </w:r>
          </w:p>
        </w:tc>
        <w:tc>
          <w:tcPr>
            <w:tcW w:w="810" w:type="dxa"/>
            <w:vMerge w:val="restart"/>
            <w:vAlign w:val="center"/>
          </w:tcPr>
          <w:p w14:paraId="32EE085D" w14:textId="77777777" w:rsidR="009A3F13" w:rsidRPr="009A3F13" w:rsidRDefault="009A3F13" w:rsidP="009A3F13">
            <w:pPr>
              <w:ind w:left="-108" w:right="-86"/>
              <w:jc w:val="center"/>
              <w:rPr>
                <w:rFonts w:cs="Sylfaen"/>
                <w:bCs/>
                <w:sz w:val="16"/>
                <w:szCs w:val="16"/>
                <w:lang w:val="ka-GE"/>
              </w:rPr>
            </w:pPr>
            <w:r w:rsidRPr="009A3F13">
              <w:rPr>
                <w:rFonts w:ascii="Sylfaen" w:hAnsi="Sylfaen" w:cs="Sylfaen"/>
                <w:bCs/>
                <w:sz w:val="16"/>
                <w:szCs w:val="16"/>
                <w:lang w:val="ka-GE"/>
              </w:rPr>
              <w:t>მოდელი</w:t>
            </w:r>
          </w:p>
        </w:tc>
        <w:tc>
          <w:tcPr>
            <w:tcW w:w="1080" w:type="dxa"/>
            <w:vMerge w:val="restart"/>
            <w:vAlign w:val="center"/>
          </w:tcPr>
          <w:p w14:paraId="70C39779" w14:textId="77777777" w:rsidR="009A3F13" w:rsidRPr="009A3F13" w:rsidRDefault="009A3F13" w:rsidP="009A3F13">
            <w:pPr>
              <w:ind w:left="-108" w:right="-86"/>
              <w:jc w:val="center"/>
              <w:rPr>
                <w:rFonts w:cs="Sylfaen"/>
                <w:bCs/>
                <w:sz w:val="16"/>
                <w:szCs w:val="16"/>
                <w:lang w:val="ka-GE"/>
              </w:rPr>
            </w:pPr>
            <w:r w:rsidRPr="009A3F13">
              <w:rPr>
                <w:rFonts w:ascii="Sylfaen" w:hAnsi="Sylfaen" w:cs="Sylfaen"/>
                <w:bCs/>
                <w:sz w:val="16"/>
                <w:szCs w:val="16"/>
                <w:lang w:val="ka-GE"/>
              </w:rPr>
              <w:t>სარეგისტრაციო</w:t>
            </w:r>
            <w:r w:rsidRPr="009A3F13">
              <w:rPr>
                <w:rFonts w:cs="Sylfaen"/>
                <w:bCs/>
                <w:sz w:val="16"/>
                <w:szCs w:val="16"/>
                <w:lang w:val="ka-GE"/>
              </w:rPr>
              <w:t xml:space="preserve"> </w:t>
            </w:r>
            <w:r w:rsidRPr="009A3F13">
              <w:rPr>
                <w:rFonts w:ascii="Sylfaen" w:hAnsi="Sylfaen" w:cs="Sylfaen"/>
                <w:bCs/>
                <w:sz w:val="16"/>
                <w:szCs w:val="16"/>
                <w:lang w:val="ka-GE"/>
              </w:rPr>
              <w:t>ნომერი</w:t>
            </w:r>
          </w:p>
        </w:tc>
        <w:tc>
          <w:tcPr>
            <w:tcW w:w="1223" w:type="dxa"/>
            <w:vMerge w:val="restart"/>
            <w:vAlign w:val="center"/>
          </w:tcPr>
          <w:p w14:paraId="1A96E5EF" w14:textId="77777777" w:rsidR="009A3F13" w:rsidRPr="009A3F13" w:rsidRDefault="009A3F13" w:rsidP="009A3F13">
            <w:pPr>
              <w:ind w:left="-108" w:right="-112"/>
              <w:jc w:val="center"/>
              <w:rPr>
                <w:rFonts w:cs="Sylfaen"/>
                <w:bCs/>
                <w:sz w:val="16"/>
                <w:szCs w:val="16"/>
                <w:lang w:val="ka-GE"/>
              </w:rPr>
            </w:pPr>
            <w:r w:rsidRPr="009A3F13">
              <w:rPr>
                <w:rFonts w:ascii="Sylfaen" w:hAnsi="Sylfaen" w:cs="Sylfaen"/>
                <w:bCs/>
                <w:sz w:val="16"/>
                <w:szCs w:val="16"/>
                <w:lang w:val="ka-GE"/>
              </w:rPr>
              <w:t>გამოშვების</w:t>
            </w:r>
            <w:r w:rsidRPr="009A3F13">
              <w:rPr>
                <w:rFonts w:cs="Sylfaen"/>
                <w:bCs/>
                <w:sz w:val="16"/>
                <w:szCs w:val="16"/>
                <w:lang w:val="ka-GE"/>
              </w:rPr>
              <w:t xml:space="preserve"> </w:t>
            </w:r>
            <w:r w:rsidRPr="009A3F13">
              <w:rPr>
                <w:rFonts w:ascii="Sylfaen" w:hAnsi="Sylfaen" w:cs="Sylfaen"/>
                <w:bCs/>
                <w:sz w:val="16"/>
                <w:szCs w:val="16"/>
                <w:lang w:val="ka-GE"/>
              </w:rPr>
              <w:t>წელი</w:t>
            </w:r>
          </w:p>
        </w:tc>
        <w:tc>
          <w:tcPr>
            <w:tcW w:w="1027" w:type="dxa"/>
            <w:vMerge w:val="restart"/>
            <w:vAlign w:val="center"/>
          </w:tcPr>
          <w:p w14:paraId="29FFC7BC" w14:textId="77777777" w:rsidR="009A3F13" w:rsidRPr="009A3F13" w:rsidRDefault="009A3F13" w:rsidP="009A3F13">
            <w:pPr>
              <w:ind w:left="-108"/>
              <w:jc w:val="center"/>
              <w:rPr>
                <w:rFonts w:cs="Sylfaen"/>
                <w:bCs/>
                <w:sz w:val="16"/>
                <w:szCs w:val="16"/>
                <w:lang w:val="ka-GE"/>
              </w:rPr>
            </w:pPr>
            <w:r w:rsidRPr="009A3F13">
              <w:rPr>
                <w:rFonts w:ascii="Sylfaen" w:hAnsi="Sylfaen" w:cs="Sylfaen"/>
                <w:bCs/>
                <w:sz w:val="16"/>
                <w:szCs w:val="16"/>
                <w:lang w:val="ka-GE"/>
              </w:rPr>
              <w:t>ძრავის</w:t>
            </w:r>
            <w:r w:rsidRPr="009A3F13">
              <w:rPr>
                <w:rFonts w:cs="Sylfaen"/>
                <w:bCs/>
                <w:sz w:val="16"/>
                <w:szCs w:val="16"/>
                <w:lang w:val="ka-GE"/>
              </w:rPr>
              <w:t xml:space="preserve"> </w:t>
            </w:r>
            <w:r w:rsidRPr="009A3F13">
              <w:rPr>
                <w:rFonts w:ascii="Sylfaen" w:hAnsi="Sylfaen" w:cs="Sylfaen"/>
                <w:bCs/>
                <w:sz w:val="16"/>
                <w:szCs w:val="16"/>
                <w:lang w:val="ka-GE"/>
              </w:rPr>
              <w:t>მოცულობა</w:t>
            </w:r>
            <w:r w:rsidRPr="009A3F13">
              <w:rPr>
                <w:rFonts w:cs="Sylfaen"/>
                <w:bCs/>
                <w:sz w:val="16"/>
                <w:szCs w:val="16"/>
                <w:lang w:val="ka-GE"/>
              </w:rPr>
              <w:t xml:space="preserve"> </w:t>
            </w:r>
            <w:r w:rsidRPr="009A3F13">
              <w:rPr>
                <w:rFonts w:ascii="Sylfaen" w:hAnsi="Sylfaen" w:cs="Sylfaen"/>
                <w:bCs/>
                <w:sz w:val="16"/>
                <w:szCs w:val="16"/>
                <w:lang w:val="ka-GE"/>
              </w:rPr>
              <w:t>კუბ</w:t>
            </w:r>
            <w:r w:rsidRPr="009A3F13">
              <w:rPr>
                <w:rFonts w:cs="Sylfaen"/>
                <w:bCs/>
                <w:sz w:val="16"/>
                <w:szCs w:val="16"/>
                <w:lang w:val="ka-GE"/>
              </w:rPr>
              <w:t>.</w:t>
            </w:r>
            <w:r w:rsidRPr="009A3F13">
              <w:rPr>
                <w:rFonts w:ascii="Sylfaen" w:hAnsi="Sylfaen" w:cs="Sylfaen"/>
                <w:bCs/>
                <w:sz w:val="16"/>
                <w:szCs w:val="16"/>
                <w:lang w:val="ka-GE"/>
              </w:rPr>
              <w:t>სმ</w:t>
            </w:r>
          </w:p>
        </w:tc>
        <w:tc>
          <w:tcPr>
            <w:tcW w:w="2123" w:type="dxa"/>
            <w:gridSpan w:val="2"/>
            <w:vAlign w:val="center"/>
          </w:tcPr>
          <w:p w14:paraId="549E3CD4" w14:textId="77777777" w:rsidR="009A3F13" w:rsidRPr="009A3F13" w:rsidRDefault="009A3F13" w:rsidP="009A3F13">
            <w:pPr>
              <w:ind w:left="-108" w:right="-130"/>
              <w:jc w:val="center"/>
              <w:rPr>
                <w:rFonts w:cs="Sylfaen"/>
                <w:bCs/>
                <w:sz w:val="16"/>
                <w:szCs w:val="16"/>
                <w:lang w:val="ka-GE"/>
              </w:rPr>
            </w:pPr>
            <w:r w:rsidRPr="009A3F13">
              <w:rPr>
                <w:rFonts w:ascii="Sylfaen" w:hAnsi="Sylfaen" w:cs="Sylfaen"/>
                <w:bCs/>
                <w:sz w:val="16"/>
                <w:szCs w:val="16"/>
                <w:lang w:val="ka-GE"/>
              </w:rPr>
              <w:t>სიმძლავრე</w:t>
            </w:r>
            <w:r w:rsidRPr="009A3F13">
              <w:rPr>
                <w:rFonts w:cs="Sylfaen"/>
                <w:bCs/>
                <w:sz w:val="16"/>
                <w:szCs w:val="16"/>
                <w:lang w:val="ka-GE"/>
              </w:rPr>
              <w:t xml:space="preserve"> (</w:t>
            </w:r>
            <w:r w:rsidRPr="009A3F13">
              <w:rPr>
                <w:rFonts w:ascii="Sylfaen" w:hAnsi="Sylfaen" w:cs="Sylfaen"/>
                <w:bCs/>
                <w:sz w:val="16"/>
                <w:szCs w:val="16"/>
                <w:lang w:val="ka-GE"/>
              </w:rPr>
              <w:t>ცხენის</w:t>
            </w:r>
            <w:r w:rsidRPr="009A3F13">
              <w:rPr>
                <w:rFonts w:cs="Sylfaen"/>
                <w:bCs/>
                <w:sz w:val="16"/>
                <w:szCs w:val="16"/>
                <w:lang w:val="ka-GE"/>
              </w:rPr>
              <w:t xml:space="preserve"> </w:t>
            </w:r>
            <w:r w:rsidRPr="009A3F13">
              <w:rPr>
                <w:rFonts w:ascii="Sylfaen" w:hAnsi="Sylfaen" w:cs="Sylfaen"/>
                <w:bCs/>
                <w:sz w:val="16"/>
                <w:szCs w:val="16"/>
                <w:lang w:val="ka-GE"/>
              </w:rPr>
              <w:t>ძალა</w:t>
            </w:r>
            <w:r w:rsidRPr="009A3F13">
              <w:rPr>
                <w:rFonts w:cs="Sylfaen"/>
                <w:bCs/>
                <w:sz w:val="16"/>
                <w:szCs w:val="16"/>
                <w:lang w:val="ka-GE"/>
              </w:rPr>
              <w:t>)</w:t>
            </w:r>
          </w:p>
        </w:tc>
        <w:tc>
          <w:tcPr>
            <w:tcW w:w="1980" w:type="dxa"/>
            <w:gridSpan w:val="2"/>
            <w:vAlign w:val="center"/>
          </w:tcPr>
          <w:p w14:paraId="5590806F" w14:textId="77777777" w:rsidR="009A3F13" w:rsidRPr="009A3F13" w:rsidRDefault="009A3F13" w:rsidP="009A3F13">
            <w:pPr>
              <w:tabs>
                <w:tab w:val="left" w:pos="-16938"/>
              </w:tabs>
              <w:ind w:left="-108" w:right="-108"/>
              <w:jc w:val="center"/>
              <w:rPr>
                <w:rFonts w:cs="Sylfaen"/>
                <w:bCs/>
                <w:sz w:val="16"/>
                <w:szCs w:val="16"/>
                <w:lang w:val="ka-GE"/>
              </w:rPr>
            </w:pPr>
            <w:r w:rsidRPr="009A3F13">
              <w:rPr>
                <w:rFonts w:ascii="Sylfaen" w:hAnsi="Sylfaen" w:cs="Sylfaen"/>
                <w:bCs/>
                <w:sz w:val="16"/>
                <w:szCs w:val="16"/>
                <w:lang w:val="ka-GE"/>
              </w:rPr>
              <w:t>ავტომობილის</w:t>
            </w:r>
            <w:r w:rsidRPr="009A3F13">
              <w:rPr>
                <w:rFonts w:cs="Sylfaen"/>
                <w:bCs/>
                <w:sz w:val="16"/>
                <w:szCs w:val="16"/>
                <w:lang w:val="ka-GE"/>
              </w:rPr>
              <w:t xml:space="preserve"> </w:t>
            </w:r>
            <w:r w:rsidRPr="009A3F13">
              <w:rPr>
                <w:rFonts w:ascii="Sylfaen" w:hAnsi="Sylfaen" w:cs="Sylfaen"/>
                <w:bCs/>
                <w:sz w:val="16"/>
                <w:szCs w:val="16"/>
                <w:lang w:val="ka-GE"/>
              </w:rPr>
              <w:t>კლასი</w:t>
            </w:r>
          </w:p>
        </w:tc>
      </w:tr>
      <w:tr w:rsidR="009A3F13" w:rsidRPr="009A3F13" w14:paraId="0A52B69B" w14:textId="77777777" w:rsidTr="00F96340">
        <w:trPr>
          <w:trHeight w:val="315"/>
        </w:trPr>
        <w:tc>
          <w:tcPr>
            <w:tcW w:w="1260" w:type="dxa"/>
            <w:vMerge/>
            <w:vAlign w:val="center"/>
          </w:tcPr>
          <w:p w14:paraId="32B84256" w14:textId="77777777" w:rsidR="009A3F13" w:rsidRPr="009A3F13" w:rsidRDefault="009A3F13" w:rsidP="009A3F13">
            <w:pPr>
              <w:tabs>
                <w:tab w:val="left" w:pos="0"/>
              </w:tabs>
              <w:ind w:right="-71"/>
              <w:jc w:val="center"/>
              <w:rPr>
                <w:rFonts w:cs="Sylfaen"/>
                <w:bCs/>
                <w:sz w:val="16"/>
                <w:szCs w:val="16"/>
                <w:lang w:val="ka-GE"/>
              </w:rPr>
            </w:pPr>
          </w:p>
        </w:tc>
        <w:tc>
          <w:tcPr>
            <w:tcW w:w="1080" w:type="dxa"/>
            <w:vMerge/>
            <w:vAlign w:val="center"/>
          </w:tcPr>
          <w:p w14:paraId="61D5A446" w14:textId="77777777" w:rsidR="009A3F13" w:rsidRPr="009A3F13" w:rsidRDefault="009A3F13" w:rsidP="009A3F13">
            <w:pPr>
              <w:tabs>
                <w:tab w:val="left" w:pos="-8515"/>
              </w:tabs>
              <w:ind w:left="-55" w:right="-108"/>
              <w:jc w:val="center"/>
              <w:rPr>
                <w:rFonts w:cs="Sylfaen"/>
                <w:bCs/>
                <w:sz w:val="16"/>
                <w:szCs w:val="16"/>
                <w:lang w:val="ka-GE"/>
              </w:rPr>
            </w:pPr>
          </w:p>
        </w:tc>
        <w:tc>
          <w:tcPr>
            <w:tcW w:w="810" w:type="dxa"/>
            <w:vMerge/>
            <w:vAlign w:val="center"/>
          </w:tcPr>
          <w:p w14:paraId="5C0BF2C3" w14:textId="77777777" w:rsidR="009A3F13" w:rsidRPr="009A3F13" w:rsidRDefault="009A3F13" w:rsidP="009A3F13">
            <w:pPr>
              <w:tabs>
                <w:tab w:val="left" w:pos="-108"/>
              </w:tabs>
              <w:ind w:right="-56"/>
              <w:jc w:val="center"/>
              <w:rPr>
                <w:rFonts w:cs="Sylfaen"/>
                <w:bCs/>
                <w:sz w:val="16"/>
                <w:szCs w:val="16"/>
                <w:lang w:val="ka-GE"/>
              </w:rPr>
            </w:pPr>
          </w:p>
        </w:tc>
        <w:tc>
          <w:tcPr>
            <w:tcW w:w="1080" w:type="dxa"/>
            <w:vMerge/>
            <w:vAlign w:val="center"/>
          </w:tcPr>
          <w:p w14:paraId="516CFACE" w14:textId="77777777" w:rsidR="009A3F13" w:rsidRPr="009A3F13" w:rsidRDefault="009A3F13" w:rsidP="009A3F13">
            <w:pPr>
              <w:ind w:left="-108" w:right="-86"/>
              <w:jc w:val="center"/>
              <w:rPr>
                <w:rFonts w:cs="Sylfaen"/>
                <w:bCs/>
                <w:sz w:val="16"/>
                <w:szCs w:val="16"/>
                <w:lang w:val="ka-GE"/>
              </w:rPr>
            </w:pPr>
          </w:p>
        </w:tc>
        <w:tc>
          <w:tcPr>
            <w:tcW w:w="1223" w:type="dxa"/>
            <w:vMerge/>
            <w:vAlign w:val="center"/>
          </w:tcPr>
          <w:p w14:paraId="5CDE941D" w14:textId="77777777" w:rsidR="009A3F13" w:rsidRPr="009A3F13" w:rsidRDefault="009A3F13" w:rsidP="009A3F13">
            <w:pPr>
              <w:ind w:left="-108" w:right="-112"/>
              <w:jc w:val="center"/>
              <w:rPr>
                <w:rFonts w:cs="Sylfaen"/>
                <w:bCs/>
                <w:sz w:val="16"/>
                <w:szCs w:val="16"/>
                <w:lang w:val="ka-GE"/>
              </w:rPr>
            </w:pPr>
          </w:p>
        </w:tc>
        <w:tc>
          <w:tcPr>
            <w:tcW w:w="1027" w:type="dxa"/>
            <w:vMerge/>
            <w:vAlign w:val="center"/>
          </w:tcPr>
          <w:p w14:paraId="61E51039" w14:textId="77777777" w:rsidR="009A3F13" w:rsidRPr="009A3F13" w:rsidRDefault="009A3F13" w:rsidP="009A3F13">
            <w:pPr>
              <w:ind w:left="-108"/>
              <w:jc w:val="center"/>
              <w:rPr>
                <w:rFonts w:cs="Sylfaen"/>
                <w:bCs/>
                <w:sz w:val="16"/>
                <w:szCs w:val="16"/>
                <w:lang w:val="ka-GE"/>
              </w:rPr>
            </w:pPr>
          </w:p>
        </w:tc>
        <w:tc>
          <w:tcPr>
            <w:tcW w:w="1043" w:type="dxa"/>
            <w:vAlign w:val="center"/>
          </w:tcPr>
          <w:p w14:paraId="2BAC45EE" w14:textId="77777777" w:rsidR="009A3F13" w:rsidRPr="009A3F13" w:rsidRDefault="009A3F13" w:rsidP="009A3F13">
            <w:pPr>
              <w:ind w:left="-108" w:right="-95"/>
              <w:jc w:val="center"/>
              <w:rPr>
                <w:rFonts w:cs="Sylfaen"/>
                <w:bCs/>
                <w:sz w:val="16"/>
                <w:szCs w:val="16"/>
                <w:lang w:val="ka-GE"/>
              </w:rPr>
            </w:pPr>
            <w:r w:rsidRPr="009A3F13">
              <w:rPr>
                <w:rFonts w:ascii="Sylfaen" w:hAnsi="Sylfaen" w:cs="Sylfaen"/>
                <w:bCs/>
                <w:sz w:val="16"/>
                <w:szCs w:val="16"/>
                <w:lang w:val="ka-GE"/>
              </w:rPr>
              <w:t>ფაქტობრივი</w:t>
            </w:r>
          </w:p>
        </w:tc>
        <w:tc>
          <w:tcPr>
            <w:tcW w:w="1080" w:type="dxa"/>
            <w:vAlign w:val="center"/>
          </w:tcPr>
          <w:p w14:paraId="0B039288" w14:textId="77777777" w:rsidR="009A3F13" w:rsidRPr="009A3F13" w:rsidRDefault="009A3F13" w:rsidP="009A3F13">
            <w:pPr>
              <w:ind w:left="-108" w:right="-95"/>
              <w:jc w:val="center"/>
              <w:rPr>
                <w:rFonts w:cs="Sylfaen"/>
                <w:bCs/>
                <w:sz w:val="16"/>
                <w:szCs w:val="16"/>
                <w:lang w:val="ka-GE"/>
              </w:rPr>
            </w:pPr>
            <w:r w:rsidRPr="009A3F13">
              <w:rPr>
                <w:rFonts w:ascii="Sylfaen" w:hAnsi="Sylfaen" w:cs="Sylfaen"/>
                <w:bCs/>
                <w:sz w:val="16"/>
                <w:szCs w:val="16"/>
                <w:lang w:val="ka-GE"/>
              </w:rPr>
              <w:t>წესით</w:t>
            </w:r>
            <w:r w:rsidRPr="009A3F13">
              <w:rPr>
                <w:rFonts w:cs="Sylfaen"/>
                <w:bCs/>
                <w:sz w:val="16"/>
                <w:szCs w:val="16"/>
                <w:lang w:val="ka-GE"/>
              </w:rPr>
              <w:t xml:space="preserve"> </w:t>
            </w:r>
            <w:r w:rsidRPr="009A3F13">
              <w:rPr>
                <w:rFonts w:ascii="Sylfaen" w:hAnsi="Sylfaen" w:cs="Sylfaen"/>
                <w:bCs/>
                <w:sz w:val="16"/>
                <w:szCs w:val="16"/>
                <w:lang w:val="ka-GE"/>
              </w:rPr>
              <w:t>დადგენილი</w:t>
            </w:r>
          </w:p>
        </w:tc>
        <w:tc>
          <w:tcPr>
            <w:tcW w:w="990" w:type="dxa"/>
            <w:vAlign w:val="center"/>
          </w:tcPr>
          <w:p w14:paraId="2319216F" w14:textId="77777777" w:rsidR="009A3F13" w:rsidRPr="009A3F13" w:rsidRDefault="009A3F13" w:rsidP="009A3F13">
            <w:pPr>
              <w:tabs>
                <w:tab w:val="left" w:pos="-16938"/>
              </w:tabs>
              <w:ind w:left="-108" w:right="-108"/>
              <w:jc w:val="center"/>
              <w:rPr>
                <w:rFonts w:cs="Sylfaen"/>
                <w:bCs/>
                <w:sz w:val="16"/>
                <w:szCs w:val="16"/>
                <w:lang w:val="ka-GE"/>
              </w:rPr>
            </w:pPr>
            <w:r w:rsidRPr="009A3F13">
              <w:rPr>
                <w:rFonts w:ascii="Sylfaen" w:hAnsi="Sylfaen" w:cs="Sylfaen"/>
                <w:bCs/>
                <w:sz w:val="16"/>
                <w:szCs w:val="16"/>
                <w:lang w:val="ka-GE"/>
              </w:rPr>
              <w:t>ფაქტობრივი</w:t>
            </w:r>
          </w:p>
        </w:tc>
        <w:tc>
          <w:tcPr>
            <w:tcW w:w="990" w:type="dxa"/>
            <w:vAlign w:val="center"/>
          </w:tcPr>
          <w:p w14:paraId="16245161" w14:textId="77777777" w:rsidR="009A3F13" w:rsidRPr="009A3F13" w:rsidRDefault="009A3F13" w:rsidP="009A3F13">
            <w:pPr>
              <w:tabs>
                <w:tab w:val="left" w:pos="-16938"/>
              </w:tabs>
              <w:ind w:left="-108" w:right="-108"/>
              <w:jc w:val="center"/>
              <w:rPr>
                <w:rFonts w:cs="Sylfaen"/>
                <w:bCs/>
                <w:sz w:val="16"/>
                <w:szCs w:val="16"/>
                <w:lang w:val="ka-GE"/>
              </w:rPr>
            </w:pPr>
            <w:r w:rsidRPr="009A3F13">
              <w:rPr>
                <w:rFonts w:ascii="Sylfaen" w:hAnsi="Sylfaen" w:cs="Sylfaen"/>
                <w:bCs/>
                <w:sz w:val="16"/>
                <w:szCs w:val="16"/>
                <w:lang w:val="ka-GE"/>
              </w:rPr>
              <w:t>წესით</w:t>
            </w:r>
            <w:r w:rsidRPr="009A3F13">
              <w:rPr>
                <w:rFonts w:cs="Sylfaen"/>
                <w:bCs/>
                <w:sz w:val="16"/>
                <w:szCs w:val="16"/>
                <w:lang w:val="ka-GE"/>
              </w:rPr>
              <w:t xml:space="preserve"> </w:t>
            </w:r>
            <w:r w:rsidRPr="009A3F13">
              <w:rPr>
                <w:rFonts w:ascii="Sylfaen" w:hAnsi="Sylfaen" w:cs="Sylfaen"/>
                <w:bCs/>
                <w:sz w:val="16"/>
                <w:szCs w:val="16"/>
                <w:lang w:val="ka-GE"/>
              </w:rPr>
              <w:t>დადგენილი</w:t>
            </w:r>
          </w:p>
        </w:tc>
      </w:tr>
      <w:tr w:rsidR="009A3F13" w:rsidRPr="009A3F13" w14:paraId="41E00DC0" w14:textId="77777777" w:rsidTr="00F96340">
        <w:tc>
          <w:tcPr>
            <w:tcW w:w="10583" w:type="dxa"/>
            <w:gridSpan w:val="10"/>
            <w:vAlign w:val="center"/>
          </w:tcPr>
          <w:p w14:paraId="22340CE9"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ascii="Sylfaen" w:hAnsi="Sylfaen" w:cs="Sylfaen"/>
                <w:sz w:val="16"/>
                <w:szCs w:val="16"/>
                <w:lang w:val="ka-GE"/>
              </w:rPr>
              <w:t>მსუბუქი</w:t>
            </w:r>
          </w:p>
        </w:tc>
      </w:tr>
      <w:tr w:rsidR="009A3F13" w:rsidRPr="009A3F13" w14:paraId="093869CE" w14:textId="77777777" w:rsidTr="00F96340">
        <w:tc>
          <w:tcPr>
            <w:tcW w:w="1260" w:type="dxa"/>
            <w:vAlign w:val="center"/>
          </w:tcPr>
          <w:p w14:paraId="4B7C670D" w14:textId="77777777" w:rsidR="009A3F13" w:rsidRPr="009A3F13" w:rsidRDefault="009A3F13" w:rsidP="009A3F13">
            <w:pPr>
              <w:ind w:left="-108"/>
              <w:jc w:val="center"/>
              <w:rPr>
                <w:lang w:val="ka-GE"/>
              </w:rPr>
            </w:pPr>
            <w:r w:rsidRPr="009A3F13">
              <w:rPr>
                <w:rFonts w:ascii="Sylfaen" w:hAnsi="Sylfaen" w:cs="Sylfaen"/>
                <w:sz w:val="16"/>
                <w:szCs w:val="16"/>
                <w:lang w:val="ka-GE"/>
              </w:rPr>
              <w:t>დეპ</w:t>
            </w:r>
            <w:r w:rsidRPr="009A3F13">
              <w:rPr>
                <w:rFonts w:ascii="Calibri" w:hAnsi="Calibri" w:cs="Calibri"/>
                <w:sz w:val="16"/>
                <w:szCs w:val="16"/>
                <w:lang w:val="ka-GE"/>
              </w:rPr>
              <w:t xml:space="preserve">. </w:t>
            </w:r>
            <w:r w:rsidRPr="009A3F13">
              <w:rPr>
                <w:rFonts w:ascii="Sylfaen" w:hAnsi="Sylfaen" w:cs="Sylfaen"/>
                <w:sz w:val="16"/>
                <w:szCs w:val="16"/>
                <w:lang w:val="ka-GE"/>
              </w:rPr>
              <w:t>უფროსი</w:t>
            </w:r>
          </w:p>
        </w:tc>
        <w:tc>
          <w:tcPr>
            <w:tcW w:w="1080" w:type="dxa"/>
            <w:vAlign w:val="center"/>
          </w:tcPr>
          <w:p w14:paraId="7E8A3190"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kia</w:t>
            </w:r>
          </w:p>
        </w:tc>
        <w:tc>
          <w:tcPr>
            <w:tcW w:w="810" w:type="dxa"/>
            <w:shd w:val="clear" w:color="auto" w:fill="auto"/>
            <w:vAlign w:val="center"/>
          </w:tcPr>
          <w:p w14:paraId="169C6B55"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optima</w:t>
            </w:r>
          </w:p>
        </w:tc>
        <w:tc>
          <w:tcPr>
            <w:tcW w:w="1080" w:type="dxa"/>
            <w:shd w:val="clear" w:color="auto" w:fill="auto"/>
            <w:vAlign w:val="bottom"/>
          </w:tcPr>
          <w:p w14:paraId="09CE65D6"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MRM 353</w:t>
            </w:r>
          </w:p>
        </w:tc>
        <w:tc>
          <w:tcPr>
            <w:tcW w:w="1223" w:type="dxa"/>
            <w:shd w:val="clear" w:color="auto" w:fill="auto"/>
            <w:vAlign w:val="center"/>
          </w:tcPr>
          <w:p w14:paraId="4E2580EF"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2009</w:t>
            </w:r>
          </w:p>
        </w:tc>
        <w:tc>
          <w:tcPr>
            <w:tcW w:w="1027" w:type="dxa"/>
            <w:shd w:val="clear" w:color="auto" w:fill="auto"/>
            <w:vAlign w:val="center"/>
          </w:tcPr>
          <w:p w14:paraId="0FD02186" w14:textId="77777777" w:rsidR="009A3F13" w:rsidRPr="009A3F13" w:rsidRDefault="009A3F13" w:rsidP="009A3F13">
            <w:pPr>
              <w:jc w:val="center"/>
              <w:rPr>
                <w:rFonts w:cs="Calibri"/>
                <w:sz w:val="16"/>
                <w:szCs w:val="16"/>
                <w:lang w:val="ka-GE"/>
              </w:rPr>
            </w:pPr>
            <w:r w:rsidRPr="009A3F13">
              <w:rPr>
                <w:rFonts w:ascii="Calibri" w:hAnsi="Calibri" w:cs="Calibri"/>
                <w:sz w:val="16"/>
                <w:szCs w:val="16"/>
              </w:rPr>
              <w:t>2</w:t>
            </w:r>
            <w:r w:rsidRPr="009A3F13">
              <w:rPr>
                <w:rFonts w:cs="Calibri"/>
                <w:sz w:val="16"/>
                <w:szCs w:val="16"/>
                <w:lang w:val="ka-GE"/>
              </w:rPr>
              <w:t>,0</w:t>
            </w:r>
          </w:p>
        </w:tc>
        <w:tc>
          <w:tcPr>
            <w:tcW w:w="1043" w:type="dxa"/>
            <w:vAlign w:val="center"/>
          </w:tcPr>
          <w:p w14:paraId="3EA2DD35"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144</w:t>
            </w:r>
          </w:p>
        </w:tc>
        <w:tc>
          <w:tcPr>
            <w:tcW w:w="1080" w:type="dxa"/>
            <w:vMerge w:val="restart"/>
            <w:vAlign w:val="center"/>
          </w:tcPr>
          <w:p w14:paraId="090D17B1" w14:textId="77777777" w:rsidR="009A3F13" w:rsidRPr="009A3F13" w:rsidRDefault="009A3F13" w:rsidP="009A3F13">
            <w:pPr>
              <w:ind w:left="-108" w:right="-130"/>
              <w:jc w:val="center"/>
              <w:rPr>
                <w:rFonts w:cs="Sylfaen"/>
                <w:bCs/>
                <w:sz w:val="16"/>
                <w:szCs w:val="16"/>
              </w:rPr>
            </w:pPr>
            <w:r w:rsidRPr="009A3F13">
              <w:rPr>
                <w:rFonts w:cs="Sylfaen"/>
                <w:bCs/>
                <w:sz w:val="16"/>
                <w:szCs w:val="16"/>
                <w:lang w:val="ka-GE"/>
              </w:rPr>
              <w:t xml:space="preserve">75 </w:t>
            </w:r>
            <w:r w:rsidRPr="009A3F13">
              <w:rPr>
                <w:rFonts w:ascii="Sylfaen" w:hAnsi="Sylfaen" w:cs="Sylfaen"/>
                <w:bCs/>
                <w:sz w:val="16"/>
                <w:szCs w:val="16"/>
                <w:lang w:val="ka-GE"/>
              </w:rPr>
              <w:t>დან</w:t>
            </w:r>
            <w:r w:rsidRPr="009A3F13">
              <w:rPr>
                <w:rFonts w:cs="Sylfaen"/>
                <w:bCs/>
                <w:sz w:val="16"/>
                <w:szCs w:val="16"/>
                <w:lang w:val="ka-GE"/>
              </w:rPr>
              <w:t xml:space="preserve"> - 105 </w:t>
            </w:r>
            <w:r w:rsidRPr="009A3F13">
              <w:rPr>
                <w:rFonts w:ascii="Sylfaen" w:hAnsi="Sylfaen" w:cs="Sylfaen"/>
                <w:bCs/>
                <w:sz w:val="16"/>
                <w:szCs w:val="16"/>
                <w:lang w:val="ka-GE"/>
              </w:rPr>
              <w:t>მდე</w:t>
            </w:r>
          </w:p>
        </w:tc>
        <w:tc>
          <w:tcPr>
            <w:tcW w:w="990" w:type="dxa"/>
            <w:vAlign w:val="center"/>
          </w:tcPr>
          <w:p w14:paraId="5652A82F"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w:t>
            </w:r>
          </w:p>
        </w:tc>
        <w:tc>
          <w:tcPr>
            <w:tcW w:w="990" w:type="dxa"/>
            <w:vAlign w:val="center"/>
          </w:tcPr>
          <w:p w14:paraId="3C0AE678"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III</w:t>
            </w:r>
          </w:p>
        </w:tc>
      </w:tr>
      <w:tr w:rsidR="009A3F13" w:rsidRPr="009A3F13" w14:paraId="308ABF5D" w14:textId="77777777" w:rsidTr="00F96340">
        <w:tc>
          <w:tcPr>
            <w:tcW w:w="1260" w:type="dxa"/>
            <w:vAlign w:val="center"/>
          </w:tcPr>
          <w:p w14:paraId="543FC001" w14:textId="77777777" w:rsidR="009A3F13" w:rsidRPr="009A3F13" w:rsidRDefault="009A3F13" w:rsidP="009A3F13">
            <w:pPr>
              <w:ind w:left="-108"/>
              <w:jc w:val="center"/>
              <w:rPr>
                <w:lang w:val="ka-GE"/>
              </w:rPr>
            </w:pPr>
            <w:r w:rsidRPr="009A3F13">
              <w:rPr>
                <w:rFonts w:ascii="Sylfaen" w:hAnsi="Sylfaen" w:cs="Sylfaen"/>
                <w:sz w:val="16"/>
                <w:szCs w:val="16"/>
                <w:lang w:val="ka-GE"/>
              </w:rPr>
              <w:t>დეპ</w:t>
            </w:r>
            <w:r w:rsidRPr="009A3F13">
              <w:rPr>
                <w:rFonts w:ascii="Calibri" w:hAnsi="Calibri" w:cs="Calibri"/>
                <w:sz w:val="16"/>
                <w:szCs w:val="16"/>
                <w:lang w:val="ka-GE"/>
              </w:rPr>
              <w:t xml:space="preserve">. </w:t>
            </w:r>
            <w:r w:rsidRPr="009A3F13">
              <w:rPr>
                <w:rFonts w:ascii="Sylfaen" w:hAnsi="Sylfaen" w:cs="Sylfaen"/>
                <w:sz w:val="16"/>
                <w:szCs w:val="16"/>
                <w:lang w:val="ka-GE"/>
              </w:rPr>
              <w:t>უფროსი</w:t>
            </w:r>
          </w:p>
        </w:tc>
        <w:tc>
          <w:tcPr>
            <w:tcW w:w="1080" w:type="dxa"/>
            <w:vAlign w:val="center"/>
          </w:tcPr>
          <w:p w14:paraId="2CB5BABC"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kia</w:t>
            </w:r>
          </w:p>
        </w:tc>
        <w:tc>
          <w:tcPr>
            <w:tcW w:w="810" w:type="dxa"/>
            <w:shd w:val="clear" w:color="auto" w:fill="auto"/>
            <w:vAlign w:val="center"/>
          </w:tcPr>
          <w:p w14:paraId="52C98601" w14:textId="77777777" w:rsidR="009A3F13" w:rsidRPr="009A3F13" w:rsidRDefault="009A3F13" w:rsidP="009A3F13">
            <w:pPr>
              <w:jc w:val="center"/>
              <w:rPr>
                <w:rFonts w:ascii="Calibri" w:hAnsi="Calibri" w:cs="Calibri"/>
                <w:noProof/>
                <w:sz w:val="16"/>
                <w:szCs w:val="16"/>
              </w:rPr>
            </w:pPr>
            <w:r w:rsidRPr="009A3F13">
              <w:rPr>
                <w:rFonts w:ascii="Calibri" w:hAnsi="Calibri" w:cs="Calibri"/>
                <w:noProof/>
                <w:sz w:val="16"/>
                <w:szCs w:val="16"/>
              </w:rPr>
              <w:t>cerato</w:t>
            </w:r>
          </w:p>
        </w:tc>
        <w:tc>
          <w:tcPr>
            <w:tcW w:w="1080" w:type="dxa"/>
            <w:shd w:val="clear" w:color="auto" w:fill="auto"/>
            <w:vAlign w:val="bottom"/>
          </w:tcPr>
          <w:p w14:paraId="1826A7B0" w14:textId="77777777" w:rsidR="009A3F13" w:rsidRPr="009A3F13" w:rsidRDefault="009A3F13" w:rsidP="009A3F13">
            <w:pPr>
              <w:rPr>
                <w:rFonts w:ascii="Calibri" w:hAnsi="Calibri" w:cs="Calibri"/>
                <w:color w:val="000000"/>
                <w:sz w:val="16"/>
                <w:szCs w:val="16"/>
              </w:rPr>
            </w:pPr>
            <w:r w:rsidRPr="009A3F13">
              <w:rPr>
                <w:rFonts w:ascii="Calibri" w:hAnsi="Calibri" w:cs="Calibri"/>
                <w:color w:val="000000"/>
                <w:sz w:val="16"/>
                <w:szCs w:val="16"/>
              </w:rPr>
              <w:t>MOH 014</w:t>
            </w:r>
          </w:p>
        </w:tc>
        <w:tc>
          <w:tcPr>
            <w:tcW w:w="1223" w:type="dxa"/>
            <w:shd w:val="clear" w:color="auto" w:fill="auto"/>
            <w:vAlign w:val="center"/>
          </w:tcPr>
          <w:p w14:paraId="1DFBBDD1"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2011</w:t>
            </w:r>
          </w:p>
        </w:tc>
        <w:tc>
          <w:tcPr>
            <w:tcW w:w="1027" w:type="dxa"/>
            <w:shd w:val="clear" w:color="auto" w:fill="auto"/>
            <w:vAlign w:val="center"/>
          </w:tcPr>
          <w:p w14:paraId="5DADBB36"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1.6</w:t>
            </w:r>
          </w:p>
        </w:tc>
        <w:tc>
          <w:tcPr>
            <w:tcW w:w="1043" w:type="dxa"/>
            <w:vAlign w:val="center"/>
          </w:tcPr>
          <w:p w14:paraId="6CF400F9"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124</w:t>
            </w:r>
          </w:p>
        </w:tc>
        <w:tc>
          <w:tcPr>
            <w:tcW w:w="1080" w:type="dxa"/>
            <w:vMerge/>
            <w:vAlign w:val="center"/>
          </w:tcPr>
          <w:p w14:paraId="67D6420C" w14:textId="77777777" w:rsidR="009A3F13" w:rsidRPr="009A3F13" w:rsidRDefault="009A3F13" w:rsidP="009A3F13">
            <w:pPr>
              <w:ind w:left="-108" w:right="-130"/>
              <w:jc w:val="center"/>
              <w:rPr>
                <w:rFonts w:cs="Sylfaen"/>
                <w:bCs/>
                <w:sz w:val="16"/>
                <w:szCs w:val="16"/>
              </w:rPr>
            </w:pPr>
          </w:p>
        </w:tc>
        <w:tc>
          <w:tcPr>
            <w:tcW w:w="990" w:type="dxa"/>
            <w:vAlign w:val="center"/>
          </w:tcPr>
          <w:p w14:paraId="21B0AE49"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w:t>
            </w:r>
          </w:p>
        </w:tc>
        <w:tc>
          <w:tcPr>
            <w:tcW w:w="990" w:type="dxa"/>
            <w:vAlign w:val="center"/>
          </w:tcPr>
          <w:p w14:paraId="121AFDE4"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III</w:t>
            </w:r>
          </w:p>
        </w:tc>
      </w:tr>
      <w:tr w:rsidR="009A3F13" w:rsidRPr="009A3F13" w14:paraId="6300E816" w14:textId="77777777" w:rsidTr="00F96340">
        <w:tc>
          <w:tcPr>
            <w:tcW w:w="1260" w:type="dxa"/>
            <w:vAlign w:val="center"/>
          </w:tcPr>
          <w:p w14:paraId="55DC1AB7" w14:textId="77777777" w:rsidR="009A3F13" w:rsidRPr="009A3F13" w:rsidRDefault="009A3F13" w:rsidP="009A3F13">
            <w:pPr>
              <w:ind w:left="-108"/>
              <w:jc w:val="center"/>
              <w:rPr>
                <w:lang w:val="ka-GE"/>
              </w:rPr>
            </w:pPr>
            <w:r w:rsidRPr="009A3F13">
              <w:rPr>
                <w:rFonts w:ascii="Sylfaen" w:hAnsi="Sylfaen" w:cs="Sylfaen"/>
                <w:sz w:val="16"/>
                <w:szCs w:val="16"/>
                <w:lang w:val="ka-GE"/>
              </w:rPr>
              <w:t>დეპ</w:t>
            </w:r>
            <w:r w:rsidRPr="009A3F13">
              <w:rPr>
                <w:rFonts w:ascii="Calibri" w:hAnsi="Calibri" w:cs="Calibri"/>
                <w:sz w:val="16"/>
                <w:szCs w:val="16"/>
                <w:lang w:val="ka-GE"/>
              </w:rPr>
              <w:t xml:space="preserve">. </w:t>
            </w:r>
            <w:r w:rsidRPr="009A3F13">
              <w:rPr>
                <w:rFonts w:ascii="Sylfaen" w:hAnsi="Sylfaen" w:cs="Sylfaen"/>
                <w:sz w:val="16"/>
                <w:szCs w:val="16"/>
                <w:lang w:val="ka-GE"/>
              </w:rPr>
              <w:t>უფროსი</w:t>
            </w:r>
          </w:p>
        </w:tc>
        <w:tc>
          <w:tcPr>
            <w:tcW w:w="1080" w:type="dxa"/>
            <w:vAlign w:val="center"/>
          </w:tcPr>
          <w:p w14:paraId="77F9C6B4"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mitsubishi</w:t>
            </w:r>
          </w:p>
        </w:tc>
        <w:tc>
          <w:tcPr>
            <w:tcW w:w="810" w:type="dxa"/>
            <w:shd w:val="clear" w:color="auto" w:fill="auto"/>
            <w:vAlign w:val="center"/>
          </w:tcPr>
          <w:p w14:paraId="4448DAA1"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lanser</w:t>
            </w:r>
          </w:p>
        </w:tc>
        <w:tc>
          <w:tcPr>
            <w:tcW w:w="1080" w:type="dxa"/>
            <w:shd w:val="clear" w:color="auto" w:fill="auto"/>
            <w:vAlign w:val="center"/>
          </w:tcPr>
          <w:p w14:paraId="39F83A6A" w14:textId="77777777" w:rsidR="009A3F13" w:rsidRPr="009A3F13" w:rsidRDefault="009A3F13" w:rsidP="009A3F13">
            <w:pPr>
              <w:rPr>
                <w:rFonts w:cs="Calibri"/>
                <w:color w:val="000000"/>
                <w:sz w:val="16"/>
                <w:szCs w:val="16"/>
                <w:lang w:val="ka-GE"/>
              </w:rPr>
            </w:pPr>
            <w:r w:rsidRPr="009A3F13">
              <w:rPr>
                <w:rFonts w:ascii="Calibri" w:hAnsi="Calibri" w:cs="Calibri"/>
                <w:color w:val="000000"/>
                <w:sz w:val="16"/>
                <w:szCs w:val="16"/>
              </w:rPr>
              <w:t>OYO 553</w:t>
            </w:r>
          </w:p>
        </w:tc>
        <w:tc>
          <w:tcPr>
            <w:tcW w:w="1223" w:type="dxa"/>
            <w:shd w:val="clear" w:color="auto" w:fill="auto"/>
            <w:vAlign w:val="center"/>
          </w:tcPr>
          <w:p w14:paraId="02E5CBE1"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2009</w:t>
            </w:r>
          </w:p>
        </w:tc>
        <w:tc>
          <w:tcPr>
            <w:tcW w:w="1027" w:type="dxa"/>
            <w:shd w:val="clear" w:color="auto" w:fill="auto"/>
            <w:vAlign w:val="center"/>
          </w:tcPr>
          <w:p w14:paraId="44CB2246" w14:textId="77777777" w:rsidR="009A3F13" w:rsidRPr="009A3F13" w:rsidRDefault="009A3F13" w:rsidP="009A3F13">
            <w:pPr>
              <w:jc w:val="center"/>
              <w:rPr>
                <w:rFonts w:cs="Calibri"/>
                <w:sz w:val="16"/>
                <w:szCs w:val="16"/>
                <w:lang w:val="ka-GE"/>
              </w:rPr>
            </w:pPr>
            <w:r w:rsidRPr="009A3F13">
              <w:rPr>
                <w:rFonts w:ascii="Calibri" w:hAnsi="Calibri" w:cs="Calibri"/>
                <w:sz w:val="16"/>
                <w:szCs w:val="16"/>
              </w:rPr>
              <w:t>2</w:t>
            </w:r>
            <w:r w:rsidRPr="009A3F13">
              <w:rPr>
                <w:rFonts w:cs="Calibri"/>
                <w:sz w:val="16"/>
                <w:szCs w:val="16"/>
                <w:lang w:val="ka-GE"/>
              </w:rPr>
              <w:t>,0</w:t>
            </w:r>
          </w:p>
        </w:tc>
        <w:tc>
          <w:tcPr>
            <w:tcW w:w="1043" w:type="dxa"/>
            <w:vAlign w:val="center"/>
          </w:tcPr>
          <w:p w14:paraId="3FEE9F5D"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150</w:t>
            </w:r>
          </w:p>
        </w:tc>
        <w:tc>
          <w:tcPr>
            <w:tcW w:w="1080" w:type="dxa"/>
            <w:vMerge/>
            <w:vAlign w:val="center"/>
          </w:tcPr>
          <w:p w14:paraId="40648BA7" w14:textId="77777777" w:rsidR="009A3F13" w:rsidRPr="009A3F13" w:rsidRDefault="009A3F13" w:rsidP="009A3F13">
            <w:pPr>
              <w:ind w:left="-108" w:right="-130"/>
              <w:jc w:val="center"/>
              <w:rPr>
                <w:rFonts w:cs="Sylfaen"/>
                <w:bCs/>
                <w:sz w:val="16"/>
                <w:szCs w:val="16"/>
              </w:rPr>
            </w:pPr>
          </w:p>
        </w:tc>
        <w:tc>
          <w:tcPr>
            <w:tcW w:w="990" w:type="dxa"/>
            <w:vAlign w:val="center"/>
          </w:tcPr>
          <w:p w14:paraId="6C4E497A"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w:t>
            </w:r>
          </w:p>
        </w:tc>
        <w:tc>
          <w:tcPr>
            <w:tcW w:w="990" w:type="dxa"/>
            <w:vAlign w:val="center"/>
          </w:tcPr>
          <w:p w14:paraId="1265B5EC"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III</w:t>
            </w:r>
          </w:p>
        </w:tc>
      </w:tr>
      <w:tr w:rsidR="009A3F13" w:rsidRPr="009A3F13" w14:paraId="59463F58" w14:textId="77777777" w:rsidTr="00F96340">
        <w:tc>
          <w:tcPr>
            <w:tcW w:w="10583" w:type="dxa"/>
            <w:gridSpan w:val="10"/>
            <w:vAlign w:val="center"/>
          </w:tcPr>
          <w:p w14:paraId="34D48D87" w14:textId="77777777" w:rsidR="009A3F13" w:rsidRPr="009A3F13" w:rsidRDefault="009A3F13" w:rsidP="009A3F13">
            <w:pPr>
              <w:tabs>
                <w:tab w:val="left" w:pos="-13518"/>
              </w:tabs>
              <w:ind w:left="-108" w:right="-108"/>
              <w:jc w:val="center"/>
              <w:rPr>
                <w:rFonts w:eastAsia="Times New Roman" w:cs="Sylfaen"/>
                <w:noProof/>
                <w:sz w:val="16"/>
                <w:szCs w:val="16"/>
                <w:lang w:val="ka-GE"/>
              </w:rPr>
            </w:pPr>
            <w:r w:rsidRPr="009A3F13">
              <w:rPr>
                <w:rFonts w:ascii="Sylfaen" w:hAnsi="Sylfaen" w:cs="Sylfaen"/>
                <w:bCs/>
                <w:sz w:val="16"/>
                <w:szCs w:val="16"/>
                <w:lang w:val="ka-GE"/>
              </w:rPr>
              <w:t>მაღალი</w:t>
            </w:r>
            <w:r w:rsidRPr="009A3F13">
              <w:rPr>
                <w:rFonts w:cs="Sylfaen"/>
                <w:bCs/>
                <w:sz w:val="16"/>
                <w:szCs w:val="16"/>
                <w:lang w:val="ka-GE"/>
              </w:rPr>
              <w:t xml:space="preserve"> </w:t>
            </w:r>
            <w:r w:rsidRPr="009A3F13">
              <w:rPr>
                <w:rFonts w:ascii="Sylfaen" w:hAnsi="Sylfaen" w:cs="Sylfaen"/>
                <w:bCs/>
                <w:sz w:val="16"/>
                <w:szCs w:val="16"/>
                <w:lang w:val="ka-GE"/>
              </w:rPr>
              <w:t>გამავლობის</w:t>
            </w:r>
            <w:r w:rsidRPr="009A3F13">
              <w:rPr>
                <w:rFonts w:cs="Sylfaen"/>
                <w:bCs/>
                <w:sz w:val="16"/>
                <w:szCs w:val="16"/>
                <w:lang w:val="ka-GE"/>
              </w:rPr>
              <w:t xml:space="preserve"> </w:t>
            </w:r>
            <w:r w:rsidRPr="009A3F13">
              <w:rPr>
                <w:rFonts w:ascii="Sylfaen" w:hAnsi="Sylfaen" w:cs="Sylfaen"/>
                <w:bCs/>
                <w:sz w:val="16"/>
                <w:szCs w:val="16"/>
                <w:lang w:val="ka-GE"/>
              </w:rPr>
              <w:t>მსუბუქი</w:t>
            </w:r>
          </w:p>
        </w:tc>
      </w:tr>
      <w:tr w:rsidR="009A3F13" w:rsidRPr="009A3F13" w14:paraId="25268144" w14:textId="77777777" w:rsidTr="00F96340">
        <w:tc>
          <w:tcPr>
            <w:tcW w:w="1260" w:type="dxa"/>
            <w:vAlign w:val="center"/>
          </w:tcPr>
          <w:p w14:paraId="76F901DC" w14:textId="77777777" w:rsidR="009A3F13" w:rsidRPr="009A3F13" w:rsidRDefault="009A3F13" w:rsidP="009A3F13">
            <w:pPr>
              <w:jc w:val="center"/>
              <w:rPr>
                <w:lang w:val="ka-GE"/>
              </w:rPr>
            </w:pPr>
            <w:r w:rsidRPr="009A3F13">
              <w:rPr>
                <w:rFonts w:ascii="Sylfaen" w:hAnsi="Sylfaen" w:cs="Sylfaen"/>
                <w:bCs/>
                <w:sz w:val="16"/>
                <w:szCs w:val="16"/>
                <w:lang w:val="ka-GE"/>
              </w:rPr>
              <w:t>მოადგილე</w:t>
            </w:r>
          </w:p>
        </w:tc>
        <w:tc>
          <w:tcPr>
            <w:tcW w:w="1080" w:type="dxa"/>
            <w:vAlign w:val="center"/>
          </w:tcPr>
          <w:p w14:paraId="49C94E88"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kia</w:t>
            </w:r>
          </w:p>
        </w:tc>
        <w:tc>
          <w:tcPr>
            <w:tcW w:w="810" w:type="dxa"/>
            <w:shd w:val="clear" w:color="auto" w:fill="auto"/>
            <w:vAlign w:val="center"/>
          </w:tcPr>
          <w:p w14:paraId="4AD689C1" w14:textId="77777777" w:rsidR="009A3F13" w:rsidRPr="009A3F13" w:rsidRDefault="009A3F13" w:rsidP="009A3F13">
            <w:pPr>
              <w:jc w:val="center"/>
              <w:rPr>
                <w:rFonts w:ascii="Calibri" w:hAnsi="Calibri" w:cs="Calibri"/>
                <w:sz w:val="16"/>
                <w:szCs w:val="16"/>
                <w:lang w:val="ka-GE"/>
              </w:rPr>
            </w:pPr>
            <w:r w:rsidRPr="009A3F13">
              <w:rPr>
                <w:rFonts w:ascii="Calibri" w:hAnsi="Calibri" w:cs="Calibri"/>
                <w:sz w:val="16"/>
                <w:szCs w:val="16"/>
                <w:lang w:val="ka-GE"/>
              </w:rPr>
              <w:t>sorento</w:t>
            </w:r>
          </w:p>
        </w:tc>
        <w:tc>
          <w:tcPr>
            <w:tcW w:w="1080" w:type="dxa"/>
            <w:shd w:val="clear" w:color="auto" w:fill="auto"/>
            <w:vAlign w:val="center"/>
          </w:tcPr>
          <w:p w14:paraId="236F7C7E" w14:textId="77777777" w:rsidR="009A3F13" w:rsidRPr="009A3F13" w:rsidRDefault="009A3F13" w:rsidP="009A3F13">
            <w:pPr>
              <w:jc w:val="center"/>
              <w:rPr>
                <w:rFonts w:cs="Calibri"/>
                <w:color w:val="000000"/>
                <w:sz w:val="16"/>
                <w:szCs w:val="16"/>
                <w:lang w:val="ka-GE"/>
              </w:rPr>
            </w:pPr>
            <w:r w:rsidRPr="009A3F13">
              <w:rPr>
                <w:rFonts w:ascii="Calibri" w:hAnsi="Calibri" w:cs="Calibri"/>
                <w:color w:val="000000"/>
                <w:sz w:val="16"/>
                <w:szCs w:val="16"/>
              </w:rPr>
              <w:t>SSA 505</w:t>
            </w:r>
          </w:p>
        </w:tc>
        <w:tc>
          <w:tcPr>
            <w:tcW w:w="1223" w:type="dxa"/>
            <w:shd w:val="clear" w:color="auto" w:fill="auto"/>
            <w:vAlign w:val="center"/>
          </w:tcPr>
          <w:p w14:paraId="0707BD47"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2012</w:t>
            </w:r>
          </w:p>
        </w:tc>
        <w:tc>
          <w:tcPr>
            <w:tcW w:w="1027" w:type="dxa"/>
            <w:shd w:val="clear" w:color="auto" w:fill="auto"/>
            <w:vAlign w:val="center"/>
          </w:tcPr>
          <w:p w14:paraId="4EF4F58E"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3.5</w:t>
            </w:r>
          </w:p>
        </w:tc>
        <w:tc>
          <w:tcPr>
            <w:tcW w:w="1043" w:type="dxa"/>
            <w:vAlign w:val="center"/>
          </w:tcPr>
          <w:p w14:paraId="267D1B3C"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276</w:t>
            </w:r>
          </w:p>
        </w:tc>
        <w:tc>
          <w:tcPr>
            <w:tcW w:w="1080" w:type="dxa"/>
            <w:vAlign w:val="center"/>
          </w:tcPr>
          <w:p w14:paraId="288A8DB0" w14:textId="77777777" w:rsidR="009A3F13" w:rsidRPr="009A3F13" w:rsidRDefault="009A3F13" w:rsidP="009A3F13">
            <w:pPr>
              <w:ind w:left="-108" w:right="-130"/>
              <w:jc w:val="center"/>
              <w:rPr>
                <w:rFonts w:cs="Sylfaen"/>
                <w:bCs/>
                <w:sz w:val="16"/>
                <w:szCs w:val="16"/>
                <w:lang w:val="ka-GE"/>
              </w:rPr>
            </w:pPr>
            <w:r w:rsidRPr="009A3F13">
              <w:rPr>
                <w:rFonts w:cs="Sylfaen"/>
                <w:bCs/>
                <w:sz w:val="16"/>
                <w:szCs w:val="16"/>
                <w:lang w:val="ka-GE"/>
              </w:rPr>
              <w:t xml:space="preserve">120 </w:t>
            </w:r>
            <w:r w:rsidRPr="009A3F13">
              <w:rPr>
                <w:rFonts w:ascii="Sylfaen" w:hAnsi="Sylfaen" w:cs="Sylfaen"/>
                <w:bCs/>
                <w:sz w:val="16"/>
                <w:szCs w:val="16"/>
                <w:lang w:val="ka-GE"/>
              </w:rPr>
              <w:t>დან</w:t>
            </w:r>
            <w:r w:rsidRPr="009A3F13">
              <w:rPr>
                <w:rFonts w:cs="Sylfaen"/>
                <w:bCs/>
                <w:sz w:val="16"/>
                <w:szCs w:val="16"/>
                <w:lang w:val="ka-GE"/>
              </w:rPr>
              <w:t xml:space="preserve"> - 187 </w:t>
            </w:r>
            <w:r w:rsidRPr="009A3F13">
              <w:rPr>
                <w:rFonts w:ascii="Sylfaen" w:hAnsi="Sylfaen" w:cs="Sylfaen"/>
                <w:bCs/>
                <w:sz w:val="16"/>
                <w:szCs w:val="16"/>
                <w:lang w:val="ka-GE"/>
              </w:rPr>
              <w:t>მდე</w:t>
            </w:r>
          </w:p>
        </w:tc>
        <w:tc>
          <w:tcPr>
            <w:tcW w:w="990" w:type="dxa"/>
            <w:vAlign w:val="center"/>
          </w:tcPr>
          <w:p w14:paraId="666A57F3"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w:t>
            </w:r>
          </w:p>
        </w:tc>
        <w:tc>
          <w:tcPr>
            <w:tcW w:w="990" w:type="dxa"/>
            <w:vAlign w:val="center"/>
          </w:tcPr>
          <w:p w14:paraId="18BCFC44" w14:textId="77777777" w:rsidR="009A3F13" w:rsidRPr="009A3F13" w:rsidRDefault="009A3F13" w:rsidP="009A3F13">
            <w:pPr>
              <w:tabs>
                <w:tab w:val="left" w:pos="0"/>
              </w:tabs>
              <w:jc w:val="center"/>
              <w:rPr>
                <w:rFonts w:cs="Sylfaen"/>
                <w:bCs/>
                <w:sz w:val="16"/>
                <w:szCs w:val="16"/>
                <w:lang w:val="ka-GE"/>
              </w:rPr>
            </w:pPr>
            <w:r w:rsidRPr="009A3F13">
              <w:rPr>
                <w:rFonts w:eastAsia="Times New Roman" w:cs="Sylfaen"/>
                <w:noProof/>
                <w:sz w:val="16"/>
                <w:szCs w:val="16"/>
                <w:lang w:val="ka-GE"/>
              </w:rPr>
              <w:t>II</w:t>
            </w:r>
          </w:p>
        </w:tc>
      </w:tr>
      <w:tr w:rsidR="009A3F13" w:rsidRPr="009A3F13" w14:paraId="5AB0C014" w14:textId="77777777" w:rsidTr="00F96340">
        <w:tc>
          <w:tcPr>
            <w:tcW w:w="1260" w:type="dxa"/>
            <w:vAlign w:val="center"/>
          </w:tcPr>
          <w:p w14:paraId="5139C8E5" w14:textId="77777777" w:rsidR="009A3F13" w:rsidRPr="009A3F13" w:rsidRDefault="009A3F13" w:rsidP="009A3F13">
            <w:pPr>
              <w:ind w:left="-108"/>
              <w:jc w:val="center"/>
              <w:rPr>
                <w:lang w:val="ka-GE"/>
              </w:rPr>
            </w:pPr>
            <w:r w:rsidRPr="009A3F13">
              <w:rPr>
                <w:rFonts w:ascii="Sylfaen" w:hAnsi="Sylfaen" w:cs="Sylfaen"/>
                <w:sz w:val="16"/>
                <w:szCs w:val="16"/>
                <w:lang w:val="ka-GE"/>
              </w:rPr>
              <w:t>დეპ</w:t>
            </w:r>
            <w:r w:rsidRPr="009A3F13">
              <w:rPr>
                <w:rFonts w:ascii="Calibri" w:hAnsi="Calibri" w:cs="Calibri"/>
                <w:sz w:val="16"/>
                <w:szCs w:val="16"/>
                <w:lang w:val="ka-GE"/>
              </w:rPr>
              <w:t xml:space="preserve">. </w:t>
            </w:r>
            <w:r w:rsidRPr="009A3F13">
              <w:rPr>
                <w:rFonts w:ascii="Sylfaen" w:hAnsi="Sylfaen" w:cs="Sylfaen"/>
                <w:sz w:val="16"/>
                <w:szCs w:val="16"/>
                <w:lang w:val="ka-GE"/>
              </w:rPr>
              <w:t>უფროსი</w:t>
            </w:r>
          </w:p>
        </w:tc>
        <w:tc>
          <w:tcPr>
            <w:tcW w:w="1080" w:type="dxa"/>
            <w:vAlign w:val="center"/>
          </w:tcPr>
          <w:p w14:paraId="30DCE610" w14:textId="77777777" w:rsidR="009A3F13" w:rsidRPr="009A3F13" w:rsidRDefault="009A3F13" w:rsidP="009A3F13">
            <w:pPr>
              <w:jc w:val="center"/>
              <w:rPr>
                <w:rFonts w:ascii="Calibri" w:hAnsi="Calibri" w:cs="Calibri"/>
                <w:noProof/>
                <w:sz w:val="16"/>
                <w:szCs w:val="16"/>
              </w:rPr>
            </w:pPr>
            <w:r w:rsidRPr="009A3F13">
              <w:rPr>
                <w:rFonts w:ascii="Calibri" w:hAnsi="Calibri" w:cs="Calibri"/>
                <w:noProof/>
                <w:color w:val="000000"/>
                <w:sz w:val="16"/>
                <w:szCs w:val="16"/>
              </w:rPr>
              <w:t>mitsubishi</w:t>
            </w:r>
          </w:p>
        </w:tc>
        <w:tc>
          <w:tcPr>
            <w:tcW w:w="810" w:type="dxa"/>
            <w:shd w:val="clear" w:color="auto" w:fill="auto"/>
            <w:vAlign w:val="center"/>
          </w:tcPr>
          <w:p w14:paraId="2572CABB" w14:textId="77777777" w:rsidR="009A3F13" w:rsidRPr="009A3F13" w:rsidRDefault="009A3F13" w:rsidP="009A3F13">
            <w:pPr>
              <w:jc w:val="center"/>
              <w:rPr>
                <w:rFonts w:ascii="Calibri" w:hAnsi="Calibri" w:cs="Calibri"/>
                <w:noProof/>
                <w:sz w:val="16"/>
                <w:szCs w:val="16"/>
              </w:rPr>
            </w:pPr>
            <w:r w:rsidRPr="009A3F13">
              <w:rPr>
                <w:rFonts w:ascii="Calibri" w:hAnsi="Calibri" w:cs="Calibri"/>
                <w:noProof/>
                <w:color w:val="000000"/>
                <w:sz w:val="16"/>
                <w:szCs w:val="16"/>
              </w:rPr>
              <w:t>pajero</w:t>
            </w:r>
          </w:p>
        </w:tc>
        <w:tc>
          <w:tcPr>
            <w:tcW w:w="1080" w:type="dxa"/>
            <w:shd w:val="clear" w:color="auto" w:fill="auto"/>
            <w:vAlign w:val="center"/>
          </w:tcPr>
          <w:p w14:paraId="3FD83662" w14:textId="77777777" w:rsidR="009A3F13" w:rsidRPr="009A3F13" w:rsidRDefault="009A3F13" w:rsidP="009A3F13">
            <w:pPr>
              <w:jc w:val="center"/>
              <w:rPr>
                <w:rFonts w:cs="Calibri"/>
                <w:color w:val="000000"/>
                <w:sz w:val="16"/>
                <w:szCs w:val="16"/>
                <w:lang w:val="ka-GE"/>
              </w:rPr>
            </w:pPr>
            <w:r w:rsidRPr="009A3F13">
              <w:rPr>
                <w:rFonts w:ascii="Calibri" w:hAnsi="Calibri" w:cs="Calibri"/>
                <w:color w:val="000000"/>
                <w:sz w:val="16"/>
                <w:szCs w:val="16"/>
              </w:rPr>
              <w:t>MOH 707</w:t>
            </w:r>
          </w:p>
        </w:tc>
        <w:tc>
          <w:tcPr>
            <w:tcW w:w="1223" w:type="dxa"/>
            <w:shd w:val="clear" w:color="auto" w:fill="auto"/>
            <w:vAlign w:val="center"/>
          </w:tcPr>
          <w:p w14:paraId="64AB2E42"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2009</w:t>
            </w:r>
          </w:p>
        </w:tc>
        <w:tc>
          <w:tcPr>
            <w:tcW w:w="1027" w:type="dxa"/>
            <w:shd w:val="clear" w:color="auto" w:fill="auto"/>
            <w:vAlign w:val="center"/>
          </w:tcPr>
          <w:p w14:paraId="161A7FF5"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2.4</w:t>
            </w:r>
          </w:p>
        </w:tc>
        <w:tc>
          <w:tcPr>
            <w:tcW w:w="1043" w:type="dxa"/>
            <w:vAlign w:val="center"/>
          </w:tcPr>
          <w:p w14:paraId="11AB95A6"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168</w:t>
            </w:r>
          </w:p>
        </w:tc>
        <w:tc>
          <w:tcPr>
            <w:tcW w:w="1080" w:type="dxa"/>
            <w:vAlign w:val="center"/>
          </w:tcPr>
          <w:p w14:paraId="7E98CB41" w14:textId="77777777" w:rsidR="009A3F13" w:rsidRPr="009A3F13" w:rsidRDefault="009A3F13" w:rsidP="009A3F13">
            <w:pPr>
              <w:ind w:left="-108" w:right="-130"/>
              <w:jc w:val="center"/>
              <w:rPr>
                <w:rFonts w:cs="Sylfaen"/>
                <w:bCs/>
                <w:sz w:val="16"/>
                <w:szCs w:val="16"/>
              </w:rPr>
            </w:pPr>
            <w:r w:rsidRPr="009A3F13">
              <w:rPr>
                <w:rFonts w:cs="Sylfaen"/>
                <w:bCs/>
                <w:sz w:val="16"/>
                <w:szCs w:val="16"/>
                <w:lang w:val="ka-GE"/>
              </w:rPr>
              <w:t xml:space="preserve">82 </w:t>
            </w:r>
            <w:r w:rsidRPr="009A3F13">
              <w:rPr>
                <w:rFonts w:ascii="Sylfaen" w:hAnsi="Sylfaen" w:cs="Sylfaen"/>
                <w:bCs/>
                <w:sz w:val="16"/>
                <w:szCs w:val="16"/>
                <w:lang w:val="ka-GE"/>
              </w:rPr>
              <w:t>დან</w:t>
            </w:r>
            <w:r w:rsidRPr="009A3F13">
              <w:rPr>
                <w:rFonts w:cs="Sylfaen"/>
                <w:bCs/>
                <w:sz w:val="16"/>
                <w:szCs w:val="16"/>
                <w:lang w:val="ka-GE"/>
              </w:rPr>
              <w:t xml:space="preserve"> - 120 </w:t>
            </w:r>
            <w:r w:rsidRPr="009A3F13">
              <w:rPr>
                <w:rFonts w:ascii="Sylfaen" w:hAnsi="Sylfaen" w:cs="Sylfaen"/>
                <w:bCs/>
                <w:sz w:val="16"/>
                <w:szCs w:val="16"/>
                <w:lang w:val="ka-GE"/>
              </w:rPr>
              <w:t>მდე</w:t>
            </w:r>
          </w:p>
        </w:tc>
        <w:tc>
          <w:tcPr>
            <w:tcW w:w="990" w:type="dxa"/>
            <w:vAlign w:val="center"/>
          </w:tcPr>
          <w:p w14:paraId="46BA8788"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w:t>
            </w:r>
          </w:p>
        </w:tc>
        <w:tc>
          <w:tcPr>
            <w:tcW w:w="990" w:type="dxa"/>
            <w:vAlign w:val="center"/>
          </w:tcPr>
          <w:p w14:paraId="7CEE3D40"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III</w:t>
            </w:r>
          </w:p>
        </w:tc>
      </w:tr>
    </w:tbl>
    <w:p w14:paraId="49C5949C" w14:textId="70CB2BD2" w:rsidR="009A3F13" w:rsidRPr="009A3F13" w:rsidRDefault="00FB7BAD" w:rsidP="009A3F13">
      <w:pPr>
        <w:tabs>
          <w:tab w:val="left" w:pos="0"/>
        </w:tabs>
        <w:spacing w:after="0"/>
        <w:jc w:val="both"/>
        <w:rPr>
          <w:rFonts w:ascii="Sylfaen" w:hAnsi="Sylfaen"/>
          <w:b/>
          <w:sz w:val="20"/>
          <w:szCs w:val="20"/>
          <w:lang w:val="ka-GE"/>
        </w:rPr>
      </w:pPr>
      <w:r>
        <w:rPr>
          <w:rFonts w:ascii="Sylfaen" w:hAnsi="Sylfaen"/>
          <w:b/>
          <w:sz w:val="20"/>
          <w:szCs w:val="20"/>
          <w:lang w:val="ka-GE"/>
        </w:rPr>
        <w:tab/>
      </w:r>
      <w:r w:rsidR="009A3F13" w:rsidRPr="009A3F13">
        <w:rPr>
          <w:rFonts w:ascii="Sylfaen" w:hAnsi="Sylfaen"/>
          <w:b/>
          <w:sz w:val="20"/>
          <w:szCs w:val="20"/>
          <w:lang w:val="ka-GE"/>
        </w:rPr>
        <w:t xml:space="preserve">სამორიგეო ავტოპარკი:  </w:t>
      </w:r>
    </w:p>
    <w:p w14:paraId="3BE2FA3E" w14:textId="72F0435D" w:rsidR="009A3F13" w:rsidRPr="009A3F13" w:rsidRDefault="00FB7BAD" w:rsidP="00FB7BAD">
      <w:pPr>
        <w:spacing w:after="0"/>
        <w:ind w:firstLine="360"/>
        <w:jc w:val="both"/>
        <w:rPr>
          <w:rFonts w:ascii="Sylfaen" w:hAnsi="Sylfaen" w:cs="Sylfaen"/>
          <w:bCs/>
          <w:sz w:val="20"/>
          <w:szCs w:val="20"/>
          <w:lang w:val="ka-GE"/>
        </w:rPr>
      </w:pPr>
      <w:r>
        <w:rPr>
          <w:rFonts w:ascii="Sylfaen" w:hAnsi="Sylfaen"/>
          <w:sz w:val="20"/>
          <w:szCs w:val="20"/>
          <w:lang w:val="ka-GE"/>
        </w:rPr>
        <w:t>1.</w:t>
      </w:r>
      <w:r>
        <w:rPr>
          <w:rFonts w:ascii="Sylfaen" w:hAnsi="Sylfaen"/>
          <w:sz w:val="20"/>
          <w:szCs w:val="20"/>
          <w:lang w:val="ka-GE"/>
        </w:rPr>
        <w:tab/>
      </w:r>
      <w:r w:rsidR="009A3F13" w:rsidRPr="009A3F13">
        <w:rPr>
          <w:rFonts w:ascii="Sylfaen" w:hAnsi="Sylfaen" w:cs="Sylfaen"/>
          <w:bCs/>
          <w:sz w:val="20"/>
          <w:szCs w:val="20"/>
          <w:lang w:val="ka-GE"/>
        </w:rPr>
        <w:t xml:space="preserve">მომსახურების სააგენტოში, წესის მიხედვით, ავტოსატრანსპორტო საშუალებებით უზრუნველყოფილი საშტატო რიცხოვნება არის 18 ერთეული. ამდენად, სამორიგეო დანიშნულების ავტოსატრანსპორტო საშუალებების რაოდენობის გაანგარიშება, წესის შესაბამისად, უნდა </w:t>
      </w:r>
      <w:r w:rsidR="009A3F13" w:rsidRPr="009A3F13">
        <w:rPr>
          <w:rFonts w:ascii="Sylfaen" w:hAnsi="Sylfaen" w:cs="Sylfaen"/>
          <w:bCs/>
          <w:sz w:val="20"/>
          <w:szCs w:val="20"/>
          <w:lang w:val="ka-GE"/>
        </w:rPr>
        <w:lastRenderedPageBreak/>
        <w:t>განხორციელდეს 1 752 საშტატო ერთეულიდან. შედეგად, მომსახურების სააგენტოში სამორიგეო დანიშნულების ავტოსატრანსპორტო საშულებების რაოდენობა უნდა იყოს 40 ერთეული</w:t>
      </w:r>
      <w:r w:rsidR="009A3F13" w:rsidRPr="009A3F13">
        <w:rPr>
          <w:rFonts w:ascii="Sylfaen" w:hAnsi="Sylfaen" w:cs="Sylfaen"/>
          <w:bCs/>
          <w:sz w:val="20"/>
          <w:szCs w:val="20"/>
          <w:vertAlign w:val="superscript"/>
          <w:lang w:val="ka-GE"/>
        </w:rPr>
        <w:footnoteReference w:id="8"/>
      </w:r>
      <w:r w:rsidR="009A3F13" w:rsidRPr="009A3F13">
        <w:rPr>
          <w:rFonts w:ascii="Sylfaen" w:hAnsi="Sylfaen" w:cs="Sylfaen"/>
          <w:bCs/>
          <w:sz w:val="20"/>
          <w:szCs w:val="20"/>
          <w:lang w:val="ka-GE"/>
        </w:rPr>
        <w:t>. მომსახურების სააგენტოში ირიცხება 6 ერთეულით მეტი - 46 ერთეული სამორიგეო დანიშნულების ავტოსატრანსპორტო საშუალება</w:t>
      </w:r>
      <w:r w:rsidR="009A3F13" w:rsidRPr="009A3F13">
        <w:rPr>
          <w:rFonts w:ascii="Sylfaen" w:hAnsi="Sylfaen" w:cs="Sylfaen"/>
          <w:bCs/>
          <w:sz w:val="20"/>
          <w:szCs w:val="20"/>
          <w:vertAlign w:val="superscript"/>
          <w:lang w:val="ka-GE"/>
        </w:rPr>
        <w:footnoteReference w:id="9"/>
      </w:r>
      <w:r w:rsidR="009A3F13" w:rsidRPr="009A3F13">
        <w:rPr>
          <w:rFonts w:ascii="Sylfaen" w:hAnsi="Sylfaen" w:cs="Sylfaen"/>
          <w:bCs/>
          <w:sz w:val="20"/>
          <w:szCs w:val="20"/>
          <w:lang w:val="ka-GE"/>
        </w:rPr>
        <w:t xml:space="preserve">, საიდანაც 23 ერთეული გადანაწილებულია რეგიონებზე; </w:t>
      </w:r>
    </w:p>
    <w:p w14:paraId="0DA6E0A3"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 xml:space="preserve">2.  მომსახურების სააგენტოს სამორიგეო დანიშნულების ავტოპარკი შედგება 22 ერთეული მსუბუქი და 9 ერთეული მაღალი გამავლობის მსუბუქი ავტოსატრანსპორტო საშუალებისაგან, ასევე, 5 ერთეული მიკროავტობუსისგან (ძირითადად გამოიყენება მცირე მომარაგებისა და ქალაქის შიგნით თანამშრომელთა ტრანსპორტირებისათვის) და 10 ერთეული სპეციალიზებული ავტოსატრანსპორტო (პიკაპი) საშუალებისაგან. </w:t>
      </w:r>
    </w:p>
    <w:p w14:paraId="560484F6" w14:textId="3D5D188A" w:rsidR="009A3F13" w:rsidRPr="009A3F13" w:rsidRDefault="00FB7BAD" w:rsidP="009A3F13">
      <w:pPr>
        <w:tabs>
          <w:tab w:val="left" w:pos="0"/>
        </w:tabs>
        <w:spacing w:after="0"/>
        <w:jc w:val="both"/>
        <w:rPr>
          <w:rFonts w:ascii="Sylfaen" w:hAnsi="Sylfaen" w:cs="Sylfaen"/>
          <w:bCs/>
          <w:sz w:val="20"/>
          <w:szCs w:val="20"/>
          <w:lang w:val="ka-GE"/>
        </w:rPr>
      </w:pPr>
      <w:r>
        <w:rPr>
          <w:rFonts w:ascii="Sylfaen" w:hAnsi="Sylfaen" w:cs="Sylfaen"/>
          <w:bCs/>
          <w:sz w:val="20"/>
          <w:szCs w:val="20"/>
          <w:lang w:val="ka-GE"/>
        </w:rPr>
        <w:tab/>
      </w:r>
      <w:r w:rsidR="009A3F13" w:rsidRPr="009A3F13">
        <w:rPr>
          <w:rFonts w:ascii="Sylfaen" w:hAnsi="Sylfaen" w:cs="Sylfaen"/>
          <w:bCs/>
          <w:sz w:val="20"/>
          <w:szCs w:val="20"/>
          <w:lang w:val="ka-GE"/>
        </w:rPr>
        <w:t xml:space="preserve">მომსახურების სააგენტოს სამორიგეო დანიშნულების ავტოპარკი (ამ შემთხვევაში იგულისხმება მსუბუქი, მაღალი გამავლობის მსუბუქი და მიკროავტობუსები, ჯამში 36 ერთეული ავტოსატრანსპორტო საშუალება) უნდა შეესაბამებოდეს წესით დადგენილ </w:t>
      </w:r>
      <w:r w:rsidR="009A3F13" w:rsidRPr="009A3F13">
        <w:rPr>
          <w:rFonts w:ascii="Sylfaen" w:eastAsia="Times New Roman" w:hAnsi="Sylfaen" w:cs="Sylfaen"/>
          <w:noProof/>
          <w:sz w:val="20"/>
          <w:szCs w:val="20"/>
          <w:lang w:val="ka-GE"/>
        </w:rPr>
        <w:t>III და IV</w:t>
      </w:r>
      <w:r w:rsidR="009A3F13" w:rsidRPr="009A3F13">
        <w:rPr>
          <w:rFonts w:ascii="Sylfaen" w:hAnsi="Sylfaen" w:cs="Sylfaen"/>
          <w:bCs/>
          <w:sz w:val="20"/>
          <w:szCs w:val="20"/>
          <w:lang w:val="ka-GE"/>
        </w:rPr>
        <w:t xml:space="preserve">  კლასებისთვის შესაბამის ძრავის სიმძლავრეებს, თუმცა 19 ერთეული ავტოსატრანსპორტო საშუალება არ აკმაყოფილებს წესის აღნიშნულ მოთხოვნას, კერძოდ:  </w:t>
      </w:r>
    </w:p>
    <w:tbl>
      <w:tblPr>
        <w:tblStyle w:val="TableGrid"/>
        <w:tblW w:w="986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5"/>
        <w:gridCol w:w="1132"/>
        <w:gridCol w:w="1176"/>
        <w:gridCol w:w="1271"/>
        <w:gridCol w:w="1046"/>
        <w:gridCol w:w="1398"/>
        <w:gridCol w:w="1172"/>
        <w:gridCol w:w="1170"/>
      </w:tblGrid>
      <w:tr w:rsidR="009A3F13" w:rsidRPr="001A4231" w14:paraId="3402DB8B" w14:textId="77777777" w:rsidTr="00F96340">
        <w:trPr>
          <w:trHeight w:val="320"/>
        </w:trPr>
        <w:tc>
          <w:tcPr>
            <w:tcW w:w="1495" w:type="dxa"/>
            <w:vMerge w:val="restart"/>
            <w:vAlign w:val="center"/>
          </w:tcPr>
          <w:p w14:paraId="066DB09B" w14:textId="77777777" w:rsidR="009A3F13" w:rsidRPr="001A4231" w:rsidRDefault="009A3F13" w:rsidP="009A3F13">
            <w:pPr>
              <w:tabs>
                <w:tab w:val="left" w:pos="-108"/>
              </w:tabs>
              <w:ind w:right="-56"/>
              <w:jc w:val="center"/>
              <w:rPr>
                <w:rFonts w:ascii="Sylfaen" w:hAnsi="Sylfaen" w:cs="Sylfaen"/>
                <w:bCs/>
                <w:sz w:val="16"/>
                <w:szCs w:val="16"/>
                <w:lang w:val="ka-GE"/>
              </w:rPr>
            </w:pPr>
            <w:r w:rsidRPr="001A4231">
              <w:rPr>
                <w:rFonts w:ascii="Sylfaen" w:hAnsi="Sylfaen" w:cs="Sylfaen"/>
                <w:bCs/>
                <w:sz w:val="16"/>
                <w:szCs w:val="16"/>
                <w:lang w:val="ka-GE"/>
              </w:rPr>
              <w:t>მარკა</w:t>
            </w:r>
          </w:p>
        </w:tc>
        <w:tc>
          <w:tcPr>
            <w:tcW w:w="1132" w:type="dxa"/>
            <w:vMerge w:val="restart"/>
            <w:vAlign w:val="center"/>
          </w:tcPr>
          <w:p w14:paraId="391CD89D" w14:textId="77777777" w:rsidR="009A3F13" w:rsidRPr="001A4231" w:rsidRDefault="009A3F13" w:rsidP="009A3F13">
            <w:pPr>
              <w:ind w:left="-108" w:right="-86"/>
              <w:jc w:val="center"/>
              <w:rPr>
                <w:rFonts w:ascii="Sylfaen" w:hAnsi="Sylfaen" w:cs="Sylfaen"/>
                <w:bCs/>
                <w:sz w:val="16"/>
                <w:szCs w:val="16"/>
                <w:lang w:val="ka-GE"/>
              </w:rPr>
            </w:pPr>
            <w:r w:rsidRPr="001A4231">
              <w:rPr>
                <w:rFonts w:ascii="Sylfaen" w:hAnsi="Sylfaen" w:cs="Sylfaen"/>
                <w:bCs/>
                <w:sz w:val="16"/>
                <w:szCs w:val="16"/>
                <w:lang w:val="ka-GE"/>
              </w:rPr>
              <w:t>მოდელი</w:t>
            </w:r>
          </w:p>
        </w:tc>
        <w:tc>
          <w:tcPr>
            <w:tcW w:w="1176" w:type="dxa"/>
            <w:vMerge w:val="restart"/>
            <w:vAlign w:val="center"/>
          </w:tcPr>
          <w:p w14:paraId="22AEE29E" w14:textId="77777777" w:rsidR="009A3F13" w:rsidRPr="001A4231" w:rsidRDefault="009A3F13" w:rsidP="009A3F13">
            <w:pPr>
              <w:ind w:left="-108" w:right="-112"/>
              <w:jc w:val="center"/>
              <w:rPr>
                <w:rFonts w:ascii="Sylfaen" w:hAnsi="Sylfaen" w:cs="Sylfaen"/>
                <w:bCs/>
                <w:sz w:val="16"/>
                <w:szCs w:val="16"/>
                <w:lang w:val="ka-GE"/>
              </w:rPr>
            </w:pPr>
            <w:r w:rsidRPr="001A4231">
              <w:rPr>
                <w:rFonts w:ascii="Sylfaen" w:hAnsi="Sylfaen" w:cs="Sylfaen"/>
                <w:bCs/>
                <w:sz w:val="16"/>
                <w:szCs w:val="16"/>
                <w:lang w:val="ka-GE"/>
              </w:rPr>
              <w:t>სარეგისტრაციო ნომერი</w:t>
            </w:r>
          </w:p>
        </w:tc>
        <w:tc>
          <w:tcPr>
            <w:tcW w:w="1271" w:type="dxa"/>
            <w:vMerge w:val="restart"/>
            <w:vAlign w:val="center"/>
          </w:tcPr>
          <w:p w14:paraId="2A388A3C" w14:textId="77777777" w:rsidR="009A3F13" w:rsidRPr="001A4231" w:rsidRDefault="009A3F13" w:rsidP="009A3F13">
            <w:pPr>
              <w:ind w:left="-108"/>
              <w:jc w:val="center"/>
              <w:rPr>
                <w:rFonts w:ascii="Sylfaen" w:hAnsi="Sylfaen" w:cs="Sylfaen"/>
                <w:bCs/>
                <w:sz w:val="16"/>
                <w:szCs w:val="16"/>
                <w:lang w:val="ka-GE"/>
              </w:rPr>
            </w:pPr>
            <w:r w:rsidRPr="001A4231">
              <w:rPr>
                <w:rFonts w:ascii="Sylfaen" w:hAnsi="Sylfaen" w:cs="Sylfaen"/>
                <w:bCs/>
                <w:sz w:val="16"/>
                <w:szCs w:val="16"/>
                <w:lang w:val="ka-GE"/>
              </w:rPr>
              <w:t>ძრავის მოცულობა კუბ.სმ</w:t>
            </w:r>
          </w:p>
        </w:tc>
        <w:tc>
          <w:tcPr>
            <w:tcW w:w="2444" w:type="dxa"/>
            <w:gridSpan w:val="2"/>
            <w:vAlign w:val="center"/>
          </w:tcPr>
          <w:p w14:paraId="561BFA89" w14:textId="77777777" w:rsidR="009A3F13" w:rsidRPr="001A4231" w:rsidRDefault="009A3F13" w:rsidP="009A3F13">
            <w:pPr>
              <w:ind w:left="-108" w:right="-130"/>
              <w:jc w:val="center"/>
              <w:rPr>
                <w:rFonts w:ascii="Sylfaen" w:hAnsi="Sylfaen" w:cs="Sylfaen"/>
                <w:bCs/>
                <w:sz w:val="16"/>
                <w:szCs w:val="16"/>
                <w:lang w:val="ka-GE"/>
              </w:rPr>
            </w:pPr>
            <w:r w:rsidRPr="001A4231">
              <w:rPr>
                <w:rFonts w:ascii="Sylfaen" w:hAnsi="Sylfaen" w:cs="Sylfaen"/>
                <w:bCs/>
                <w:sz w:val="16"/>
                <w:szCs w:val="16"/>
                <w:lang w:val="ka-GE"/>
              </w:rPr>
              <w:t>სიმძლავრე (ცხენის ძალა)</w:t>
            </w:r>
          </w:p>
        </w:tc>
        <w:tc>
          <w:tcPr>
            <w:tcW w:w="2342" w:type="dxa"/>
            <w:gridSpan w:val="2"/>
            <w:vAlign w:val="center"/>
          </w:tcPr>
          <w:p w14:paraId="0A673257" w14:textId="77777777" w:rsidR="009A3F13" w:rsidRPr="001A4231" w:rsidRDefault="009A3F13" w:rsidP="009A3F13">
            <w:pPr>
              <w:tabs>
                <w:tab w:val="left" w:pos="-16938"/>
              </w:tabs>
              <w:ind w:left="-108" w:right="-108"/>
              <w:jc w:val="center"/>
              <w:rPr>
                <w:rFonts w:ascii="Sylfaen" w:hAnsi="Sylfaen" w:cs="Sylfaen"/>
                <w:bCs/>
                <w:sz w:val="16"/>
                <w:szCs w:val="16"/>
                <w:lang w:val="ka-GE"/>
              </w:rPr>
            </w:pPr>
            <w:r w:rsidRPr="001A4231">
              <w:rPr>
                <w:rFonts w:ascii="Sylfaen" w:hAnsi="Sylfaen" w:cs="Sylfaen"/>
                <w:bCs/>
                <w:sz w:val="16"/>
                <w:szCs w:val="16"/>
                <w:lang w:val="ka-GE"/>
              </w:rPr>
              <w:t>ავტომობილის კლასი</w:t>
            </w:r>
          </w:p>
        </w:tc>
      </w:tr>
      <w:tr w:rsidR="009A3F13" w:rsidRPr="001A4231" w14:paraId="204060E0" w14:textId="77777777" w:rsidTr="001A4231">
        <w:trPr>
          <w:trHeight w:val="320"/>
        </w:trPr>
        <w:tc>
          <w:tcPr>
            <w:tcW w:w="1495" w:type="dxa"/>
            <w:vMerge/>
            <w:vAlign w:val="center"/>
          </w:tcPr>
          <w:p w14:paraId="6CAD3637" w14:textId="77777777" w:rsidR="009A3F13" w:rsidRPr="001A4231" w:rsidRDefault="009A3F13" w:rsidP="009A3F13">
            <w:pPr>
              <w:tabs>
                <w:tab w:val="left" w:pos="-108"/>
              </w:tabs>
              <w:ind w:right="-56"/>
              <w:jc w:val="center"/>
              <w:rPr>
                <w:rFonts w:ascii="Sylfaen" w:hAnsi="Sylfaen" w:cs="Sylfaen"/>
                <w:bCs/>
                <w:sz w:val="16"/>
                <w:szCs w:val="16"/>
                <w:lang w:val="ka-GE"/>
              </w:rPr>
            </w:pPr>
          </w:p>
        </w:tc>
        <w:tc>
          <w:tcPr>
            <w:tcW w:w="1132" w:type="dxa"/>
            <w:vMerge/>
            <w:vAlign w:val="center"/>
          </w:tcPr>
          <w:p w14:paraId="4C05CA33" w14:textId="77777777" w:rsidR="009A3F13" w:rsidRPr="001A4231" w:rsidRDefault="009A3F13" w:rsidP="009A3F13">
            <w:pPr>
              <w:ind w:left="-108" w:right="-86"/>
              <w:jc w:val="center"/>
              <w:rPr>
                <w:rFonts w:ascii="Sylfaen" w:hAnsi="Sylfaen" w:cs="Sylfaen"/>
                <w:bCs/>
                <w:sz w:val="16"/>
                <w:szCs w:val="16"/>
                <w:lang w:val="ka-GE"/>
              </w:rPr>
            </w:pPr>
          </w:p>
        </w:tc>
        <w:tc>
          <w:tcPr>
            <w:tcW w:w="1176" w:type="dxa"/>
            <w:vMerge/>
            <w:vAlign w:val="center"/>
          </w:tcPr>
          <w:p w14:paraId="152AE7DD" w14:textId="77777777" w:rsidR="009A3F13" w:rsidRPr="001A4231" w:rsidRDefault="009A3F13" w:rsidP="009A3F13">
            <w:pPr>
              <w:ind w:left="-108" w:right="-112"/>
              <w:jc w:val="center"/>
              <w:rPr>
                <w:rFonts w:ascii="Sylfaen" w:hAnsi="Sylfaen" w:cs="Sylfaen"/>
                <w:bCs/>
                <w:sz w:val="16"/>
                <w:szCs w:val="16"/>
                <w:lang w:val="ka-GE"/>
              </w:rPr>
            </w:pPr>
          </w:p>
        </w:tc>
        <w:tc>
          <w:tcPr>
            <w:tcW w:w="1271" w:type="dxa"/>
            <w:vMerge/>
            <w:vAlign w:val="center"/>
          </w:tcPr>
          <w:p w14:paraId="2A0DBAE4" w14:textId="77777777" w:rsidR="009A3F13" w:rsidRPr="001A4231" w:rsidRDefault="009A3F13" w:rsidP="009A3F13">
            <w:pPr>
              <w:ind w:left="-108"/>
              <w:jc w:val="center"/>
              <w:rPr>
                <w:rFonts w:ascii="Sylfaen" w:hAnsi="Sylfaen" w:cs="Sylfaen"/>
                <w:bCs/>
                <w:sz w:val="16"/>
                <w:szCs w:val="16"/>
                <w:lang w:val="ka-GE"/>
              </w:rPr>
            </w:pPr>
          </w:p>
        </w:tc>
        <w:tc>
          <w:tcPr>
            <w:tcW w:w="1046" w:type="dxa"/>
            <w:vAlign w:val="center"/>
          </w:tcPr>
          <w:p w14:paraId="6BC779BE" w14:textId="77777777" w:rsidR="009A3F13" w:rsidRPr="001A4231" w:rsidRDefault="009A3F13" w:rsidP="009A3F13">
            <w:pPr>
              <w:ind w:left="-108" w:right="-95"/>
              <w:jc w:val="center"/>
              <w:rPr>
                <w:rFonts w:ascii="Sylfaen" w:hAnsi="Sylfaen" w:cs="Sylfaen"/>
                <w:bCs/>
                <w:sz w:val="16"/>
                <w:szCs w:val="16"/>
                <w:lang w:val="ka-GE"/>
              </w:rPr>
            </w:pPr>
            <w:r w:rsidRPr="001A4231">
              <w:rPr>
                <w:rFonts w:ascii="Sylfaen" w:hAnsi="Sylfaen" w:cs="Sylfaen"/>
                <w:bCs/>
                <w:sz w:val="16"/>
                <w:szCs w:val="16"/>
                <w:lang w:val="ka-GE"/>
              </w:rPr>
              <w:t>ფაქტობრივი</w:t>
            </w:r>
          </w:p>
        </w:tc>
        <w:tc>
          <w:tcPr>
            <w:tcW w:w="1398" w:type="dxa"/>
            <w:vAlign w:val="center"/>
          </w:tcPr>
          <w:p w14:paraId="5E9661B6" w14:textId="77777777" w:rsidR="009A3F13" w:rsidRPr="001A4231" w:rsidRDefault="009A3F13" w:rsidP="009A3F13">
            <w:pPr>
              <w:ind w:left="-108" w:right="-95"/>
              <w:jc w:val="center"/>
              <w:rPr>
                <w:rFonts w:ascii="Sylfaen" w:hAnsi="Sylfaen" w:cs="Sylfaen"/>
                <w:bCs/>
                <w:sz w:val="16"/>
                <w:szCs w:val="16"/>
                <w:lang w:val="ka-GE"/>
              </w:rPr>
            </w:pPr>
            <w:r w:rsidRPr="001A4231">
              <w:rPr>
                <w:rFonts w:ascii="Sylfaen" w:hAnsi="Sylfaen" w:cs="Sylfaen"/>
                <w:bCs/>
                <w:sz w:val="16"/>
                <w:szCs w:val="16"/>
                <w:lang w:val="ka-GE"/>
              </w:rPr>
              <w:t>წესით დადგენილი</w:t>
            </w:r>
          </w:p>
        </w:tc>
        <w:tc>
          <w:tcPr>
            <w:tcW w:w="1172" w:type="dxa"/>
            <w:vAlign w:val="center"/>
          </w:tcPr>
          <w:p w14:paraId="4A2F6E57" w14:textId="77777777" w:rsidR="009A3F13" w:rsidRPr="001A4231" w:rsidRDefault="009A3F13" w:rsidP="009A3F13">
            <w:pPr>
              <w:tabs>
                <w:tab w:val="left" w:pos="-16938"/>
              </w:tabs>
              <w:ind w:left="-108" w:right="-108"/>
              <w:jc w:val="center"/>
              <w:rPr>
                <w:rFonts w:ascii="Sylfaen" w:hAnsi="Sylfaen" w:cs="Sylfaen"/>
                <w:bCs/>
                <w:sz w:val="16"/>
                <w:szCs w:val="16"/>
                <w:lang w:val="ka-GE"/>
              </w:rPr>
            </w:pPr>
            <w:r w:rsidRPr="001A4231">
              <w:rPr>
                <w:rFonts w:ascii="Sylfaen" w:hAnsi="Sylfaen" w:cs="Sylfaen"/>
                <w:bCs/>
                <w:sz w:val="16"/>
                <w:szCs w:val="16"/>
                <w:lang w:val="ka-GE"/>
              </w:rPr>
              <w:t>ფაქტობრივი</w:t>
            </w:r>
          </w:p>
        </w:tc>
        <w:tc>
          <w:tcPr>
            <w:tcW w:w="1170" w:type="dxa"/>
            <w:vAlign w:val="center"/>
          </w:tcPr>
          <w:p w14:paraId="18A8D6AD" w14:textId="77777777" w:rsidR="009A3F13" w:rsidRPr="001A4231" w:rsidRDefault="009A3F13" w:rsidP="009A3F13">
            <w:pPr>
              <w:tabs>
                <w:tab w:val="left" w:pos="-16938"/>
              </w:tabs>
              <w:ind w:left="-108" w:right="-108"/>
              <w:jc w:val="center"/>
              <w:rPr>
                <w:rFonts w:ascii="Sylfaen" w:hAnsi="Sylfaen" w:cs="Sylfaen"/>
                <w:bCs/>
                <w:sz w:val="16"/>
                <w:szCs w:val="16"/>
                <w:lang w:val="ka-GE"/>
              </w:rPr>
            </w:pPr>
            <w:r w:rsidRPr="001A4231">
              <w:rPr>
                <w:rFonts w:ascii="Sylfaen" w:hAnsi="Sylfaen" w:cs="Sylfaen"/>
                <w:bCs/>
                <w:sz w:val="16"/>
                <w:szCs w:val="16"/>
                <w:lang w:val="ka-GE"/>
              </w:rPr>
              <w:t>წესით დადგენილი</w:t>
            </w:r>
          </w:p>
        </w:tc>
      </w:tr>
      <w:tr w:rsidR="009A3F13" w:rsidRPr="001A4231" w14:paraId="5248F353" w14:textId="77777777" w:rsidTr="00F96340">
        <w:trPr>
          <w:trHeight w:val="144"/>
        </w:trPr>
        <w:tc>
          <w:tcPr>
            <w:tcW w:w="9860" w:type="dxa"/>
            <w:gridSpan w:val="8"/>
            <w:vAlign w:val="bottom"/>
          </w:tcPr>
          <w:p w14:paraId="60D1236D" w14:textId="77777777" w:rsidR="009A3F13" w:rsidRPr="001A4231" w:rsidRDefault="009A3F13" w:rsidP="009A3F13">
            <w:pPr>
              <w:tabs>
                <w:tab w:val="left" w:pos="0"/>
              </w:tabs>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მსუბუქი ავტოსატრანსპორტო საშუალებები</w:t>
            </w:r>
          </w:p>
        </w:tc>
      </w:tr>
      <w:tr w:rsidR="009A3F13" w:rsidRPr="001A4231" w14:paraId="6706BB22" w14:textId="77777777" w:rsidTr="001A4231">
        <w:trPr>
          <w:trHeight w:val="144"/>
        </w:trPr>
        <w:tc>
          <w:tcPr>
            <w:tcW w:w="1495" w:type="dxa"/>
            <w:shd w:val="clear" w:color="000000" w:fill="FFFFFF"/>
          </w:tcPr>
          <w:p w14:paraId="53AB921D"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mitsubishi</w:t>
            </w:r>
          </w:p>
        </w:tc>
        <w:tc>
          <w:tcPr>
            <w:tcW w:w="1132" w:type="dxa"/>
            <w:shd w:val="clear" w:color="auto" w:fill="auto"/>
          </w:tcPr>
          <w:p w14:paraId="78115001"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lanser</w:t>
            </w:r>
          </w:p>
        </w:tc>
        <w:tc>
          <w:tcPr>
            <w:tcW w:w="1176" w:type="dxa"/>
            <w:shd w:val="clear" w:color="auto" w:fill="auto"/>
            <w:vAlign w:val="bottom"/>
          </w:tcPr>
          <w:p w14:paraId="4B371EAA"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OYO 551</w:t>
            </w:r>
          </w:p>
        </w:tc>
        <w:tc>
          <w:tcPr>
            <w:tcW w:w="1271" w:type="dxa"/>
            <w:shd w:val="clear" w:color="auto" w:fill="auto"/>
            <w:vAlign w:val="bottom"/>
          </w:tcPr>
          <w:p w14:paraId="1CA0339B"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rPr>
              <w:t>2</w:t>
            </w:r>
            <w:r w:rsidRPr="001A4231">
              <w:rPr>
                <w:rFonts w:ascii="Calibri" w:hAnsi="Calibri" w:cs="Calibri"/>
                <w:color w:val="000000"/>
                <w:sz w:val="16"/>
                <w:szCs w:val="16"/>
                <w:lang w:val="ka-GE"/>
              </w:rPr>
              <w:t>.0</w:t>
            </w:r>
          </w:p>
        </w:tc>
        <w:tc>
          <w:tcPr>
            <w:tcW w:w="1046" w:type="dxa"/>
            <w:shd w:val="clear" w:color="auto" w:fill="auto"/>
            <w:vAlign w:val="bottom"/>
          </w:tcPr>
          <w:p w14:paraId="48E87E9A"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140</w:t>
            </w:r>
          </w:p>
        </w:tc>
        <w:tc>
          <w:tcPr>
            <w:tcW w:w="1398" w:type="dxa"/>
            <w:vMerge w:val="restart"/>
            <w:vAlign w:val="center"/>
          </w:tcPr>
          <w:p w14:paraId="1A4DA3C1" w14:textId="77777777" w:rsidR="009A3F13" w:rsidRPr="001A4231" w:rsidRDefault="009A3F13" w:rsidP="009A3F13">
            <w:pPr>
              <w:ind w:left="-108" w:right="-130"/>
              <w:jc w:val="center"/>
              <w:rPr>
                <w:rFonts w:ascii="Sylfaen" w:hAnsi="Sylfaen" w:cs="Sylfaen"/>
                <w:bCs/>
                <w:sz w:val="16"/>
                <w:szCs w:val="16"/>
                <w:lang w:val="ka-GE"/>
              </w:rPr>
            </w:pPr>
            <w:r w:rsidRPr="001A4231">
              <w:rPr>
                <w:rFonts w:ascii="Sylfaen" w:hAnsi="Sylfaen" w:cs="Sylfaen"/>
                <w:bCs/>
                <w:sz w:val="16"/>
                <w:szCs w:val="16"/>
                <w:lang w:val="ka-GE"/>
              </w:rPr>
              <w:t>66 -დან 105-მდე</w:t>
            </w:r>
          </w:p>
        </w:tc>
        <w:tc>
          <w:tcPr>
            <w:tcW w:w="1172" w:type="dxa"/>
            <w:vAlign w:val="center"/>
          </w:tcPr>
          <w:p w14:paraId="2F8FD35E"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restart"/>
            <w:vAlign w:val="center"/>
          </w:tcPr>
          <w:p w14:paraId="3BAC9617" w14:textId="77777777" w:rsidR="009A3F13" w:rsidRPr="001A4231" w:rsidRDefault="009A3F13" w:rsidP="009A3F13">
            <w:pPr>
              <w:tabs>
                <w:tab w:val="left" w:pos="0"/>
              </w:tabs>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III - IV</w:t>
            </w:r>
          </w:p>
        </w:tc>
      </w:tr>
      <w:tr w:rsidR="009A3F13" w:rsidRPr="001A4231" w14:paraId="206ACE9C" w14:textId="77777777" w:rsidTr="001A4231">
        <w:trPr>
          <w:trHeight w:val="144"/>
        </w:trPr>
        <w:tc>
          <w:tcPr>
            <w:tcW w:w="1495" w:type="dxa"/>
            <w:shd w:val="clear" w:color="000000" w:fill="FFFFFF"/>
          </w:tcPr>
          <w:p w14:paraId="0845EBD6"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kia </w:t>
            </w:r>
          </w:p>
        </w:tc>
        <w:tc>
          <w:tcPr>
            <w:tcW w:w="1132" w:type="dxa"/>
            <w:shd w:val="clear" w:color="auto" w:fill="auto"/>
            <w:vAlign w:val="center"/>
          </w:tcPr>
          <w:p w14:paraId="7D75141B" w14:textId="77777777" w:rsidR="009A3F13" w:rsidRPr="001A4231" w:rsidRDefault="009A3F13" w:rsidP="009A3F13">
            <w:pPr>
              <w:jc w:val="center"/>
              <w:rPr>
                <w:rFonts w:ascii="Calibri" w:hAnsi="Calibri" w:cs="Calibri"/>
                <w:iCs/>
                <w:color w:val="000000"/>
                <w:sz w:val="16"/>
                <w:szCs w:val="16"/>
                <w:lang w:val="ka-GE"/>
              </w:rPr>
            </w:pPr>
            <w:r w:rsidRPr="001A4231">
              <w:rPr>
                <w:rFonts w:ascii="Calibri" w:hAnsi="Calibri" w:cs="Calibri"/>
                <w:iCs/>
                <w:color w:val="000000"/>
                <w:sz w:val="16"/>
                <w:szCs w:val="16"/>
                <w:lang w:val="ka-GE"/>
              </w:rPr>
              <w:t>cerato</w:t>
            </w:r>
          </w:p>
        </w:tc>
        <w:tc>
          <w:tcPr>
            <w:tcW w:w="1176" w:type="dxa"/>
            <w:shd w:val="clear" w:color="auto" w:fill="auto"/>
            <w:vAlign w:val="bottom"/>
          </w:tcPr>
          <w:p w14:paraId="0F9145D3"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MOH 012</w:t>
            </w:r>
          </w:p>
        </w:tc>
        <w:tc>
          <w:tcPr>
            <w:tcW w:w="1271" w:type="dxa"/>
            <w:shd w:val="clear" w:color="auto" w:fill="auto"/>
            <w:vAlign w:val="bottom"/>
          </w:tcPr>
          <w:p w14:paraId="5330666D" w14:textId="77777777" w:rsidR="009A3F13" w:rsidRPr="001A4231" w:rsidRDefault="009A3F13" w:rsidP="009A3F13">
            <w:pPr>
              <w:jc w:val="right"/>
              <w:rPr>
                <w:rFonts w:ascii="Calibri" w:hAnsi="Calibri" w:cs="Calibri"/>
                <w:color w:val="000000"/>
                <w:sz w:val="16"/>
                <w:szCs w:val="16"/>
              </w:rPr>
            </w:pPr>
            <w:r w:rsidRPr="001A4231">
              <w:rPr>
                <w:rFonts w:ascii="Calibri" w:hAnsi="Calibri" w:cs="Calibri"/>
                <w:color w:val="000000"/>
                <w:sz w:val="16"/>
                <w:szCs w:val="16"/>
              </w:rPr>
              <w:t>1.6</w:t>
            </w:r>
          </w:p>
        </w:tc>
        <w:tc>
          <w:tcPr>
            <w:tcW w:w="1046" w:type="dxa"/>
            <w:shd w:val="clear" w:color="auto" w:fill="auto"/>
            <w:vAlign w:val="bottom"/>
          </w:tcPr>
          <w:p w14:paraId="02D634F9"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124</w:t>
            </w:r>
          </w:p>
        </w:tc>
        <w:tc>
          <w:tcPr>
            <w:tcW w:w="1398" w:type="dxa"/>
            <w:vMerge/>
            <w:vAlign w:val="center"/>
          </w:tcPr>
          <w:p w14:paraId="6EBAF1F8"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14E1BC2C"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32FC9EF4"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222410B9" w14:textId="77777777" w:rsidTr="001A4231">
        <w:trPr>
          <w:trHeight w:val="144"/>
        </w:trPr>
        <w:tc>
          <w:tcPr>
            <w:tcW w:w="1495" w:type="dxa"/>
            <w:shd w:val="clear" w:color="000000" w:fill="FFFFFF"/>
          </w:tcPr>
          <w:p w14:paraId="3C84F397"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gaz </w:t>
            </w:r>
          </w:p>
        </w:tc>
        <w:tc>
          <w:tcPr>
            <w:tcW w:w="1132" w:type="dxa"/>
            <w:shd w:val="clear" w:color="auto" w:fill="auto"/>
          </w:tcPr>
          <w:p w14:paraId="5381B52E"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31</w:t>
            </w:r>
          </w:p>
        </w:tc>
        <w:tc>
          <w:tcPr>
            <w:tcW w:w="1176" w:type="dxa"/>
            <w:shd w:val="clear" w:color="auto" w:fill="auto"/>
            <w:vAlign w:val="bottom"/>
          </w:tcPr>
          <w:p w14:paraId="321090EF"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BARH022</w:t>
            </w:r>
          </w:p>
        </w:tc>
        <w:tc>
          <w:tcPr>
            <w:tcW w:w="1271" w:type="dxa"/>
            <w:shd w:val="clear" w:color="auto" w:fill="auto"/>
            <w:vAlign w:val="bottom"/>
          </w:tcPr>
          <w:p w14:paraId="4094F7E4"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rPr>
              <w:t>2</w:t>
            </w:r>
            <w:r w:rsidRPr="001A4231">
              <w:rPr>
                <w:rFonts w:ascii="Calibri" w:hAnsi="Calibri" w:cs="Calibri"/>
                <w:color w:val="000000"/>
                <w:sz w:val="16"/>
                <w:szCs w:val="16"/>
                <w:lang w:val="ka-GE"/>
              </w:rPr>
              <w:t>.0</w:t>
            </w:r>
          </w:p>
        </w:tc>
        <w:tc>
          <w:tcPr>
            <w:tcW w:w="1046" w:type="dxa"/>
            <w:shd w:val="clear" w:color="auto" w:fill="auto"/>
            <w:vAlign w:val="bottom"/>
          </w:tcPr>
          <w:p w14:paraId="2DF6C237"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136</w:t>
            </w:r>
          </w:p>
        </w:tc>
        <w:tc>
          <w:tcPr>
            <w:tcW w:w="1398" w:type="dxa"/>
            <w:vMerge/>
            <w:vAlign w:val="center"/>
          </w:tcPr>
          <w:p w14:paraId="6E859065"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1501596C"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6FD038E8"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0C7815F7" w14:textId="77777777" w:rsidTr="001A4231">
        <w:trPr>
          <w:trHeight w:val="144"/>
        </w:trPr>
        <w:tc>
          <w:tcPr>
            <w:tcW w:w="1495" w:type="dxa"/>
            <w:shd w:val="clear" w:color="000000" w:fill="FFFFFF"/>
          </w:tcPr>
          <w:p w14:paraId="5CA2472C"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mercedes benz </w:t>
            </w:r>
          </w:p>
        </w:tc>
        <w:tc>
          <w:tcPr>
            <w:tcW w:w="1132" w:type="dxa"/>
            <w:shd w:val="clear" w:color="auto" w:fill="auto"/>
            <w:vAlign w:val="center"/>
          </w:tcPr>
          <w:p w14:paraId="58914524"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 E320</w:t>
            </w:r>
          </w:p>
        </w:tc>
        <w:tc>
          <w:tcPr>
            <w:tcW w:w="1176" w:type="dxa"/>
            <w:shd w:val="clear" w:color="auto" w:fill="auto"/>
            <w:vAlign w:val="bottom"/>
          </w:tcPr>
          <w:p w14:paraId="58164DF8"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OI 362 OO</w:t>
            </w:r>
          </w:p>
        </w:tc>
        <w:tc>
          <w:tcPr>
            <w:tcW w:w="1271" w:type="dxa"/>
            <w:shd w:val="clear" w:color="auto" w:fill="auto"/>
            <w:vAlign w:val="bottom"/>
          </w:tcPr>
          <w:p w14:paraId="6AB9FF67" w14:textId="77777777" w:rsidR="009A3F13" w:rsidRPr="001A4231" w:rsidRDefault="009A3F13" w:rsidP="009A3F13">
            <w:pPr>
              <w:jc w:val="right"/>
              <w:rPr>
                <w:rFonts w:ascii="Calibri" w:hAnsi="Calibri" w:cs="Calibri"/>
                <w:color w:val="000000"/>
                <w:sz w:val="16"/>
                <w:szCs w:val="16"/>
              </w:rPr>
            </w:pPr>
            <w:r w:rsidRPr="001A4231">
              <w:rPr>
                <w:rFonts w:ascii="Calibri" w:hAnsi="Calibri" w:cs="Calibri"/>
                <w:color w:val="000000"/>
                <w:sz w:val="16"/>
                <w:szCs w:val="16"/>
              </w:rPr>
              <w:t>3.2</w:t>
            </w:r>
          </w:p>
        </w:tc>
        <w:tc>
          <w:tcPr>
            <w:tcW w:w="1046" w:type="dxa"/>
            <w:shd w:val="clear" w:color="auto" w:fill="auto"/>
            <w:vAlign w:val="bottom"/>
          </w:tcPr>
          <w:p w14:paraId="7C880A3A"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224</w:t>
            </w:r>
          </w:p>
        </w:tc>
        <w:tc>
          <w:tcPr>
            <w:tcW w:w="1398" w:type="dxa"/>
            <w:vMerge/>
            <w:vAlign w:val="center"/>
          </w:tcPr>
          <w:p w14:paraId="09FD3DEC"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533D3B1C"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w:t>
            </w:r>
          </w:p>
        </w:tc>
        <w:tc>
          <w:tcPr>
            <w:tcW w:w="1170" w:type="dxa"/>
            <w:vMerge/>
            <w:vAlign w:val="center"/>
          </w:tcPr>
          <w:p w14:paraId="6F1179BC"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7E55AF08" w14:textId="77777777" w:rsidTr="001A4231">
        <w:trPr>
          <w:trHeight w:val="144"/>
        </w:trPr>
        <w:tc>
          <w:tcPr>
            <w:tcW w:w="1495" w:type="dxa"/>
            <w:shd w:val="clear" w:color="000000" w:fill="FFFFFF"/>
          </w:tcPr>
          <w:p w14:paraId="75EF5129"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mercedes benz </w:t>
            </w:r>
          </w:p>
        </w:tc>
        <w:tc>
          <w:tcPr>
            <w:tcW w:w="1132" w:type="dxa"/>
            <w:shd w:val="clear" w:color="auto" w:fill="auto"/>
            <w:vAlign w:val="center"/>
          </w:tcPr>
          <w:p w14:paraId="79098714"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 E320</w:t>
            </w:r>
          </w:p>
        </w:tc>
        <w:tc>
          <w:tcPr>
            <w:tcW w:w="1176" w:type="dxa"/>
            <w:shd w:val="clear" w:color="auto" w:fill="auto"/>
            <w:vAlign w:val="bottom"/>
          </w:tcPr>
          <w:p w14:paraId="7D900DC3"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SV 373 VS</w:t>
            </w:r>
          </w:p>
        </w:tc>
        <w:tc>
          <w:tcPr>
            <w:tcW w:w="1271" w:type="dxa"/>
            <w:shd w:val="clear" w:color="auto" w:fill="auto"/>
            <w:vAlign w:val="bottom"/>
          </w:tcPr>
          <w:p w14:paraId="1A6CE9A7" w14:textId="77777777" w:rsidR="009A3F13" w:rsidRPr="001A4231" w:rsidRDefault="009A3F13" w:rsidP="009A3F13">
            <w:pPr>
              <w:jc w:val="right"/>
              <w:rPr>
                <w:rFonts w:ascii="Calibri" w:hAnsi="Calibri" w:cs="Calibri"/>
                <w:color w:val="000000"/>
                <w:sz w:val="16"/>
                <w:szCs w:val="16"/>
              </w:rPr>
            </w:pPr>
            <w:r w:rsidRPr="001A4231">
              <w:rPr>
                <w:rFonts w:ascii="Calibri" w:hAnsi="Calibri" w:cs="Calibri"/>
                <w:color w:val="000000"/>
                <w:sz w:val="16"/>
                <w:szCs w:val="16"/>
              </w:rPr>
              <w:t>4.2</w:t>
            </w:r>
          </w:p>
        </w:tc>
        <w:tc>
          <w:tcPr>
            <w:tcW w:w="1046" w:type="dxa"/>
            <w:shd w:val="clear" w:color="auto" w:fill="auto"/>
            <w:vAlign w:val="bottom"/>
          </w:tcPr>
          <w:p w14:paraId="5F4C703A"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224</w:t>
            </w:r>
          </w:p>
        </w:tc>
        <w:tc>
          <w:tcPr>
            <w:tcW w:w="1398" w:type="dxa"/>
            <w:vMerge/>
            <w:vAlign w:val="center"/>
          </w:tcPr>
          <w:p w14:paraId="127A42A1"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775AE0FE"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w:t>
            </w:r>
          </w:p>
        </w:tc>
        <w:tc>
          <w:tcPr>
            <w:tcW w:w="1170" w:type="dxa"/>
            <w:vMerge/>
            <w:vAlign w:val="center"/>
          </w:tcPr>
          <w:p w14:paraId="74766D8D"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5F1A87A0" w14:textId="77777777" w:rsidTr="001A4231">
        <w:trPr>
          <w:trHeight w:val="144"/>
        </w:trPr>
        <w:tc>
          <w:tcPr>
            <w:tcW w:w="1495" w:type="dxa"/>
            <w:shd w:val="clear" w:color="000000" w:fill="FFFFFF"/>
          </w:tcPr>
          <w:p w14:paraId="3828CD01"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opel</w:t>
            </w:r>
          </w:p>
        </w:tc>
        <w:tc>
          <w:tcPr>
            <w:tcW w:w="1132" w:type="dxa"/>
            <w:shd w:val="clear" w:color="auto" w:fill="auto"/>
          </w:tcPr>
          <w:p w14:paraId="104D6606"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 vectra</w:t>
            </w:r>
          </w:p>
        </w:tc>
        <w:tc>
          <w:tcPr>
            <w:tcW w:w="1176" w:type="dxa"/>
            <w:shd w:val="clear" w:color="auto" w:fill="auto"/>
            <w:vAlign w:val="bottom"/>
          </w:tcPr>
          <w:p w14:paraId="044FB2AD"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HYH-347</w:t>
            </w:r>
          </w:p>
        </w:tc>
        <w:tc>
          <w:tcPr>
            <w:tcW w:w="1271" w:type="dxa"/>
            <w:shd w:val="clear" w:color="auto" w:fill="auto"/>
            <w:vAlign w:val="bottom"/>
          </w:tcPr>
          <w:p w14:paraId="008636B2" w14:textId="77777777" w:rsidR="009A3F13" w:rsidRPr="001A4231" w:rsidRDefault="009A3F13" w:rsidP="009A3F13">
            <w:pPr>
              <w:jc w:val="right"/>
              <w:rPr>
                <w:rFonts w:ascii="Calibri" w:hAnsi="Calibri" w:cs="Calibri"/>
                <w:color w:val="000000"/>
                <w:sz w:val="16"/>
                <w:szCs w:val="16"/>
              </w:rPr>
            </w:pPr>
            <w:r w:rsidRPr="001A4231">
              <w:rPr>
                <w:rFonts w:ascii="Calibri" w:hAnsi="Calibri" w:cs="Calibri"/>
                <w:color w:val="000000"/>
                <w:sz w:val="16"/>
                <w:szCs w:val="16"/>
              </w:rPr>
              <w:t>1.8</w:t>
            </w:r>
          </w:p>
        </w:tc>
        <w:tc>
          <w:tcPr>
            <w:tcW w:w="1046" w:type="dxa"/>
            <w:shd w:val="clear" w:color="auto" w:fill="auto"/>
            <w:vAlign w:val="bottom"/>
          </w:tcPr>
          <w:p w14:paraId="37ED05B5"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116</w:t>
            </w:r>
          </w:p>
        </w:tc>
        <w:tc>
          <w:tcPr>
            <w:tcW w:w="1398" w:type="dxa"/>
            <w:vMerge/>
            <w:vAlign w:val="center"/>
          </w:tcPr>
          <w:p w14:paraId="1B00CFB1"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092C7D90"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0AD9C300"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6E79A0D1" w14:textId="77777777" w:rsidTr="00F96340">
        <w:trPr>
          <w:trHeight w:val="144"/>
        </w:trPr>
        <w:tc>
          <w:tcPr>
            <w:tcW w:w="9860" w:type="dxa"/>
            <w:gridSpan w:val="8"/>
            <w:vAlign w:val="bottom"/>
          </w:tcPr>
          <w:p w14:paraId="17D200E9" w14:textId="77777777" w:rsidR="009A3F13" w:rsidRPr="001A4231" w:rsidRDefault="009A3F13" w:rsidP="009A3F13">
            <w:pPr>
              <w:tabs>
                <w:tab w:val="left" w:pos="0"/>
              </w:tabs>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მაღალი გამავლობის მსუბუქი ავტოსატრანსპორტო საშუალებები</w:t>
            </w:r>
          </w:p>
        </w:tc>
      </w:tr>
      <w:tr w:rsidR="009A3F13" w:rsidRPr="001A4231" w14:paraId="52845ECC" w14:textId="77777777" w:rsidTr="001A4231">
        <w:trPr>
          <w:trHeight w:val="144"/>
        </w:trPr>
        <w:tc>
          <w:tcPr>
            <w:tcW w:w="1495" w:type="dxa"/>
            <w:shd w:val="clear" w:color="000000" w:fill="FFFFFF"/>
          </w:tcPr>
          <w:p w14:paraId="4B1B5847"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suzuki</w:t>
            </w:r>
          </w:p>
        </w:tc>
        <w:tc>
          <w:tcPr>
            <w:tcW w:w="1132" w:type="dxa"/>
            <w:shd w:val="clear" w:color="000000" w:fill="FFFFFF"/>
            <w:vAlign w:val="center"/>
          </w:tcPr>
          <w:p w14:paraId="73167A6D" w14:textId="77777777" w:rsidR="009A3F13" w:rsidRPr="001A4231" w:rsidRDefault="009A3F13" w:rsidP="001A4231">
            <w:pPr>
              <w:jc w:val="center"/>
              <w:rPr>
                <w:rFonts w:ascii="Calibri" w:hAnsi="Calibri" w:cs="Calibri"/>
                <w:color w:val="000000"/>
                <w:sz w:val="16"/>
                <w:szCs w:val="16"/>
                <w:lang w:val="ka-GE"/>
              </w:rPr>
            </w:pPr>
            <w:r w:rsidRPr="001A4231">
              <w:rPr>
                <w:rFonts w:ascii="Calibri" w:hAnsi="Calibri" w:cs="Calibri"/>
                <w:color w:val="000000"/>
                <w:sz w:val="16"/>
                <w:szCs w:val="16"/>
                <w:lang w:val="ka-GE"/>
              </w:rPr>
              <w:t>Grand Vitara</w:t>
            </w:r>
          </w:p>
        </w:tc>
        <w:tc>
          <w:tcPr>
            <w:tcW w:w="1176" w:type="dxa"/>
            <w:shd w:val="clear" w:color="auto" w:fill="auto"/>
            <w:vAlign w:val="bottom"/>
          </w:tcPr>
          <w:p w14:paraId="4063913F"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 xml:space="preserve">ONO 225  </w:t>
            </w:r>
          </w:p>
        </w:tc>
        <w:tc>
          <w:tcPr>
            <w:tcW w:w="1271" w:type="dxa"/>
            <w:shd w:val="clear" w:color="auto" w:fill="auto"/>
            <w:vAlign w:val="bottom"/>
          </w:tcPr>
          <w:p w14:paraId="46C7FC39"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2.4</w:t>
            </w:r>
          </w:p>
        </w:tc>
        <w:tc>
          <w:tcPr>
            <w:tcW w:w="1046" w:type="dxa"/>
            <w:shd w:val="clear" w:color="auto" w:fill="auto"/>
            <w:vAlign w:val="bottom"/>
          </w:tcPr>
          <w:p w14:paraId="0123E47D"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165</w:t>
            </w:r>
          </w:p>
        </w:tc>
        <w:tc>
          <w:tcPr>
            <w:tcW w:w="1398" w:type="dxa"/>
            <w:vMerge w:val="restart"/>
            <w:vAlign w:val="center"/>
          </w:tcPr>
          <w:p w14:paraId="5901315A" w14:textId="77777777" w:rsidR="009A3F13" w:rsidRPr="001A4231" w:rsidRDefault="009A3F13" w:rsidP="009A3F13">
            <w:pPr>
              <w:ind w:left="-108" w:right="-130"/>
              <w:jc w:val="center"/>
              <w:rPr>
                <w:rFonts w:ascii="Sylfaen" w:hAnsi="Sylfaen" w:cs="Sylfaen"/>
                <w:bCs/>
                <w:sz w:val="16"/>
                <w:szCs w:val="16"/>
                <w:lang w:val="ka-GE"/>
              </w:rPr>
            </w:pPr>
            <w:r w:rsidRPr="001A4231">
              <w:rPr>
                <w:rFonts w:ascii="Sylfaen" w:hAnsi="Sylfaen" w:cs="Sylfaen"/>
                <w:bCs/>
                <w:sz w:val="16"/>
                <w:szCs w:val="16"/>
                <w:lang w:val="ka-GE"/>
              </w:rPr>
              <w:t>82 დან - 120 მდე</w:t>
            </w:r>
          </w:p>
        </w:tc>
        <w:tc>
          <w:tcPr>
            <w:tcW w:w="1172" w:type="dxa"/>
            <w:vAlign w:val="center"/>
          </w:tcPr>
          <w:p w14:paraId="1DCF2E67"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restart"/>
            <w:vAlign w:val="center"/>
          </w:tcPr>
          <w:p w14:paraId="3033E928" w14:textId="77777777" w:rsidR="009A3F13" w:rsidRPr="001A4231" w:rsidRDefault="009A3F13" w:rsidP="009A3F13">
            <w:pPr>
              <w:tabs>
                <w:tab w:val="left" w:pos="0"/>
              </w:tabs>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III</w:t>
            </w:r>
          </w:p>
        </w:tc>
      </w:tr>
      <w:tr w:rsidR="009A3F13" w:rsidRPr="001A4231" w14:paraId="19ED75D1" w14:textId="77777777" w:rsidTr="001A4231">
        <w:trPr>
          <w:trHeight w:val="144"/>
        </w:trPr>
        <w:tc>
          <w:tcPr>
            <w:tcW w:w="1495" w:type="dxa"/>
            <w:shd w:val="clear" w:color="000000" w:fill="FFFFFF"/>
          </w:tcPr>
          <w:p w14:paraId="3B35ABF3"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mitsubishi </w:t>
            </w:r>
          </w:p>
        </w:tc>
        <w:tc>
          <w:tcPr>
            <w:tcW w:w="1132" w:type="dxa"/>
            <w:shd w:val="clear" w:color="auto" w:fill="auto"/>
            <w:vAlign w:val="center"/>
          </w:tcPr>
          <w:p w14:paraId="15125C13" w14:textId="77777777" w:rsidR="009A3F13" w:rsidRPr="001A4231" w:rsidRDefault="009A3F13" w:rsidP="001A4231">
            <w:pPr>
              <w:jc w:val="center"/>
              <w:rPr>
                <w:rFonts w:ascii="Calibri" w:hAnsi="Calibri" w:cs="Calibri"/>
                <w:color w:val="000000"/>
                <w:sz w:val="16"/>
                <w:szCs w:val="16"/>
                <w:lang w:val="ka-GE"/>
              </w:rPr>
            </w:pPr>
            <w:r w:rsidRPr="001A4231">
              <w:rPr>
                <w:rFonts w:ascii="Calibri" w:hAnsi="Calibri" w:cs="Calibri"/>
                <w:color w:val="000000"/>
                <w:sz w:val="16"/>
                <w:szCs w:val="16"/>
                <w:lang w:val="ka-GE"/>
              </w:rPr>
              <w:t>Grandisi</w:t>
            </w:r>
          </w:p>
        </w:tc>
        <w:tc>
          <w:tcPr>
            <w:tcW w:w="1176" w:type="dxa"/>
            <w:shd w:val="clear" w:color="auto" w:fill="auto"/>
            <w:vAlign w:val="bottom"/>
          </w:tcPr>
          <w:p w14:paraId="7C6313B9"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ZDZ 377</w:t>
            </w:r>
          </w:p>
        </w:tc>
        <w:tc>
          <w:tcPr>
            <w:tcW w:w="1271" w:type="dxa"/>
            <w:shd w:val="clear" w:color="auto" w:fill="auto"/>
            <w:vAlign w:val="bottom"/>
          </w:tcPr>
          <w:p w14:paraId="7FF8A3B4"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2.4</w:t>
            </w:r>
          </w:p>
        </w:tc>
        <w:tc>
          <w:tcPr>
            <w:tcW w:w="1046" w:type="dxa"/>
            <w:shd w:val="clear" w:color="auto" w:fill="auto"/>
            <w:vAlign w:val="bottom"/>
          </w:tcPr>
          <w:p w14:paraId="00AD2835"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165</w:t>
            </w:r>
          </w:p>
        </w:tc>
        <w:tc>
          <w:tcPr>
            <w:tcW w:w="1398" w:type="dxa"/>
            <w:vMerge/>
            <w:vAlign w:val="center"/>
          </w:tcPr>
          <w:p w14:paraId="0DEC1774"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354C7856"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51B14D40"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3DC2743A" w14:textId="77777777" w:rsidTr="001A4231">
        <w:trPr>
          <w:trHeight w:val="144"/>
        </w:trPr>
        <w:tc>
          <w:tcPr>
            <w:tcW w:w="1495" w:type="dxa"/>
            <w:shd w:val="clear" w:color="000000" w:fill="FFFFFF"/>
          </w:tcPr>
          <w:p w14:paraId="45CDA1C0"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nissan  </w:t>
            </w:r>
          </w:p>
        </w:tc>
        <w:tc>
          <w:tcPr>
            <w:tcW w:w="1132" w:type="dxa"/>
            <w:shd w:val="clear" w:color="auto" w:fill="auto"/>
            <w:vAlign w:val="center"/>
          </w:tcPr>
          <w:p w14:paraId="7CC31FE2" w14:textId="77777777" w:rsidR="009A3F13" w:rsidRPr="001A4231" w:rsidRDefault="009A3F13" w:rsidP="001A4231">
            <w:pPr>
              <w:jc w:val="center"/>
              <w:rPr>
                <w:rFonts w:ascii="Calibri" w:hAnsi="Calibri" w:cs="Calibri"/>
                <w:color w:val="000000"/>
                <w:sz w:val="16"/>
                <w:szCs w:val="16"/>
                <w:lang w:val="ka-GE"/>
              </w:rPr>
            </w:pPr>
            <w:r w:rsidRPr="001A4231">
              <w:rPr>
                <w:rFonts w:ascii="Calibri" w:hAnsi="Calibri" w:cs="Calibri"/>
                <w:color w:val="000000"/>
                <w:sz w:val="16"/>
                <w:szCs w:val="16"/>
                <w:lang w:val="ka-GE"/>
              </w:rPr>
              <w:t>patrol</w:t>
            </w:r>
          </w:p>
        </w:tc>
        <w:tc>
          <w:tcPr>
            <w:tcW w:w="1176" w:type="dxa"/>
            <w:shd w:val="clear" w:color="auto" w:fill="auto"/>
            <w:vAlign w:val="bottom"/>
          </w:tcPr>
          <w:p w14:paraId="64AB18D6"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BB-078-NN</w:t>
            </w:r>
          </w:p>
        </w:tc>
        <w:tc>
          <w:tcPr>
            <w:tcW w:w="1271" w:type="dxa"/>
            <w:shd w:val="clear" w:color="auto" w:fill="auto"/>
            <w:vAlign w:val="bottom"/>
          </w:tcPr>
          <w:p w14:paraId="12E4ADC6"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4.2</w:t>
            </w:r>
          </w:p>
        </w:tc>
        <w:tc>
          <w:tcPr>
            <w:tcW w:w="1046" w:type="dxa"/>
            <w:shd w:val="clear" w:color="auto" w:fill="auto"/>
            <w:vAlign w:val="bottom"/>
          </w:tcPr>
          <w:p w14:paraId="69EB4B36"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245</w:t>
            </w:r>
          </w:p>
        </w:tc>
        <w:tc>
          <w:tcPr>
            <w:tcW w:w="1398" w:type="dxa"/>
            <w:vMerge/>
            <w:vAlign w:val="center"/>
          </w:tcPr>
          <w:p w14:paraId="02B13EFF"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64CA7116"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w:t>
            </w:r>
          </w:p>
        </w:tc>
        <w:tc>
          <w:tcPr>
            <w:tcW w:w="1170" w:type="dxa"/>
            <w:vMerge/>
            <w:vAlign w:val="center"/>
          </w:tcPr>
          <w:p w14:paraId="45613887"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18573F62" w14:textId="77777777" w:rsidTr="001A4231">
        <w:trPr>
          <w:trHeight w:val="144"/>
        </w:trPr>
        <w:tc>
          <w:tcPr>
            <w:tcW w:w="1495" w:type="dxa"/>
            <w:shd w:val="clear" w:color="000000" w:fill="FFFFFF"/>
          </w:tcPr>
          <w:p w14:paraId="67F19F19"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nissan  </w:t>
            </w:r>
          </w:p>
        </w:tc>
        <w:tc>
          <w:tcPr>
            <w:tcW w:w="1132" w:type="dxa"/>
            <w:shd w:val="clear" w:color="auto" w:fill="auto"/>
            <w:vAlign w:val="center"/>
          </w:tcPr>
          <w:p w14:paraId="3B716D9B" w14:textId="77777777" w:rsidR="009A3F13" w:rsidRPr="001A4231" w:rsidRDefault="009A3F13" w:rsidP="001A4231">
            <w:pPr>
              <w:jc w:val="center"/>
              <w:rPr>
                <w:rFonts w:ascii="Calibri" w:hAnsi="Calibri" w:cs="Calibri"/>
                <w:color w:val="000000"/>
                <w:sz w:val="16"/>
                <w:szCs w:val="16"/>
                <w:lang w:val="ka-GE"/>
              </w:rPr>
            </w:pPr>
            <w:r w:rsidRPr="001A4231">
              <w:rPr>
                <w:rFonts w:ascii="Calibri" w:hAnsi="Calibri" w:cs="Calibri"/>
                <w:color w:val="000000"/>
                <w:sz w:val="16"/>
                <w:szCs w:val="16"/>
                <w:lang w:val="ka-GE"/>
              </w:rPr>
              <w:t>patrol GR TD</w:t>
            </w:r>
          </w:p>
        </w:tc>
        <w:tc>
          <w:tcPr>
            <w:tcW w:w="1176" w:type="dxa"/>
            <w:shd w:val="clear" w:color="auto" w:fill="auto"/>
            <w:vAlign w:val="bottom"/>
          </w:tcPr>
          <w:p w14:paraId="09869FE4"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 xml:space="preserve"> KIK-829</w:t>
            </w:r>
          </w:p>
        </w:tc>
        <w:tc>
          <w:tcPr>
            <w:tcW w:w="1271" w:type="dxa"/>
            <w:shd w:val="clear" w:color="auto" w:fill="auto"/>
            <w:vAlign w:val="bottom"/>
          </w:tcPr>
          <w:p w14:paraId="0CB0935F"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4.2</w:t>
            </w:r>
          </w:p>
        </w:tc>
        <w:tc>
          <w:tcPr>
            <w:tcW w:w="1046" w:type="dxa"/>
            <w:shd w:val="clear" w:color="auto" w:fill="auto"/>
            <w:vAlign w:val="bottom"/>
          </w:tcPr>
          <w:p w14:paraId="6D12570F"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245</w:t>
            </w:r>
          </w:p>
        </w:tc>
        <w:tc>
          <w:tcPr>
            <w:tcW w:w="1398" w:type="dxa"/>
            <w:vMerge/>
            <w:vAlign w:val="center"/>
          </w:tcPr>
          <w:p w14:paraId="73A2D973"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497D0C7C"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w:t>
            </w:r>
          </w:p>
        </w:tc>
        <w:tc>
          <w:tcPr>
            <w:tcW w:w="1170" w:type="dxa"/>
            <w:vMerge/>
            <w:vAlign w:val="center"/>
          </w:tcPr>
          <w:p w14:paraId="5D54C6B0"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498C8299" w14:textId="77777777" w:rsidTr="001A4231">
        <w:trPr>
          <w:trHeight w:val="144"/>
        </w:trPr>
        <w:tc>
          <w:tcPr>
            <w:tcW w:w="1495" w:type="dxa"/>
            <w:shd w:val="clear" w:color="000000" w:fill="FFFFFF"/>
          </w:tcPr>
          <w:p w14:paraId="6627463A"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hyundai </w:t>
            </w:r>
          </w:p>
        </w:tc>
        <w:tc>
          <w:tcPr>
            <w:tcW w:w="1132" w:type="dxa"/>
            <w:shd w:val="clear" w:color="auto" w:fill="auto"/>
            <w:vAlign w:val="center"/>
          </w:tcPr>
          <w:p w14:paraId="0BBDFEAF" w14:textId="77777777" w:rsidR="009A3F13" w:rsidRPr="001A4231" w:rsidRDefault="009A3F13" w:rsidP="001A4231">
            <w:pPr>
              <w:jc w:val="center"/>
              <w:rPr>
                <w:rFonts w:ascii="Calibri" w:hAnsi="Calibri" w:cs="Calibri"/>
                <w:color w:val="000000"/>
                <w:sz w:val="16"/>
                <w:szCs w:val="16"/>
                <w:lang w:val="ka-GE"/>
              </w:rPr>
            </w:pPr>
            <w:r w:rsidRPr="001A4231">
              <w:rPr>
                <w:rFonts w:ascii="Calibri" w:hAnsi="Calibri" w:cs="Calibri"/>
                <w:color w:val="000000"/>
                <w:sz w:val="16"/>
                <w:szCs w:val="16"/>
                <w:lang w:val="ka-GE"/>
              </w:rPr>
              <w:t>tucson</w:t>
            </w:r>
          </w:p>
        </w:tc>
        <w:tc>
          <w:tcPr>
            <w:tcW w:w="1176" w:type="dxa"/>
            <w:shd w:val="clear" w:color="auto" w:fill="auto"/>
            <w:vAlign w:val="bottom"/>
          </w:tcPr>
          <w:p w14:paraId="12E02A5D"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OI 361 OO</w:t>
            </w:r>
          </w:p>
        </w:tc>
        <w:tc>
          <w:tcPr>
            <w:tcW w:w="1271" w:type="dxa"/>
            <w:shd w:val="clear" w:color="auto" w:fill="auto"/>
            <w:vAlign w:val="bottom"/>
          </w:tcPr>
          <w:p w14:paraId="3CC5DA66"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2.7</w:t>
            </w:r>
          </w:p>
        </w:tc>
        <w:tc>
          <w:tcPr>
            <w:tcW w:w="1046" w:type="dxa"/>
            <w:shd w:val="clear" w:color="auto" w:fill="auto"/>
            <w:vAlign w:val="bottom"/>
          </w:tcPr>
          <w:p w14:paraId="0D583FC4"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175</w:t>
            </w:r>
          </w:p>
        </w:tc>
        <w:tc>
          <w:tcPr>
            <w:tcW w:w="1398" w:type="dxa"/>
            <w:vMerge/>
            <w:vAlign w:val="center"/>
          </w:tcPr>
          <w:p w14:paraId="0D930B56"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5D26A082"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2DE872E5"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7EA7C6AB" w14:textId="77777777" w:rsidTr="001A4231">
        <w:trPr>
          <w:trHeight w:val="144"/>
        </w:trPr>
        <w:tc>
          <w:tcPr>
            <w:tcW w:w="1495" w:type="dxa"/>
            <w:shd w:val="clear" w:color="000000" w:fill="FFFFFF"/>
          </w:tcPr>
          <w:p w14:paraId="2E7B0565"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hyundai </w:t>
            </w:r>
          </w:p>
        </w:tc>
        <w:tc>
          <w:tcPr>
            <w:tcW w:w="1132" w:type="dxa"/>
            <w:shd w:val="clear" w:color="auto" w:fill="auto"/>
            <w:vAlign w:val="center"/>
          </w:tcPr>
          <w:p w14:paraId="408AB70D" w14:textId="77777777" w:rsidR="009A3F13" w:rsidRPr="001A4231" w:rsidRDefault="009A3F13" w:rsidP="001A4231">
            <w:pPr>
              <w:jc w:val="center"/>
              <w:rPr>
                <w:rFonts w:ascii="Calibri" w:hAnsi="Calibri" w:cs="Calibri"/>
                <w:color w:val="000000"/>
                <w:sz w:val="16"/>
                <w:szCs w:val="16"/>
                <w:lang w:val="ka-GE"/>
              </w:rPr>
            </w:pPr>
            <w:r w:rsidRPr="001A4231">
              <w:rPr>
                <w:rFonts w:ascii="Calibri" w:hAnsi="Calibri" w:cs="Calibri"/>
                <w:color w:val="000000"/>
                <w:sz w:val="16"/>
                <w:szCs w:val="16"/>
                <w:lang w:val="ka-GE"/>
              </w:rPr>
              <w:t>tucson</w:t>
            </w:r>
          </w:p>
        </w:tc>
        <w:tc>
          <w:tcPr>
            <w:tcW w:w="1176" w:type="dxa"/>
            <w:shd w:val="clear" w:color="auto" w:fill="auto"/>
            <w:vAlign w:val="bottom"/>
          </w:tcPr>
          <w:p w14:paraId="249D52E1"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OI 363 OO</w:t>
            </w:r>
          </w:p>
        </w:tc>
        <w:tc>
          <w:tcPr>
            <w:tcW w:w="1271" w:type="dxa"/>
            <w:shd w:val="clear" w:color="auto" w:fill="auto"/>
            <w:vAlign w:val="bottom"/>
          </w:tcPr>
          <w:p w14:paraId="42813D75"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2.7</w:t>
            </w:r>
          </w:p>
        </w:tc>
        <w:tc>
          <w:tcPr>
            <w:tcW w:w="1046" w:type="dxa"/>
            <w:shd w:val="clear" w:color="auto" w:fill="auto"/>
            <w:vAlign w:val="bottom"/>
          </w:tcPr>
          <w:p w14:paraId="731F826C"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175</w:t>
            </w:r>
          </w:p>
        </w:tc>
        <w:tc>
          <w:tcPr>
            <w:tcW w:w="1398" w:type="dxa"/>
            <w:vMerge/>
            <w:vAlign w:val="center"/>
          </w:tcPr>
          <w:p w14:paraId="1ADB7008"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6F65B40D"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2BB94C10"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58EADBD7" w14:textId="77777777" w:rsidTr="001A4231">
        <w:trPr>
          <w:trHeight w:val="144"/>
        </w:trPr>
        <w:tc>
          <w:tcPr>
            <w:tcW w:w="1495" w:type="dxa"/>
            <w:shd w:val="clear" w:color="000000" w:fill="FFFFFF"/>
          </w:tcPr>
          <w:p w14:paraId="057D8B8E"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ford</w:t>
            </w:r>
          </w:p>
        </w:tc>
        <w:tc>
          <w:tcPr>
            <w:tcW w:w="1132" w:type="dxa"/>
            <w:shd w:val="clear" w:color="auto" w:fill="auto"/>
            <w:vAlign w:val="center"/>
          </w:tcPr>
          <w:p w14:paraId="3C5F7CC2" w14:textId="77777777" w:rsidR="009A3F13" w:rsidRPr="001A4231" w:rsidRDefault="009A3F13" w:rsidP="001A4231">
            <w:pPr>
              <w:jc w:val="center"/>
              <w:rPr>
                <w:rFonts w:ascii="Calibri" w:hAnsi="Calibri" w:cs="Calibri"/>
                <w:color w:val="000000"/>
                <w:sz w:val="16"/>
                <w:szCs w:val="16"/>
                <w:lang w:val="ka-GE"/>
              </w:rPr>
            </w:pPr>
            <w:r w:rsidRPr="001A4231">
              <w:rPr>
                <w:rFonts w:ascii="Calibri" w:hAnsi="Calibri" w:cs="Calibri"/>
                <w:color w:val="000000"/>
                <w:sz w:val="16"/>
                <w:szCs w:val="16"/>
                <w:lang w:val="ka-GE"/>
              </w:rPr>
              <w:t>ranger</w:t>
            </w:r>
          </w:p>
        </w:tc>
        <w:tc>
          <w:tcPr>
            <w:tcW w:w="1176" w:type="dxa"/>
            <w:shd w:val="clear" w:color="auto" w:fill="auto"/>
            <w:vAlign w:val="bottom"/>
          </w:tcPr>
          <w:p w14:paraId="364204D4"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DD-874-SS</w:t>
            </w:r>
          </w:p>
        </w:tc>
        <w:tc>
          <w:tcPr>
            <w:tcW w:w="1271" w:type="dxa"/>
            <w:shd w:val="clear" w:color="auto" w:fill="auto"/>
            <w:vAlign w:val="bottom"/>
          </w:tcPr>
          <w:p w14:paraId="1DC01781"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2.2</w:t>
            </w:r>
          </w:p>
        </w:tc>
        <w:tc>
          <w:tcPr>
            <w:tcW w:w="1046" w:type="dxa"/>
            <w:shd w:val="clear" w:color="auto" w:fill="auto"/>
            <w:vAlign w:val="bottom"/>
          </w:tcPr>
          <w:p w14:paraId="6D526536"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125</w:t>
            </w:r>
          </w:p>
        </w:tc>
        <w:tc>
          <w:tcPr>
            <w:tcW w:w="1398" w:type="dxa"/>
            <w:vMerge/>
            <w:vAlign w:val="center"/>
          </w:tcPr>
          <w:p w14:paraId="0D01AF0C"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14A51E87"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1D90D93E"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65007EA5" w14:textId="77777777" w:rsidTr="001A4231">
        <w:trPr>
          <w:trHeight w:val="144"/>
        </w:trPr>
        <w:tc>
          <w:tcPr>
            <w:tcW w:w="1495" w:type="dxa"/>
            <w:shd w:val="clear" w:color="000000" w:fill="FFFFFF"/>
          </w:tcPr>
          <w:p w14:paraId="4500A969"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hyundai </w:t>
            </w:r>
          </w:p>
        </w:tc>
        <w:tc>
          <w:tcPr>
            <w:tcW w:w="1132" w:type="dxa"/>
            <w:shd w:val="clear" w:color="auto" w:fill="auto"/>
            <w:vAlign w:val="center"/>
          </w:tcPr>
          <w:p w14:paraId="457006F9" w14:textId="77777777" w:rsidR="009A3F13" w:rsidRPr="001A4231" w:rsidRDefault="009A3F13" w:rsidP="001A4231">
            <w:pPr>
              <w:jc w:val="center"/>
              <w:rPr>
                <w:rFonts w:ascii="Calibri" w:hAnsi="Calibri" w:cs="Calibri"/>
                <w:color w:val="000000"/>
                <w:sz w:val="16"/>
                <w:szCs w:val="16"/>
                <w:lang w:val="ka-GE"/>
              </w:rPr>
            </w:pPr>
            <w:r w:rsidRPr="001A4231">
              <w:rPr>
                <w:rFonts w:ascii="Calibri" w:hAnsi="Calibri" w:cs="Calibri"/>
                <w:color w:val="000000"/>
                <w:sz w:val="16"/>
                <w:szCs w:val="16"/>
                <w:lang w:val="ka-GE"/>
              </w:rPr>
              <w:t>tucson</w:t>
            </w:r>
          </w:p>
        </w:tc>
        <w:tc>
          <w:tcPr>
            <w:tcW w:w="1176" w:type="dxa"/>
            <w:shd w:val="clear" w:color="auto" w:fill="auto"/>
            <w:vAlign w:val="bottom"/>
          </w:tcPr>
          <w:p w14:paraId="75C85286"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GKG-552</w:t>
            </w:r>
          </w:p>
        </w:tc>
        <w:tc>
          <w:tcPr>
            <w:tcW w:w="1271" w:type="dxa"/>
            <w:shd w:val="clear" w:color="auto" w:fill="auto"/>
            <w:vAlign w:val="bottom"/>
          </w:tcPr>
          <w:p w14:paraId="2112D73E"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2.7</w:t>
            </w:r>
          </w:p>
        </w:tc>
        <w:tc>
          <w:tcPr>
            <w:tcW w:w="1046" w:type="dxa"/>
            <w:shd w:val="clear" w:color="auto" w:fill="auto"/>
            <w:vAlign w:val="bottom"/>
          </w:tcPr>
          <w:p w14:paraId="6AD8230A"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175</w:t>
            </w:r>
          </w:p>
        </w:tc>
        <w:tc>
          <w:tcPr>
            <w:tcW w:w="1398" w:type="dxa"/>
            <w:vMerge/>
            <w:vAlign w:val="center"/>
          </w:tcPr>
          <w:p w14:paraId="00C51559"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23D09B3A"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14DFB3C6"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435202A9" w14:textId="77777777" w:rsidTr="001A4231">
        <w:trPr>
          <w:trHeight w:val="144"/>
        </w:trPr>
        <w:tc>
          <w:tcPr>
            <w:tcW w:w="1495" w:type="dxa"/>
            <w:shd w:val="clear" w:color="000000" w:fill="FFFFFF"/>
          </w:tcPr>
          <w:p w14:paraId="5F075B9D"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suzuki</w:t>
            </w:r>
          </w:p>
        </w:tc>
        <w:tc>
          <w:tcPr>
            <w:tcW w:w="1132" w:type="dxa"/>
            <w:shd w:val="clear" w:color="000000" w:fill="FFFFFF"/>
            <w:vAlign w:val="center"/>
          </w:tcPr>
          <w:p w14:paraId="38528C1F" w14:textId="77777777" w:rsidR="009A3F13" w:rsidRPr="001A4231" w:rsidRDefault="009A3F13" w:rsidP="001A4231">
            <w:pPr>
              <w:jc w:val="center"/>
              <w:rPr>
                <w:rFonts w:ascii="Calibri" w:hAnsi="Calibri" w:cs="Calibri"/>
                <w:color w:val="000000"/>
                <w:sz w:val="16"/>
                <w:szCs w:val="16"/>
                <w:lang w:val="ka-GE"/>
              </w:rPr>
            </w:pPr>
            <w:r w:rsidRPr="001A4231">
              <w:rPr>
                <w:rFonts w:ascii="Calibri" w:hAnsi="Calibri" w:cs="Calibri"/>
                <w:color w:val="000000"/>
                <w:sz w:val="16"/>
                <w:szCs w:val="16"/>
                <w:lang w:val="ka-GE"/>
              </w:rPr>
              <w:t>Grand Vitara</w:t>
            </w:r>
          </w:p>
        </w:tc>
        <w:tc>
          <w:tcPr>
            <w:tcW w:w="1176" w:type="dxa"/>
            <w:shd w:val="clear" w:color="auto" w:fill="auto"/>
            <w:vAlign w:val="bottom"/>
          </w:tcPr>
          <w:p w14:paraId="51D6654A"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 xml:space="preserve">ONO 220  </w:t>
            </w:r>
          </w:p>
        </w:tc>
        <w:tc>
          <w:tcPr>
            <w:tcW w:w="1271" w:type="dxa"/>
            <w:shd w:val="clear" w:color="auto" w:fill="auto"/>
            <w:vAlign w:val="bottom"/>
          </w:tcPr>
          <w:p w14:paraId="28F8B488"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2.4</w:t>
            </w:r>
          </w:p>
        </w:tc>
        <w:tc>
          <w:tcPr>
            <w:tcW w:w="1046" w:type="dxa"/>
            <w:shd w:val="clear" w:color="auto" w:fill="auto"/>
            <w:vAlign w:val="bottom"/>
          </w:tcPr>
          <w:p w14:paraId="6832876A"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165</w:t>
            </w:r>
          </w:p>
        </w:tc>
        <w:tc>
          <w:tcPr>
            <w:tcW w:w="1398" w:type="dxa"/>
            <w:vMerge/>
            <w:vAlign w:val="center"/>
          </w:tcPr>
          <w:p w14:paraId="7581EEAE"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14AE8F1C"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07B4EF6E"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0968647D" w14:textId="77777777" w:rsidTr="00F96340">
        <w:trPr>
          <w:trHeight w:val="144"/>
        </w:trPr>
        <w:tc>
          <w:tcPr>
            <w:tcW w:w="9860" w:type="dxa"/>
            <w:gridSpan w:val="8"/>
            <w:shd w:val="clear" w:color="000000" w:fill="FFFFFF"/>
          </w:tcPr>
          <w:p w14:paraId="3C3CF3F9" w14:textId="77777777" w:rsidR="009A3F13" w:rsidRPr="001A4231" w:rsidRDefault="009A3F13" w:rsidP="009A3F13">
            <w:pPr>
              <w:tabs>
                <w:tab w:val="left" w:pos="0"/>
              </w:tabs>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მიკროავტობუსი</w:t>
            </w:r>
          </w:p>
        </w:tc>
      </w:tr>
      <w:tr w:rsidR="009A3F13" w:rsidRPr="001A4231" w14:paraId="18D5317E" w14:textId="77777777" w:rsidTr="001A4231">
        <w:trPr>
          <w:trHeight w:val="144"/>
        </w:trPr>
        <w:tc>
          <w:tcPr>
            <w:tcW w:w="1495" w:type="dxa"/>
          </w:tcPr>
          <w:p w14:paraId="04E3B866"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mercedes benz </w:t>
            </w:r>
          </w:p>
        </w:tc>
        <w:tc>
          <w:tcPr>
            <w:tcW w:w="1132" w:type="dxa"/>
            <w:vAlign w:val="center"/>
          </w:tcPr>
          <w:p w14:paraId="2F25E23E"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vito</w:t>
            </w:r>
          </w:p>
        </w:tc>
        <w:tc>
          <w:tcPr>
            <w:tcW w:w="1176" w:type="dxa"/>
            <w:vAlign w:val="bottom"/>
          </w:tcPr>
          <w:p w14:paraId="5B653F69"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NN 854 HN</w:t>
            </w:r>
          </w:p>
        </w:tc>
        <w:tc>
          <w:tcPr>
            <w:tcW w:w="1271" w:type="dxa"/>
            <w:vAlign w:val="bottom"/>
          </w:tcPr>
          <w:p w14:paraId="563E85A5"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2.2</w:t>
            </w:r>
          </w:p>
        </w:tc>
        <w:tc>
          <w:tcPr>
            <w:tcW w:w="1046" w:type="dxa"/>
            <w:vAlign w:val="bottom"/>
          </w:tcPr>
          <w:p w14:paraId="3799F75D"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163</w:t>
            </w:r>
          </w:p>
        </w:tc>
        <w:tc>
          <w:tcPr>
            <w:tcW w:w="1398" w:type="dxa"/>
            <w:vMerge w:val="restart"/>
            <w:vAlign w:val="center"/>
          </w:tcPr>
          <w:p w14:paraId="28B37E42" w14:textId="77777777" w:rsidR="009A3F13" w:rsidRPr="001A4231" w:rsidRDefault="009A3F13" w:rsidP="009A3F13">
            <w:pPr>
              <w:ind w:left="-108" w:right="-130"/>
              <w:jc w:val="center"/>
              <w:rPr>
                <w:rFonts w:ascii="Sylfaen" w:hAnsi="Sylfaen" w:cs="Sylfaen"/>
                <w:bCs/>
                <w:sz w:val="16"/>
                <w:szCs w:val="16"/>
                <w:lang w:val="ka-GE"/>
              </w:rPr>
            </w:pPr>
            <w:r w:rsidRPr="001A4231">
              <w:rPr>
                <w:rFonts w:ascii="Sylfaen" w:hAnsi="Sylfaen" w:cs="Calibri"/>
                <w:noProof/>
                <w:color w:val="000000"/>
                <w:sz w:val="16"/>
                <w:szCs w:val="16"/>
                <w:lang w:val="ka-GE"/>
              </w:rPr>
              <w:t>82 დან  - 120 მდე</w:t>
            </w:r>
          </w:p>
        </w:tc>
        <w:tc>
          <w:tcPr>
            <w:tcW w:w="1172" w:type="dxa"/>
            <w:vAlign w:val="center"/>
          </w:tcPr>
          <w:p w14:paraId="08FF6ACB"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w:t>
            </w:r>
          </w:p>
        </w:tc>
        <w:tc>
          <w:tcPr>
            <w:tcW w:w="1170" w:type="dxa"/>
            <w:vMerge w:val="restart"/>
            <w:vAlign w:val="center"/>
          </w:tcPr>
          <w:p w14:paraId="49B0A5CB" w14:textId="77777777" w:rsidR="009A3F13" w:rsidRPr="001A4231" w:rsidRDefault="009A3F13" w:rsidP="009A3F13">
            <w:pPr>
              <w:tabs>
                <w:tab w:val="left" w:pos="0"/>
              </w:tabs>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IV</w:t>
            </w:r>
          </w:p>
        </w:tc>
      </w:tr>
      <w:tr w:rsidR="009A3F13" w:rsidRPr="001A4231" w14:paraId="0F32BB98" w14:textId="77777777" w:rsidTr="001A4231">
        <w:trPr>
          <w:trHeight w:val="144"/>
        </w:trPr>
        <w:tc>
          <w:tcPr>
            <w:tcW w:w="1495" w:type="dxa"/>
          </w:tcPr>
          <w:p w14:paraId="45D872F5"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ford</w:t>
            </w:r>
          </w:p>
        </w:tc>
        <w:tc>
          <w:tcPr>
            <w:tcW w:w="1132" w:type="dxa"/>
          </w:tcPr>
          <w:p w14:paraId="1BBF0616"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 tranzit</w:t>
            </w:r>
          </w:p>
        </w:tc>
        <w:tc>
          <w:tcPr>
            <w:tcW w:w="1176" w:type="dxa"/>
            <w:vAlign w:val="bottom"/>
          </w:tcPr>
          <w:p w14:paraId="0A592EBF"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TJT 036</w:t>
            </w:r>
          </w:p>
        </w:tc>
        <w:tc>
          <w:tcPr>
            <w:tcW w:w="1271" w:type="dxa"/>
            <w:vAlign w:val="bottom"/>
          </w:tcPr>
          <w:p w14:paraId="1A630412"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2.4</w:t>
            </w:r>
          </w:p>
        </w:tc>
        <w:tc>
          <w:tcPr>
            <w:tcW w:w="1046" w:type="dxa"/>
            <w:vAlign w:val="bottom"/>
          </w:tcPr>
          <w:p w14:paraId="639FE03B"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115</w:t>
            </w:r>
          </w:p>
        </w:tc>
        <w:tc>
          <w:tcPr>
            <w:tcW w:w="1398" w:type="dxa"/>
            <w:vMerge/>
            <w:vAlign w:val="center"/>
          </w:tcPr>
          <w:p w14:paraId="076A3265"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101C02F1"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II</w:t>
            </w:r>
          </w:p>
        </w:tc>
        <w:tc>
          <w:tcPr>
            <w:tcW w:w="1170" w:type="dxa"/>
            <w:vMerge/>
            <w:vAlign w:val="center"/>
          </w:tcPr>
          <w:p w14:paraId="1DA99E83"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53763B2D" w14:textId="77777777" w:rsidTr="001A4231">
        <w:trPr>
          <w:trHeight w:val="144"/>
        </w:trPr>
        <w:tc>
          <w:tcPr>
            <w:tcW w:w="1495" w:type="dxa"/>
          </w:tcPr>
          <w:p w14:paraId="28536BF2"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mercedes benz </w:t>
            </w:r>
          </w:p>
        </w:tc>
        <w:tc>
          <w:tcPr>
            <w:tcW w:w="1132" w:type="dxa"/>
            <w:vAlign w:val="center"/>
          </w:tcPr>
          <w:p w14:paraId="2360DF75"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vito</w:t>
            </w:r>
          </w:p>
        </w:tc>
        <w:tc>
          <w:tcPr>
            <w:tcW w:w="1176" w:type="dxa"/>
            <w:vAlign w:val="bottom"/>
          </w:tcPr>
          <w:p w14:paraId="56695C5A"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JJ 451 SS</w:t>
            </w:r>
          </w:p>
        </w:tc>
        <w:tc>
          <w:tcPr>
            <w:tcW w:w="1271" w:type="dxa"/>
            <w:vAlign w:val="bottom"/>
          </w:tcPr>
          <w:p w14:paraId="2308C229"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3.7</w:t>
            </w:r>
          </w:p>
        </w:tc>
        <w:tc>
          <w:tcPr>
            <w:tcW w:w="1046" w:type="dxa"/>
            <w:vAlign w:val="bottom"/>
          </w:tcPr>
          <w:p w14:paraId="220D7417"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258</w:t>
            </w:r>
          </w:p>
        </w:tc>
        <w:tc>
          <w:tcPr>
            <w:tcW w:w="1398" w:type="dxa"/>
            <w:vMerge/>
            <w:vAlign w:val="center"/>
          </w:tcPr>
          <w:p w14:paraId="792B5DFC"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0FC17F44"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w:t>
            </w:r>
          </w:p>
        </w:tc>
        <w:tc>
          <w:tcPr>
            <w:tcW w:w="1170" w:type="dxa"/>
            <w:vMerge/>
            <w:vAlign w:val="center"/>
          </w:tcPr>
          <w:p w14:paraId="0D3C0AC7"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r w:rsidR="009A3F13" w:rsidRPr="001A4231" w14:paraId="440676DF" w14:textId="77777777" w:rsidTr="001A4231">
        <w:trPr>
          <w:trHeight w:val="144"/>
        </w:trPr>
        <w:tc>
          <w:tcPr>
            <w:tcW w:w="1495" w:type="dxa"/>
          </w:tcPr>
          <w:p w14:paraId="79C900BD"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 xml:space="preserve">mercedes benz </w:t>
            </w:r>
          </w:p>
        </w:tc>
        <w:tc>
          <w:tcPr>
            <w:tcW w:w="1132" w:type="dxa"/>
            <w:vAlign w:val="center"/>
          </w:tcPr>
          <w:p w14:paraId="2F2E593C" w14:textId="77777777" w:rsidR="009A3F13" w:rsidRPr="001A4231" w:rsidRDefault="009A3F13" w:rsidP="009A3F13">
            <w:pPr>
              <w:jc w:val="center"/>
              <w:rPr>
                <w:rFonts w:ascii="Calibri" w:hAnsi="Calibri" w:cs="Calibri"/>
                <w:color w:val="000000"/>
                <w:sz w:val="16"/>
                <w:szCs w:val="16"/>
                <w:lang w:val="ka-GE"/>
              </w:rPr>
            </w:pPr>
            <w:r w:rsidRPr="001A4231">
              <w:rPr>
                <w:rFonts w:ascii="Calibri" w:hAnsi="Calibri" w:cs="Calibri"/>
                <w:color w:val="000000"/>
                <w:sz w:val="16"/>
                <w:szCs w:val="16"/>
                <w:lang w:val="ka-GE"/>
              </w:rPr>
              <w:t>vito</w:t>
            </w:r>
          </w:p>
        </w:tc>
        <w:tc>
          <w:tcPr>
            <w:tcW w:w="1176" w:type="dxa"/>
            <w:vAlign w:val="bottom"/>
          </w:tcPr>
          <w:p w14:paraId="20220EF7" w14:textId="77777777" w:rsidR="009A3F13" w:rsidRPr="001A4231" w:rsidRDefault="009A3F13" w:rsidP="009A3F13">
            <w:pPr>
              <w:rPr>
                <w:rFonts w:ascii="Calibri" w:hAnsi="Calibri" w:cs="Calibri"/>
                <w:color w:val="000000"/>
                <w:sz w:val="16"/>
                <w:szCs w:val="16"/>
                <w:lang w:val="ka-GE"/>
              </w:rPr>
            </w:pPr>
            <w:r w:rsidRPr="001A4231">
              <w:rPr>
                <w:rFonts w:ascii="Calibri" w:hAnsi="Calibri" w:cs="Calibri"/>
                <w:color w:val="000000"/>
                <w:sz w:val="16"/>
                <w:szCs w:val="16"/>
                <w:lang w:val="ka-GE"/>
              </w:rPr>
              <w:t>OI 315 OO</w:t>
            </w:r>
          </w:p>
        </w:tc>
        <w:tc>
          <w:tcPr>
            <w:tcW w:w="1271" w:type="dxa"/>
            <w:vAlign w:val="bottom"/>
          </w:tcPr>
          <w:p w14:paraId="55A4EE19"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2.2</w:t>
            </w:r>
          </w:p>
        </w:tc>
        <w:tc>
          <w:tcPr>
            <w:tcW w:w="1046" w:type="dxa"/>
            <w:vAlign w:val="bottom"/>
          </w:tcPr>
          <w:p w14:paraId="334F2327" w14:textId="77777777" w:rsidR="009A3F13" w:rsidRPr="001A4231" w:rsidRDefault="009A3F13" w:rsidP="009A3F13">
            <w:pPr>
              <w:jc w:val="right"/>
              <w:rPr>
                <w:rFonts w:ascii="Calibri" w:hAnsi="Calibri" w:cs="Calibri"/>
                <w:color w:val="000000"/>
                <w:sz w:val="16"/>
                <w:szCs w:val="16"/>
                <w:lang w:val="ka-GE"/>
              </w:rPr>
            </w:pPr>
            <w:r w:rsidRPr="001A4231">
              <w:rPr>
                <w:rFonts w:ascii="Calibri" w:hAnsi="Calibri" w:cs="Calibri"/>
                <w:color w:val="000000"/>
                <w:sz w:val="16"/>
                <w:szCs w:val="16"/>
                <w:lang w:val="ka-GE"/>
              </w:rPr>
              <w:t>163</w:t>
            </w:r>
          </w:p>
        </w:tc>
        <w:tc>
          <w:tcPr>
            <w:tcW w:w="1398" w:type="dxa"/>
            <w:vMerge/>
            <w:vAlign w:val="center"/>
          </w:tcPr>
          <w:p w14:paraId="7E04627C" w14:textId="77777777" w:rsidR="009A3F13" w:rsidRPr="001A4231" w:rsidRDefault="009A3F13" w:rsidP="009A3F13">
            <w:pPr>
              <w:ind w:left="-108" w:right="-130"/>
              <w:jc w:val="center"/>
              <w:rPr>
                <w:rFonts w:ascii="Sylfaen" w:hAnsi="Sylfaen" w:cs="Sylfaen"/>
                <w:bCs/>
                <w:sz w:val="16"/>
                <w:szCs w:val="16"/>
                <w:lang w:val="ka-GE"/>
              </w:rPr>
            </w:pPr>
          </w:p>
        </w:tc>
        <w:tc>
          <w:tcPr>
            <w:tcW w:w="1172" w:type="dxa"/>
            <w:vAlign w:val="center"/>
          </w:tcPr>
          <w:p w14:paraId="09432EA7" w14:textId="77777777" w:rsidR="009A3F13" w:rsidRPr="001A4231" w:rsidRDefault="009A3F13" w:rsidP="009A3F13">
            <w:pPr>
              <w:tabs>
                <w:tab w:val="left" w:pos="-13518"/>
              </w:tabs>
              <w:ind w:left="-108" w:right="-108"/>
              <w:jc w:val="center"/>
              <w:rPr>
                <w:rFonts w:ascii="Sylfaen" w:eastAsia="Times New Roman" w:hAnsi="Sylfaen" w:cs="Sylfaen"/>
                <w:noProof/>
                <w:sz w:val="16"/>
                <w:szCs w:val="16"/>
                <w:lang w:val="ka-GE"/>
              </w:rPr>
            </w:pPr>
            <w:r w:rsidRPr="001A4231">
              <w:rPr>
                <w:rFonts w:ascii="Sylfaen" w:eastAsia="Times New Roman" w:hAnsi="Sylfaen" w:cs="Sylfaen"/>
                <w:noProof/>
                <w:sz w:val="16"/>
                <w:szCs w:val="16"/>
                <w:lang w:val="ka-GE"/>
              </w:rPr>
              <w:t>I</w:t>
            </w:r>
          </w:p>
        </w:tc>
        <w:tc>
          <w:tcPr>
            <w:tcW w:w="1170" w:type="dxa"/>
            <w:vMerge/>
            <w:vAlign w:val="center"/>
          </w:tcPr>
          <w:p w14:paraId="71617D07" w14:textId="77777777" w:rsidR="009A3F13" w:rsidRPr="001A4231" w:rsidRDefault="009A3F13" w:rsidP="009A3F13">
            <w:pPr>
              <w:tabs>
                <w:tab w:val="left" w:pos="0"/>
              </w:tabs>
              <w:jc w:val="center"/>
              <w:rPr>
                <w:rFonts w:ascii="Sylfaen" w:eastAsia="Times New Roman" w:hAnsi="Sylfaen" w:cs="Sylfaen"/>
                <w:noProof/>
                <w:sz w:val="16"/>
                <w:szCs w:val="16"/>
                <w:lang w:val="ka-GE"/>
              </w:rPr>
            </w:pPr>
          </w:p>
        </w:tc>
      </w:tr>
    </w:tbl>
    <w:p w14:paraId="37834CB6" w14:textId="77777777" w:rsidR="00FB7BAD" w:rsidRDefault="00FB7BAD" w:rsidP="00BA0BBA">
      <w:pPr>
        <w:spacing w:after="0"/>
        <w:jc w:val="both"/>
        <w:rPr>
          <w:rFonts w:ascii="Sylfaen" w:hAnsi="Sylfaen" w:cs="Sylfaen"/>
          <w:b/>
          <w:bCs/>
          <w:sz w:val="20"/>
          <w:szCs w:val="20"/>
          <w:lang w:val="ka-GE"/>
        </w:rPr>
      </w:pPr>
    </w:p>
    <w:p w14:paraId="4322AF25" w14:textId="77777777" w:rsidR="00FB7BAD" w:rsidRDefault="00FB7BAD" w:rsidP="00BA0BBA">
      <w:pPr>
        <w:spacing w:after="0"/>
        <w:jc w:val="both"/>
        <w:rPr>
          <w:rFonts w:ascii="Sylfaen" w:hAnsi="Sylfaen" w:cs="Sylfaen"/>
          <w:b/>
          <w:bCs/>
          <w:sz w:val="20"/>
          <w:szCs w:val="20"/>
          <w:lang w:val="ka-GE"/>
        </w:rPr>
      </w:pPr>
    </w:p>
    <w:p w14:paraId="0E7BF6F1" w14:textId="3E76B638" w:rsidR="009A3F13" w:rsidRPr="009A3F13" w:rsidRDefault="00BA0BBA" w:rsidP="00BA0BBA">
      <w:pPr>
        <w:spacing w:after="0"/>
        <w:jc w:val="both"/>
        <w:rPr>
          <w:rFonts w:ascii="Sylfaen" w:hAnsi="Sylfaen" w:cs="Sylfaen"/>
          <w:bCs/>
          <w:sz w:val="20"/>
          <w:szCs w:val="20"/>
          <w:lang w:val="ka-GE"/>
        </w:rPr>
      </w:pPr>
      <w:r>
        <w:rPr>
          <w:rFonts w:ascii="Sylfaen" w:hAnsi="Sylfaen" w:cs="Sylfaen"/>
          <w:b/>
          <w:bCs/>
          <w:sz w:val="20"/>
          <w:szCs w:val="20"/>
          <w:lang w:val="ka-GE"/>
        </w:rPr>
        <w:t>3.5.6</w:t>
      </w:r>
      <w:r>
        <w:rPr>
          <w:rFonts w:ascii="Sylfaen" w:hAnsi="Sylfaen" w:cs="Sylfaen"/>
          <w:b/>
          <w:bCs/>
          <w:sz w:val="20"/>
          <w:szCs w:val="20"/>
          <w:lang w:val="ka-GE"/>
        </w:rPr>
        <w:tab/>
      </w:r>
      <w:r w:rsidR="009A3F13" w:rsidRPr="009A3F13">
        <w:rPr>
          <w:rFonts w:ascii="Sylfaen" w:hAnsi="Sylfaen" w:cs="Sylfaen"/>
          <w:b/>
          <w:bCs/>
          <w:sz w:val="20"/>
          <w:szCs w:val="20"/>
          <w:lang w:val="ka-GE"/>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r w:rsidR="009A3F13" w:rsidRPr="009A3F13">
        <w:rPr>
          <w:rFonts w:ascii="Sylfaen" w:hAnsi="Sylfaen" w:cs="Sylfaen"/>
          <w:bCs/>
          <w:sz w:val="20"/>
          <w:szCs w:val="20"/>
          <w:lang w:val="ka-GE"/>
        </w:rPr>
        <w:t>(შემდეგში - ეროვნული ცენტრი)</w:t>
      </w:r>
    </w:p>
    <w:p w14:paraId="6CFF789E" w14:textId="77777777" w:rsidR="00FB7BAD" w:rsidRDefault="00FB7BAD" w:rsidP="00FB7BAD">
      <w:pPr>
        <w:tabs>
          <w:tab w:val="left" w:pos="0"/>
        </w:tabs>
        <w:spacing w:after="0"/>
        <w:jc w:val="both"/>
        <w:rPr>
          <w:rFonts w:ascii="Sylfaen" w:hAnsi="Sylfaen"/>
          <w:b/>
          <w:bCs/>
          <w:sz w:val="20"/>
          <w:szCs w:val="20"/>
          <w:lang w:val="ka-GE"/>
        </w:rPr>
      </w:pPr>
      <w:r>
        <w:rPr>
          <w:rFonts w:ascii="Sylfaen" w:hAnsi="Sylfaen"/>
          <w:b/>
          <w:bCs/>
          <w:sz w:val="20"/>
          <w:szCs w:val="20"/>
          <w:lang w:val="ka-GE"/>
        </w:rPr>
        <w:tab/>
      </w:r>
      <w:r w:rsidR="009A3F13" w:rsidRPr="009A3F13">
        <w:rPr>
          <w:rFonts w:ascii="Sylfaen" w:hAnsi="Sylfaen"/>
          <w:b/>
          <w:bCs/>
          <w:sz w:val="20"/>
          <w:szCs w:val="20"/>
          <w:lang w:val="ka-GE"/>
        </w:rPr>
        <w:t>განპიროვნებული ავტოპარკი:</w:t>
      </w:r>
      <w:r w:rsidR="009A3F13" w:rsidRPr="009A3F13">
        <w:rPr>
          <w:rFonts w:ascii="Sylfaen" w:hAnsi="Sylfaen"/>
          <w:b/>
          <w:bCs/>
          <w:sz w:val="20"/>
          <w:szCs w:val="20"/>
        </w:rPr>
        <w:t xml:space="preserve"> </w:t>
      </w:r>
    </w:p>
    <w:p w14:paraId="44BD4727" w14:textId="1FC331D2" w:rsidR="009A3F13" w:rsidRPr="009A3F13" w:rsidRDefault="009A3F13" w:rsidP="00FB7BAD">
      <w:pPr>
        <w:tabs>
          <w:tab w:val="left" w:pos="0"/>
        </w:tabs>
        <w:spacing w:after="0"/>
        <w:jc w:val="both"/>
        <w:rPr>
          <w:rFonts w:ascii="Sylfaen" w:hAnsi="Sylfaen" w:cs="Sylfaen"/>
          <w:bCs/>
          <w:sz w:val="20"/>
          <w:szCs w:val="20"/>
          <w:lang w:val="ka-GE"/>
        </w:rPr>
      </w:pPr>
      <w:r w:rsidRPr="009A3F13">
        <w:rPr>
          <w:rFonts w:ascii="Sylfaen" w:hAnsi="Sylfaen"/>
          <w:b/>
          <w:bCs/>
          <w:sz w:val="20"/>
          <w:szCs w:val="20"/>
          <w:lang w:val="ka-GE"/>
        </w:rPr>
        <w:tab/>
      </w:r>
      <w:r w:rsidRPr="009A3F13">
        <w:rPr>
          <w:rFonts w:ascii="Sylfaen" w:hAnsi="Sylfaen"/>
          <w:bCs/>
          <w:sz w:val="20"/>
          <w:szCs w:val="20"/>
          <w:lang w:val="ka-GE"/>
        </w:rPr>
        <w:t xml:space="preserve">დამტკიცებული საშტატო რიცხოვნობა შეადგენს 302 საშტატო ერთეულს, რაც წესის მიხედვით,  ნებას რთავს ერთი </w:t>
      </w:r>
      <w:r w:rsidRPr="009A3F13">
        <w:rPr>
          <w:rFonts w:ascii="Sylfaen" w:eastAsia="Times New Roman" w:hAnsi="Sylfaen" w:cs="Sylfaen"/>
          <w:noProof/>
          <w:sz w:val="20"/>
          <w:szCs w:val="20"/>
          <w:lang w:val="ka-GE"/>
        </w:rPr>
        <w:t>II კლასის</w:t>
      </w:r>
      <w:r w:rsidRPr="009A3F13">
        <w:rPr>
          <w:rFonts w:ascii="Sylfaen" w:hAnsi="Sylfaen"/>
          <w:bCs/>
          <w:sz w:val="20"/>
          <w:szCs w:val="20"/>
          <w:lang w:val="ka-GE"/>
        </w:rPr>
        <w:t xml:space="preserve"> განპიროვნებული ავტოსატრანსპორტო საშუალების </w:t>
      </w:r>
      <w:r w:rsidRPr="009A3F13">
        <w:rPr>
          <w:rFonts w:ascii="Sylfaen" w:hAnsi="Sylfaen"/>
          <w:bCs/>
          <w:sz w:val="20"/>
          <w:szCs w:val="20"/>
          <w:lang w:val="ka-GE"/>
        </w:rPr>
        <w:lastRenderedPageBreak/>
        <w:t xml:space="preserve">უფლებას დაწესებულების დირექტორისათვის, ასევე, დირექტორის მოადგილეებისათვის III კლასის განპიროვნებული ავტოსატრანსპორტო საშუალებების განაწილების უფლებას.   ეროვნულ ცენტრში, დღეის მდგომარეობით, დირექტორსა და დირექტორის მოადგილეებზე გადანაწილებულია 5 ერთეული განპიროვნებული </w:t>
      </w:r>
      <w:r w:rsidRPr="009A3F13">
        <w:rPr>
          <w:rFonts w:ascii="Sylfaen" w:hAnsi="Sylfaen" w:cs="Sylfaen"/>
          <w:bCs/>
          <w:sz w:val="20"/>
          <w:szCs w:val="20"/>
          <w:lang w:val="ka-GE"/>
        </w:rPr>
        <w:t>ავტოსატრანსპორტო</w:t>
      </w:r>
      <w:r w:rsidRPr="009A3F13">
        <w:rPr>
          <w:rFonts w:ascii="Sylfaen" w:hAnsi="Sylfaen"/>
          <w:bCs/>
          <w:sz w:val="20"/>
          <w:szCs w:val="20"/>
          <w:lang w:val="ka-GE"/>
        </w:rPr>
        <w:t xml:space="preserve"> </w:t>
      </w:r>
      <w:r w:rsidRPr="009A3F13">
        <w:rPr>
          <w:rFonts w:ascii="Sylfaen" w:hAnsi="Sylfaen" w:cs="Sylfaen"/>
          <w:bCs/>
          <w:sz w:val="20"/>
          <w:szCs w:val="20"/>
          <w:lang w:val="ka-GE"/>
        </w:rPr>
        <w:t>საშუალება, რომელთაგან 4 არ შესაბამება მთავრობის დადგენილებით დამტკიცებული წესის მოთხოვნებს. კერძოდ:</w:t>
      </w:r>
    </w:p>
    <w:tbl>
      <w:tblPr>
        <w:tblStyle w:val="TableGrid1"/>
        <w:tblW w:w="10583"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60"/>
        <w:gridCol w:w="1080"/>
        <w:gridCol w:w="1080"/>
        <w:gridCol w:w="1043"/>
        <w:gridCol w:w="990"/>
        <w:gridCol w:w="1080"/>
        <w:gridCol w:w="990"/>
        <w:gridCol w:w="1080"/>
        <w:gridCol w:w="990"/>
        <w:gridCol w:w="990"/>
      </w:tblGrid>
      <w:tr w:rsidR="009A3F13" w:rsidRPr="009A3F13" w14:paraId="067463FF" w14:textId="77777777" w:rsidTr="00F96340">
        <w:trPr>
          <w:trHeight w:val="315"/>
        </w:trPr>
        <w:tc>
          <w:tcPr>
            <w:tcW w:w="1260" w:type="dxa"/>
            <w:vMerge w:val="restart"/>
            <w:vAlign w:val="center"/>
          </w:tcPr>
          <w:p w14:paraId="2C5F8793" w14:textId="77777777" w:rsidR="009A3F13" w:rsidRPr="009A3F13" w:rsidRDefault="009A3F13" w:rsidP="009A3F13">
            <w:pPr>
              <w:tabs>
                <w:tab w:val="left" w:pos="0"/>
              </w:tabs>
              <w:ind w:right="-71"/>
              <w:jc w:val="center"/>
              <w:rPr>
                <w:rFonts w:cs="Sylfaen"/>
                <w:bCs/>
                <w:sz w:val="16"/>
                <w:szCs w:val="16"/>
                <w:lang w:val="ka-GE"/>
              </w:rPr>
            </w:pPr>
            <w:r w:rsidRPr="009A3F13">
              <w:rPr>
                <w:rFonts w:ascii="Sylfaen" w:hAnsi="Sylfaen" w:cs="Sylfaen"/>
                <w:bCs/>
                <w:sz w:val="16"/>
                <w:szCs w:val="16"/>
                <w:lang w:val="ka-GE"/>
              </w:rPr>
              <w:t>მფლობელი</w:t>
            </w:r>
          </w:p>
        </w:tc>
        <w:tc>
          <w:tcPr>
            <w:tcW w:w="1080" w:type="dxa"/>
            <w:vMerge w:val="restart"/>
            <w:vAlign w:val="center"/>
          </w:tcPr>
          <w:p w14:paraId="67E0D529" w14:textId="77777777" w:rsidR="009A3F13" w:rsidRPr="009A3F13" w:rsidRDefault="009A3F13" w:rsidP="009A3F13">
            <w:pPr>
              <w:tabs>
                <w:tab w:val="left" w:pos="-108"/>
              </w:tabs>
              <w:ind w:right="-56"/>
              <w:jc w:val="center"/>
              <w:rPr>
                <w:rFonts w:cs="Sylfaen"/>
                <w:bCs/>
                <w:sz w:val="16"/>
                <w:szCs w:val="16"/>
                <w:lang w:val="ka-GE"/>
              </w:rPr>
            </w:pPr>
            <w:r w:rsidRPr="009A3F13">
              <w:rPr>
                <w:rFonts w:ascii="Sylfaen" w:hAnsi="Sylfaen" w:cs="Sylfaen"/>
                <w:bCs/>
                <w:sz w:val="16"/>
                <w:szCs w:val="16"/>
                <w:lang w:val="ka-GE"/>
              </w:rPr>
              <w:t>მარკა</w:t>
            </w:r>
          </w:p>
        </w:tc>
        <w:tc>
          <w:tcPr>
            <w:tcW w:w="1080" w:type="dxa"/>
            <w:vMerge w:val="restart"/>
            <w:vAlign w:val="center"/>
          </w:tcPr>
          <w:p w14:paraId="375E8007" w14:textId="77777777" w:rsidR="009A3F13" w:rsidRPr="009A3F13" w:rsidRDefault="009A3F13" w:rsidP="009A3F13">
            <w:pPr>
              <w:ind w:left="-108" w:right="-86"/>
              <w:jc w:val="center"/>
              <w:rPr>
                <w:rFonts w:cs="Sylfaen"/>
                <w:bCs/>
                <w:sz w:val="16"/>
                <w:szCs w:val="16"/>
                <w:lang w:val="ka-GE"/>
              </w:rPr>
            </w:pPr>
            <w:r w:rsidRPr="009A3F13">
              <w:rPr>
                <w:rFonts w:ascii="Sylfaen" w:hAnsi="Sylfaen" w:cs="Sylfaen"/>
                <w:bCs/>
                <w:sz w:val="16"/>
                <w:szCs w:val="16"/>
                <w:lang w:val="ka-GE"/>
              </w:rPr>
              <w:t>მოდელი</w:t>
            </w:r>
          </w:p>
        </w:tc>
        <w:tc>
          <w:tcPr>
            <w:tcW w:w="1043" w:type="dxa"/>
            <w:vMerge w:val="restart"/>
            <w:vAlign w:val="center"/>
          </w:tcPr>
          <w:p w14:paraId="3F62693B" w14:textId="77777777" w:rsidR="009A3F13" w:rsidRPr="009A3F13" w:rsidRDefault="009A3F13" w:rsidP="009A3F13">
            <w:pPr>
              <w:ind w:left="-108" w:right="-86"/>
              <w:jc w:val="center"/>
              <w:rPr>
                <w:rFonts w:cs="Sylfaen"/>
                <w:bCs/>
                <w:sz w:val="16"/>
                <w:szCs w:val="16"/>
                <w:lang w:val="ka-GE"/>
              </w:rPr>
            </w:pPr>
            <w:r w:rsidRPr="009A3F13">
              <w:rPr>
                <w:rFonts w:ascii="Sylfaen" w:hAnsi="Sylfaen" w:cs="Sylfaen"/>
                <w:bCs/>
                <w:sz w:val="16"/>
                <w:szCs w:val="16"/>
                <w:lang w:val="ka-GE"/>
              </w:rPr>
              <w:t>სარეგისტრაციო</w:t>
            </w:r>
            <w:r w:rsidRPr="009A3F13">
              <w:rPr>
                <w:rFonts w:cs="Sylfaen"/>
                <w:bCs/>
                <w:sz w:val="16"/>
                <w:szCs w:val="16"/>
                <w:lang w:val="ka-GE"/>
              </w:rPr>
              <w:t xml:space="preserve"> </w:t>
            </w:r>
            <w:r w:rsidRPr="009A3F13">
              <w:rPr>
                <w:rFonts w:ascii="Sylfaen" w:hAnsi="Sylfaen" w:cs="Sylfaen"/>
                <w:bCs/>
                <w:sz w:val="16"/>
                <w:szCs w:val="16"/>
                <w:lang w:val="ka-GE"/>
              </w:rPr>
              <w:t>ნომერი</w:t>
            </w:r>
          </w:p>
        </w:tc>
        <w:tc>
          <w:tcPr>
            <w:tcW w:w="990" w:type="dxa"/>
            <w:vMerge w:val="restart"/>
            <w:vAlign w:val="center"/>
          </w:tcPr>
          <w:p w14:paraId="3D6BCA5C" w14:textId="77777777" w:rsidR="009A3F13" w:rsidRPr="009A3F13" w:rsidRDefault="009A3F13" w:rsidP="009A3F13">
            <w:pPr>
              <w:ind w:left="-108" w:right="-112"/>
              <w:jc w:val="center"/>
              <w:rPr>
                <w:rFonts w:cs="Sylfaen"/>
                <w:bCs/>
                <w:sz w:val="16"/>
                <w:szCs w:val="16"/>
                <w:lang w:val="ka-GE"/>
              </w:rPr>
            </w:pPr>
            <w:r w:rsidRPr="009A3F13">
              <w:rPr>
                <w:rFonts w:ascii="Sylfaen" w:hAnsi="Sylfaen" w:cs="Sylfaen"/>
                <w:bCs/>
                <w:sz w:val="16"/>
                <w:szCs w:val="16"/>
                <w:lang w:val="ka-GE"/>
              </w:rPr>
              <w:t>გამოშვების</w:t>
            </w:r>
            <w:r w:rsidRPr="009A3F13">
              <w:rPr>
                <w:rFonts w:cs="Sylfaen"/>
                <w:bCs/>
                <w:sz w:val="16"/>
                <w:szCs w:val="16"/>
                <w:lang w:val="ka-GE"/>
              </w:rPr>
              <w:t xml:space="preserve"> </w:t>
            </w:r>
            <w:r w:rsidRPr="009A3F13">
              <w:rPr>
                <w:rFonts w:ascii="Sylfaen" w:hAnsi="Sylfaen" w:cs="Sylfaen"/>
                <w:bCs/>
                <w:sz w:val="16"/>
                <w:szCs w:val="16"/>
                <w:lang w:val="ka-GE"/>
              </w:rPr>
              <w:t>წელი</w:t>
            </w:r>
          </w:p>
        </w:tc>
        <w:tc>
          <w:tcPr>
            <w:tcW w:w="1080" w:type="dxa"/>
            <w:vMerge w:val="restart"/>
            <w:vAlign w:val="center"/>
          </w:tcPr>
          <w:p w14:paraId="6B3F01A9" w14:textId="77777777" w:rsidR="009A3F13" w:rsidRPr="009A3F13" w:rsidRDefault="009A3F13" w:rsidP="009A3F13">
            <w:pPr>
              <w:ind w:left="-108"/>
              <w:jc w:val="center"/>
              <w:rPr>
                <w:rFonts w:cs="Sylfaen"/>
                <w:bCs/>
                <w:sz w:val="16"/>
                <w:szCs w:val="16"/>
                <w:lang w:val="ka-GE"/>
              </w:rPr>
            </w:pPr>
            <w:r w:rsidRPr="009A3F13">
              <w:rPr>
                <w:rFonts w:ascii="Sylfaen" w:hAnsi="Sylfaen" w:cs="Sylfaen"/>
                <w:bCs/>
                <w:sz w:val="16"/>
                <w:szCs w:val="16"/>
                <w:lang w:val="ka-GE"/>
              </w:rPr>
              <w:t>ძრავის</w:t>
            </w:r>
            <w:r w:rsidRPr="009A3F13">
              <w:rPr>
                <w:rFonts w:cs="Sylfaen"/>
                <w:bCs/>
                <w:sz w:val="16"/>
                <w:szCs w:val="16"/>
                <w:lang w:val="ka-GE"/>
              </w:rPr>
              <w:t xml:space="preserve"> </w:t>
            </w:r>
            <w:r w:rsidRPr="009A3F13">
              <w:rPr>
                <w:rFonts w:ascii="Sylfaen" w:hAnsi="Sylfaen" w:cs="Sylfaen"/>
                <w:bCs/>
                <w:sz w:val="16"/>
                <w:szCs w:val="16"/>
                <w:lang w:val="ka-GE"/>
              </w:rPr>
              <w:t>მოცულობა</w:t>
            </w:r>
            <w:r w:rsidRPr="009A3F13">
              <w:rPr>
                <w:rFonts w:cs="Sylfaen"/>
                <w:bCs/>
                <w:sz w:val="16"/>
                <w:szCs w:val="16"/>
                <w:lang w:val="ka-GE"/>
              </w:rPr>
              <w:t xml:space="preserve"> </w:t>
            </w:r>
            <w:r w:rsidRPr="009A3F13">
              <w:rPr>
                <w:rFonts w:ascii="Sylfaen" w:hAnsi="Sylfaen" w:cs="Sylfaen"/>
                <w:bCs/>
                <w:sz w:val="16"/>
                <w:szCs w:val="16"/>
                <w:lang w:val="ka-GE"/>
              </w:rPr>
              <w:t>კუბ</w:t>
            </w:r>
            <w:r w:rsidRPr="009A3F13">
              <w:rPr>
                <w:rFonts w:cs="Sylfaen"/>
                <w:bCs/>
                <w:sz w:val="16"/>
                <w:szCs w:val="16"/>
                <w:lang w:val="ka-GE"/>
              </w:rPr>
              <w:t>.</w:t>
            </w:r>
            <w:r w:rsidRPr="009A3F13">
              <w:rPr>
                <w:rFonts w:ascii="Sylfaen" w:hAnsi="Sylfaen" w:cs="Sylfaen"/>
                <w:bCs/>
                <w:sz w:val="16"/>
                <w:szCs w:val="16"/>
                <w:lang w:val="ka-GE"/>
              </w:rPr>
              <w:t>სმ</w:t>
            </w:r>
          </w:p>
        </w:tc>
        <w:tc>
          <w:tcPr>
            <w:tcW w:w="2070" w:type="dxa"/>
            <w:gridSpan w:val="2"/>
            <w:vAlign w:val="center"/>
          </w:tcPr>
          <w:p w14:paraId="6B2FB338" w14:textId="77777777" w:rsidR="009A3F13" w:rsidRPr="009A3F13" w:rsidRDefault="009A3F13" w:rsidP="009A3F13">
            <w:pPr>
              <w:ind w:left="-108" w:right="-130"/>
              <w:jc w:val="center"/>
              <w:rPr>
                <w:rFonts w:cs="Sylfaen"/>
                <w:bCs/>
                <w:sz w:val="16"/>
                <w:szCs w:val="16"/>
                <w:lang w:val="ka-GE"/>
              </w:rPr>
            </w:pPr>
            <w:r w:rsidRPr="009A3F13">
              <w:rPr>
                <w:rFonts w:ascii="Sylfaen" w:hAnsi="Sylfaen" w:cs="Sylfaen"/>
                <w:bCs/>
                <w:sz w:val="16"/>
                <w:szCs w:val="16"/>
                <w:lang w:val="ka-GE"/>
              </w:rPr>
              <w:t>სიმძლავრე</w:t>
            </w:r>
            <w:r w:rsidRPr="009A3F13">
              <w:rPr>
                <w:rFonts w:cs="Sylfaen"/>
                <w:bCs/>
                <w:sz w:val="16"/>
                <w:szCs w:val="16"/>
                <w:lang w:val="ka-GE"/>
              </w:rPr>
              <w:t xml:space="preserve"> (</w:t>
            </w:r>
            <w:r w:rsidRPr="009A3F13">
              <w:rPr>
                <w:rFonts w:ascii="Sylfaen" w:hAnsi="Sylfaen" w:cs="Sylfaen"/>
                <w:bCs/>
                <w:sz w:val="16"/>
                <w:szCs w:val="16"/>
                <w:lang w:val="ka-GE"/>
              </w:rPr>
              <w:t>ცხენის</w:t>
            </w:r>
            <w:r w:rsidRPr="009A3F13">
              <w:rPr>
                <w:rFonts w:cs="Sylfaen"/>
                <w:bCs/>
                <w:sz w:val="16"/>
                <w:szCs w:val="16"/>
                <w:lang w:val="ka-GE"/>
              </w:rPr>
              <w:t xml:space="preserve"> </w:t>
            </w:r>
            <w:r w:rsidRPr="009A3F13">
              <w:rPr>
                <w:rFonts w:ascii="Sylfaen" w:hAnsi="Sylfaen" w:cs="Sylfaen"/>
                <w:bCs/>
                <w:sz w:val="16"/>
                <w:szCs w:val="16"/>
                <w:lang w:val="ka-GE"/>
              </w:rPr>
              <w:t>ძალა</w:t>
            </w:r>
            <w:r w:rsidRPr="009A3F13">
              <w:rPr>
                <w:rFonts w:cs="Sylfaen"/>
                <w:bCs/>
                <w:sz w:val="16"/>
                <w:szCs w:val="16"/>
                <w:lang w:val="ka-GE"/>
              </w:rPr>
              <w:t>)</w:t>
            </w:r>
          </w:p>
        </w:tc>
        <w:tc>
          <w:tcPr>
            <w:tcW w:w="1980" w:type="dxa"/>
            <w:gridSpan w:val="2"/>
            <w:vAlign w:val="center"/>
          </w:tcPr>
          <w:p w14:paraId="1FFB4AE1" w14:textId="77777777" w:rsidR="009A3F13" w:rsidRPr="009A3F13" w:rsidRDefault="009A3F13" w:rsidP="009A3F13">
            <w:pPr>
              <w:tabs>
                <w:tab w:val="left" w:pos="-16938"/>
              </w:tabs>
              <w:ind w:left="-108" w:right="-108"/>
              <w:jc w:val="center"/>
              <w:rPr>
                <w:rFonts w:cs="Sylfaen"/>
                <w:bCs/>
                <w:sz w:val="16"/>
                <w:szCs w:val="16"/>
                <w:lang w:val="ka-GE"/>
              </w:rPr>
            </w:pPr>
            <w:r w:rsidRPr="009A3F13">
              <w:rPr>
                <w:rFonts w:ascii="Sylfaen" w:hAnsi="Sylfaen" w:cs="Sylfaen"/>
                <w:bCs/>
                <w:sz w:val="16"/>
                <w:szCs w:val="16"/>
                <w:lang w:val="ka-GE"/>
              </w:rPr>
              <w:t>ავტომობილის</w:t>
            </w:r>
            <w:r w:rsidRPr="009A3F13">
              <w:rPr>
                <w:rFonts w:cs="Sylfaen"/>
                <w:bCs/>
                <w:sz w:val="16"/>
                <w:szCs w:val="16"/>
                <w:lang w:val="ka-GE"/>
              </w:rPr>
              <w:t xml:space="preserve"> </w:t>
            </w:r>
            <w:r w:rsidRPr="009A3F13">
              <w:rPr>
                <w:rFonts w:ascii="Sylfaen" w:hAnsi="Sylfaen" w:cs="Sylfaen"/>
                <w:bCs/>
                <w:sz w:val="16"/>
                <w:szCs w:val="16"/>
                <w:lang w:val="ka-GE"/>
              </w:rPr>
              <w:t>კლასი</w:t>
            </w:r>
          </w:p>
        </w:tc>
      </w:tr>
      <w:tr w:rsidR="009A3F13" w:rsidRPr="009A3F13" w14:paraId="700734E2" w14:textId="77777777" w:rsidTr="00F96340">
        <w:trPr>
          <w:trHeight w:val="315"/>
        </w:trPr>
        <w:tc>
          <w:tcPr>
            <w:tcW w:w="1260" w:type="dxa"/>
            <w:vMerge/>
            <w:vAlign w:val="center"/>
          </w:tcPr>
          <w:p w14:paraId="3A2CE157" w14:textId="77777777" w:rsidR="009A3F13" w:rsidRPr="009A3F13" w:rsidRDefault="009A3F13" w:rsidP="009A3F13">
            <w:pPr>
              <w:tabs>
                <w:tab w:val="left" w:pos="0"/>
              </w:tabs>
              <w:ind w:right="-71"/>
              <w:jc w:val="center"/>
              <w:rPr>
                <w:rFonts w:cs="Sylfaen"/>
                <w:bCs/>
                <w:sz w:val="16"/>
                <w:szCs w:val="16"/>
                <w:lang w:val="ka-GE"/>
              </w:rPr>
            </w:pPr>
          </w:p>
        </w:tc>
        <w:tc>
          <w:tcPr>
            <w:tcW w:w="1080" w:type="dxa"/>
            <w:vMerge/>
            <w:vAlign w:val="center"/>
          </w:tcPr>
          <w:p w14:paraId="66CD86D1" w14:textId="77777777" w:rsidR="009A3F13" w:rsidRPr="009A3F13" w:rsidRDefault="009A3F13" w:rsidP="009A3F13">
            <w:pPr>
              <w:tabs>
                <w:tab w:val="left" w:pos="-8515"/>
              </w:tabs>
              <w:ind w:left="-55" w:right="-108"/>
              <w:jc w:val="center"/>
              <w:rPr>
                <w:rFonts w:cs="Sylfaen"/>
                <w:bCs/>
                <w:sz w:val="16"/>
                <w:szCs w:val="16"/>
                <w:lang w:val="ka-GE"/>
              </w:rPr>
            </w:pPr>
          </w:p>
        </w:tc>
        <w:tc>
          <w:tcPr>
            <w:tcW w:w="1080" w:type="dxa"/>
            <w:vMerge/>
            <w:vAlign w:val="center"/>
          </w:tcPr>
          <w:p w14:paraId="75B9F350" w14:textId="77777777" w:rsidR="009A3F13" w:rsidRPr="009A3F13" w:rsidRDefault="009A3F13" w:rsidP="009A3F13">
            <w:pPr>
              <w:tabs>
                <w:tab w:val="left" w:pos="-108"/>
              </w:tabs>
              <w:ind w:right="-56"/>
              <w:jc w:val="center"/>
              <w:rPr>
                <w:rFonts w:cs="Sylfaen"/>
                <w:bCs/>
                <w:sz w:val="16"/>
                <w:szCs w:val="16"/>
                <w:lang w:val="ka-GE"/>
              </w:rPr>
            </w:pPr>
          </w:p>
        </w:tc>
        <w:tc>
          <w:tcPr>
            <w:tcW w:w="1043" w:type="dxa"/>
            <w:vMerge/>
            <w:vAlign w:val="center"/>
          </w:tcPr>
          <w:p w14:paraId="79B839C6" w14:textId="77777777" w:rsidR="009A3F13" w:rsidRPr="009A3F13" w:rsidRDefault="009A3F13" w:rsidP="009A3F13">
            <w:pPr>
              <w:ind w:left="-108" w:right="-86"/>
              <w:jc w:val="center"/>
              <w:rPr>
                <w:rFonts w:cs="Sylfaen"/>
                <w:bCs/>
                <w:sz w:val="16"/>
                <w:szCs w:val="16"/>
                <w:lang w:val="ka-GE"/>
              </w:rPr>
            </w:pPr>
          </w:p>
        </w:tc>
        <w:tc>
          <w:tcPr>
            <w:tcW w:w="990" w:type="dxa"/>
            <w:vMerge/>
            <w:vAlign w:val="center"/>
          </w:tcPr>
          <w:p w14:paraId="2B8D488F" w14:textId="77777777" w:rsidR="009A3F13" w:rsidRPr="009A3F13" w:rsidRDefault="009A3F13" w:rsidP="009A3F13">
            <w:pPr>
              <w:ind w:left="-108" w:right="-112"/>
              <w:jc w:val="center"/>
              <w:rPr>
                <w:rFonts w:cs="Sylfaen"/>
                <w:bCs/>
                <w:sz w:val="16"/>
                <w:szCs w:val="16"/>
                <w:lang w:val="ka-GE"/>
              </w:rPr>
            </w:pPr>
          </w:p>
        </w:tc>
        <w:tc>
          <w:tcPr>
            <w:tcW w:w="1080" w:type="dxa"/>
            <w:vMerge/>
            <w:vAlign w:val="center"/>
          </w:tcPr>
          <w:p w14:paraId="66255184" w14:textId="77777777" w:rsidR="009A3F13" w:rsidRPr="009A3F13" w:rsidRDefault="009A3F13" w:rsidP="009A3F13">
            <w:pPr>
              <w:ind w:left="-108"/>
              <w:jc w:val="center"/>
              <w:rPr>
                <w:rFonts w:cs="Sylfaen"/>
                <w:bCs/>
                <w:sz w:val="16"/>
                <w:szCs w:val="16"/>
                <w:lang w:val="ka-GE"/>
              </w:rPr>
            </w:pPr>
          </w:p>
        </w:tc>
        <w:tc>
          <w:tcPr>
            <w:tcW w:w="990" w:type="dxa"/>
            <w:vAlign w:val="center"/>
          </w:tcPr>
          <w:p w14:paraId="40B51E4D" w14:textId="77777777" w:rsidR="009A3F13" w:rsidRPr="009A3F13" w:rsidRDefault="009A3F13" w:rsidP="009A3F13">
            <w:pPr>
              <w:ind w:left="-108" w:right="-95"/>
              <w:jc w:val="center"/>
              <w:rPr>
                <w:rFonts w:cs="Sylfaen"/>
                <w:bCs/>
                <w:sz w:val="16"/>
                <w:szCs w:val="16"/>
                <w:lang w:val="ka-GE"/>
              </w:rPr>
            </w:pPr>
            <w:r w:rsidRPr="009A3F13">
              <w:rPr>
                <w:rFonts w:ascii="Sylfaen" w:hAnsi="Sylfaen" w:cs="Sylfaen"/>
                <w:bCs/>
                <w:sz w:val="16"/>
                <w:szCs w:val="16"/>
                <w:lang w:val="ka-GE"/>
              </w:rPr>
              <w:t>ფაქტობრივი</w:t>
            </w:r>
          </w:p>
        </w:tc>
        <w:tc>
          <w:tcPr>
            <w:tcW w:w="1080" w:type="dxa"/>
            <w:vAlign w:val="center"/>
          </w:tcPr>
          <w:p w14:paraId="7F5858A5" w14:textId="77777777" w:rsidR="009A3F13" w:rsidRPr="009A3F13" w:rsidRDefault="009A3F13" w:rsidP="009A3F13">
            <w:pPr>
              <w:ind w:left="-108" w:right="-95"/>
              <w:jc w:val="center"/>
              <w:rPr>
                <w:rFonts w:cs="Sylfaen"/>
                <w:bCs/>
                <w:sz w:val="16"/>
                <w:szCs w:val="16"/>
                <w:lang w:val="ka-GE"/>
              </w:rPr>
            </w:pPr>
            <w:r w:rsidRPr="009A3F13">
              <w:rPr>
                <w:rFonts w:ascii="Sylfaen" w:hAnsi="Sylfaen" w:cs="Sylfaen"/>
                <w:bCs/>
                <w:sz w:val="16"/>
                <w:szCs w:val="16"/>
                <w:lang w:val="ka-GE"/>
              </w:rPr>
              <w:t>წესით</w:t>
            </w:r>
            <w:r w:rsidRPr="009A3F13">
              <w:rPr>
                <w:rFonts w:cs="Sylfaen"/>
                <w:bCs/>
                <w:sz w:val="16"/>
                <w:szCs w:val="16"/>
                <w:lang w:val="ka-GE"/>
              </w:rPr>
              <w:t xml:space="preserve"> </w:t>
            </w:r>
            <w:r w:rsidRPr="009A3F13">
              <w:rPr>
                <w:rFonts w:ascii="Sylfaen" w:hAnsi="Sylfaen" w:cs="Sylfaen"/>
                <w:bCs/>
                <w:sz w:val="16"/>
                <w:szCs w:val="16"/>
                <w:lang w:val="ka-GE"/>
              </w:rPr>
              <w:t>დადგენილი</w:t>
            </w:r>
          </w:p>
        </w:tc>
        <w:tc>
          <w:tcPr>
            <w:tcW w:w="990" w:type="dxa"/>
            <w:vAlign w:val="center"/>
          </w:tcPr>
          <w:p w14:paraId="7B4DA8A0" w14:textId="77777777" w:rsidR="009A3F13" w:rsidRPr="009A3F13" w:rsidRDefault="009A3F13" w:rsidP="009A3F13">
            <w:pPr>
              <w:tabs>
                <w:tab w:val="left" w:pos="-16938"/>
              </w:tabs>
              <w:ind w:left="-108" w:right="-108"/>
              <w:jc w:val="center"/>
              <w:rPr>
                <w:rFonts w:cs="Sylfaen"/>
                <w:bCs/>
                <w:sz w:val="16"/>
                <w:szCs w:val="16"/>
                <w:lang w:val="ka-GE"/>
              </w:rPr>
            </w:pPr>
            <w:r w:rsidRPr="009A3F13">
              <w:rPr>
                <w:rFonts w:ascii="Sylfaen" w:hAnsi="Sylfaen" w:cs="Sylfaen"/>
                <w:bCs/>
                <w:sz w:val="16"/>
                <w:szCs w:val="16"/>
                <w:lang w:val="ka-GE"/>
              </w:rPr>
              <w:t>ფაქტობრივი</w:t>
            </w:r>
          </w:p>
        </w:tc>
        <w:tc>
          <w:tcPr>
            <w:tcW w:w="990" w:type="dxa"/>
            <w:vAlign w:val="center"/>
          </w:tcPr>
          <w:p w14:paraId="6D4AF789" w14:textId="77777777" w:rsidR="009A3F13" w:rsidRPr="009A3F13" w:rsidRDefault="009A3F13" w:rsidP="009A3F13">
            <w:pPr>
              <w:tabs>
                <w:tab w:val="left" w:pos="-16938"/>
              </w:tabs>
              <w:ind w:left="-108" w:right="-108"/>
              <w:jc w:val="center"/>
              <w:rPr>
                <w:rFonts w:cs="Sylfaen"/>
                <w:bCs/>
                <w:sz w:val="16"/>
                <w:szCs w:val="16"/>
                <w:lang w:val="ka-GE"/>
              </w:rPr>
            </w:pPr>
            <w:r w:rsidRPr="009A3F13">
              <w:rPr>
                <w:rFonts w:ascii="Sylfaen" w:hAnsi="Sylfaen" w:cs="Sylfaen"/>
                <w:bCs/>
                <w:sz w:val="16"/>
                <w:szCs w:val="16"/>
                <w:lang w:val="ka-GE"/>
              </w:rPr>
              <w:t>წესით</w:t>
            </w:r>
            <w:r w:rsidRPr="009A3F13">
              <w:rPr>
                <w:rFonts w:cs="Sylfaen"/>
                <w:bCs/>
                <w:sz w:val="16"/>
                <w:szCs w:val="16"/>
                <w:lang w:val="ka-GE"/>
              </w:rPr>
              <w:t xml:space="preserve"> </w:t>
            </w:r>
            <w:r w:rsidRPr="009A3F13">
              <w:rPr>
                <w:rFonts w:ascii="Sylfaen" w:hAnsi="Sylfaen" w:cs="Sylfaen"/>
                <w:bCs/>
                <w:sz w:val="16"/>
                <w:szCs w:val="16"/>
                <w:lang w:val="ka-GE"/>
              </w:rPr>
              <w:t>დადგენილი</w:t>
            </w:r>
          </w:p>
        </w:tc>
      </w:tr>
      <w:tr w:rsidR="009A3F13" w:rsidRPr="009A3F13" w14:paraId="010E13E2" w14:textId="77777777" w:rsidTr="00F96340">
        <w:tc>
          <w:tcPr>
            <w:tcW w:w="10583" w:type="dxa"/>
            <w:gridSpan w:val="10"/>
            <w:vAlign w:val="center"/>
          </w:tcPr>
          <w:p w14:paraId="5F84B484" w14:textId="77777777" w:rsidR="009A3F13" w:rsidRPr="009A3F13" w:rsidRDefault="009A3F13" w:rsidP="009A3F13">
            <w:pPr>
              <w:tabs>
                <w:tab w:val="left" w:pos="0"/>
              </w:tabs>
              <w:jc w:val="center"/>
              <w:rPr>
                <w:rFonts w:cs="Sylfaen"/>
                <w:bCs/>
                <w:sz w:val="16"/>
                <w:szCs w:val="16"/>
                <w:lang w:val="ka-GE"/>
              </w:rPr>
            </w:pPr>
            <w:r w:rsidRPr="009A3F13">
              <w:rPr>
                <w:rFonts w:ascii="Sylfaen" w:hAnsi="Sylfaen" w:cs="Sylfaen"/>
                <w:sz w:val="16"/>
                <w:szCs w:val="16"/>
                <w:lang w:val="ka-GE"/>
              </w:rPr>
              <w:t>მსუბუქი</w:t>
            </w:r>
          </w:p>
        </w:tc>
      </w:tr>
      <w:tr w:rsidR="009A3F13" w:rsidRPr="009A3F13" w14:paraId="229BB5D8" w14:textId="77777777" w:rsidTr="00F96340">
        <w:tc>
          <w:tcPr>
            <w:tcW w:w="1260" w:type="dxa"/>
            <w:vAlign w:val="center"/>
          </w:tcPr>
          <w:p w14:paraId="141D761C" w14:textId="77777777" w:rsidR="009A3F13" w:rsidRPr="009A3F13" w:rsidRDefault="009A3F13" w:rsidP="009A3F13">
            <w:pPr>
              <w:jc w:val="center"/>
              <w:rPr>
                <w:rFonts w:ascii="Calibri" w:hAnsi="Calibri" w:cs="Calibri"/>
                <w:sz w:val="16"/>
                <w:szCs w:val="16"/>
                <w:lang w:val="ka-GE"/>
              </w:rPr>
            </w:pPr>
            <w:r w:rsidRPr="009A3F13">
              <w:rPr>
                <w:rFonts w:ascii="Sylfaen" w:hAnsi="Sylfaen" w:cs="Sylfaen"/>
                <w:bCs/>
                <w:sz w:val="16"/>
                <w:szCs w:val="16"/>
                <w:lang w:val="ka-GE"/>
              </w:rPr>
              <w:t>მოადგილე</w:t>
            </w:r>
          </w:p>
        </w:tc>
        <w:tc>
          <w:tcPr>
            <w:tcW w:w="1080" w:type="dxa"/>
            <w:vAlign w:val="center"/>
          </w:tcPr>
          <w:p w14:paraId="4948BBB5" w14:textId="77777777" w:rsidR="009A3F13" w:rsidRPr="009A3F13" w:rsidRDefault="009A3F13" w:rsidP="009A3F13">
            <w:pPr>
              <w:jc w:val="center"/>
              <w:rPr>
                <w:rFonts w:cs="Calibri"/>
                <w:color w:val="000000"/>
                <w:sz w:val="16"/>
                <w:szCs w:val="16"/>
              </w:rPr>
            </w:pPr>
            <w:r w:rsidRPr="009A3F13">
              <w:rPr>
                <w:rFonts w:cs="Calibri"/>
                <w:color w:val="000000"/>
                <w:sz w:val="16"/>
                <w:szCs w:val="16"/>
              </w:rPr>
              <w:t xml:space="preserve">KIA </w:t>
            </w:r>
          </w:p>
        </w:tc>
        <w:tc>
          <w:tcPr>
            <w:tcW w:w="1080" w:type="dxa"/>
            <w:vAlign w:val="center"/>
          </w:tcPr>
          <w:p w14:paraId="0655E231" w14:textId="77777777" w:rsidR="009A3F13" w:rsidRPr="009A3F13" w:rsidRDefault="009A3F13" w:rsidP="009A3F13">
            <w:pPr>
              <w:jc w:val="center"/>
              <w:rPr>
                <w:rFonts w:cs="Calibri"/>
                <w:noProof/>
                <w:color w:val="000000"/>
                <w:sz w:val="16"/>
                <w:szCs w:val="16"/>
              </w:rPr>
            </w:pPr>
            <w:r w:rsidRPr="009A3F13">
              <w:rPr>
                <w:rFonts w:cs="Calibri"/>
                <w:noProof/>
                <w:color w:val="000000"/>
                <w:sz w:val="16"/>
                <w:szCs w:val="16"/>
              </w:rPr>
              <w:t>Cerato</w:t>
            </w:r>
          </w:p>
        </w:tc>
        <w:tc>
          <w:tcPr>
            <w:tcW w:w="1043" w:type="dxa"/>
            <w:vAlign w:val="center"/>
          </w:tcPr>
          <w:p w14:paraId="27D31BEA" w14:textId="77777777" w:rsidR="009A3F13" w:rsidRPr="009A3F13" w:rsidRDefault="009A3F13" w:rsidP="009A3F13">
            <w:pPr>
              <w:jc w:val="center"/>
              <w:rPr>
                <w:rFonts w:cs="Calibri"/>
                <w:noProof/>
                <w:color w:val="000000"/>
                <w:sz w:val="16"/>
                <w:szCs w:val="16"/>
              </w:rPr>
            </w:pPr>
            <w:r w:rsidRPr="009A3F13">
              <w:rPr>
                <w:rFonts w:cs="Calibri"/>
                <w:noProof/>
                <w:color w:val="000000"/>
                <w:sz w:val="16"/>
                <w:szCs w:val="16"/>
              </w:rPr>
              <w:t>VVU-790</w:t>
            </w:r>
          </w:p>
        </w:tc>
        <w:tc>
          <w:tcPr>
            <w:tcW w:w="990" w:type="dxa"/>
            <w:vAlign w:val="center"/>
          </w:tcPr>
          <w:p w14:paraId="68E296A1" w14:textId="77777777" w:rsidR="009A3F13" w:rsidRPr="009A3F13" w:rsidRDefault="009A3F13" w:rsidP="009A3F13">
            <w:pPr>
              <w:jc w:val="center"/>
              <w:rPr>
                <w:rFonts w:cs="Calibri"/>
                <w:color w:val="000000"/>
                <w:sz w:val="16"/>
                <w:szCs w:val="16"/>
              </w:rPr>
            </w:pPr>
            <w:r w:rsidRPr="009A3F13">
              <w:rPr>
                <w:rFonts w:cs="Calibri"/>
                <w:color w:val="000000"/>
                <w:sz w:val="16"/>
                <w:szCs w:val="16"/>
              </w:rPr>
              <w:t>2012</w:t>
            </w:r>
          </w:p>
        </w:tc>
        <w:tc>
          <w:tcPr>
            <w:tcW w:w="1080" w:type="dxa"/>
            <w:vAlign w:val="center"/>
          </w:tcPr>
          <w:p w14:paraId="57B98849" w14:textId="77777777" w:rsidR="009A3F13" w:rsidRPr="009A3F13" w:rsidRDefault="009A3F13" w:rsidP="009A3F13">
            <w:pPr>
              <w:jc w:val="center"/>
              <w:rPr>
                <w:rFonts w:cs="Calibri"/>
                <w:color w:val="000000"/>
                <w:sz w:val="16"/>
                <w:szCs w:val="16"/>
              </w:rPr>
            </w:pPr>
            <w:r w:rsidRPr="009A3F13">
              <w:rPr>
                <w:rFonts w:cs="Calibri"/>
                <w:color w:val="000000"/>
                <w:sz w:val="16"/>
                <w:szCs w:val="16"/>
              </w:rPr>
              <w:t>1</w:t>
            </w:r>
            <w:r w:rsidRPr="009A3F13">
              <w:rPr>
                <w:rFonts w:cs="Calibri"/>
                <w:color w:val="000000"/>
                <w:sz w:val="16"/>
                <w:szCs w:val="16"/>
                <w:lang w:val="ka-GE"/>
              </w:rPr>
              <w:t>.</w:t>
            </w:r>
            <w:r w:rsidRPr="009A3F13">
              <w:rPr>
                <w:rFonts w:cs="Calibri"/>
                <w:color w:val="000000"/>
                <w:sz w:val="16"/>
                <w:szCs w:val="16"/>
              </w:rPr>
              <w:t>6</w:t>
            </w:r>
          </w:p>
        </w:tc>
        <w:tc>
          <w:tcPr>
            <w:tcW w:w="990" w:type="dxa"/>
            <w:vAlign w:val="center"/>
          </w:tcPr>
          <w:p w14:paraId="03AE44A5" w14:textId="77777777" w:rsidR="009A3F13" w:rsidRPr="009A3F13" w:rsidRDefault="009A3F13" w:rsidP="009A3F13">
            <w:pPr>
              <w:jc w:val="center"/>
              <w:rPr>
                <w:rFonts w:cs="Calibri"/>
                <w:color w:val="000000"/>
                <w:sz w:val="16"/>
                <w:szCs w:val="16"/>
                <w:lang w:val="ru-RU"/>
              </w:rPr>
            </w:pPr>
            <w:r w:rsidRPr="009A3F13">
              <w:rPr>
                <w:rFonts w:cs="Calibri"/>
                <w:color w:val="000000"/>
                <w:sz w:val="16"/>
                <w:szCs w:val="16"/>
              </w:rPr>
              <w:t>1</w:t>
            </w:r>
            <w:r w:rsidRPr="009A3F13">
              <w:rPr>
                <w:rFonts w:cs="Calibri"/>
                <w:color w:val="000000"/>
                <w:sz w:val="16"/>
                <w:szCs w:val="16"/>
                <w:lang w:val="ru-RU"/>
              </w:rPr>
              <w:t>26</w:t>
            </w:r>
          </w:p>
        </w:tc>
        <w:tc>
          <w:tcPr>
            <w:tcW w:w="1080" w:type="dxa"/>
            <w:vMerge w:val="restart"/>
            <w:vAlign w:val="center"/>
          </w:tcPr>
          <w:p w14:paraId="4F8C258A" w14:textId="77777777" w:rsidR="009A3F13" w:rsidRPr="009A3F13" w:rsidRDefault="009A3F13" w:rsidP="009A3F13">
            <w:pPr>
              <w:ind w:left="-108" w:right="-130"/>
              <w:jc w:val="center"/>
              <w:rPr>
                <w:rFonts w:cs="Sylfaen"/>
                <w:bCs/>
                <w:i/>
                <w:sz w:val="16"/>
                <w:szCs w:val="16"/>
              </w:rPr>
            </w:pPr>
            <w:r w:rsidRPr="009A3F13">
              <w:rPr>
                <w:rFonts w:cs="Sylfaen"/>
                <w:bCs/>
                <w:i/>
                <w:sz w:val="16"/>
                <w:szCs w:val="16"/>
                <w:lang w:val="ka-GE"/>
              </w:rPr>
              <w:t xml:space="preserve">75 </w:t>
            </w:r>
            <w:r w:rsidRPr="009A3F13">
              <w:rPr>
                <w:rFonts w:ascii="Sylfaen" w:hAnsi="Sylfaen" w:cs="Sylfaen"/>
                <w:bCs/>
                <w:i/>
                <w:sz w:val="16"/>
                <w:szCs w:val="16"/>
                <w:lang w:val="ka-GE"/>
              </w:rPr>
              <w:t>დან</w:t>
            </w:r>
            <w:r w:rsidRPr="009A3F13">
              <w:rPr>
                <w:rFonts w:cs="Sylfaen"/>
                <w:bCs/>
                <w:i/>
                <w:sz w:val="16"/>
                <w:szCs w:val="16"/>
                <w:lang w:val="ka-GE"/>
              </w:rPr>
              <w:t xml:space="preserve"> - 105 </w:t>
            </w:r>
            <w:r w:rsidRPr="009A3F13">
              <w:rPr>
                <w:rFonts w:ascii="Sylfaen" w:hAnsi="Sylfaen" w:cs="Sylfaen"/>
                <w:bCs/>
                <w:i/>
                <w:sz w:val="16"/>
                <w:szCs w:val="16"/>
                <w:lang w:val="ka-GE"/>
              </w:rPr>
              <w:t>მდე</w:t>
            </w:r>
          </w:p>
        </w:tc>
        <w:tc>
          <w:tcPr>
            <w:tcW w:w="990" w:type="dxa"/>
            <w:vAlign w:val="center"/>
          </w:tcPr>
          <w:p w14:paraId="4E88F06E" w14:textId="77777777" w:rsidR="009A3F13" w:rsidRPr="009A3F13" w:rsidRDefault="009A3F13" w:rsidP="009A3F13">
            <w:pPr>
              <w:tabs>
                <w:tab w:val="left" w:pos="-13518"/>
              </w:tabs>
              <w:ind w:left="-108" w:right="-108"/>
              <w:jc w:val="center"/>
              <w:rPr>
                <w:rFonts w:cs="Sylfaen"/>
                <w:bCs/>
                <w:i/>
                <w:sz w:val="16"/>
                <w:szCs w:val="16"/>
                <w:lang w:val="ru-RU"/>
              </w:rPr>
            </w:pPr>
            <w:r w:rsidRPr="009A3F13">
              <w:rPr>
                <w:rFonts w:eastAsia="Times New Roman" w:cs="Sylfaen"/>
                <w:noProof/>
                <w:sz w:val="16"/>
                <w:szCs w:val="16"/>
                <w:lang w:val="ka-GE"/>
              </w:rPr>
              <w:t>II</w:t>
            </w:r>
          </w:p>
        </w:tc>
        <w:tc>
          <w:tcPr>
            <w:tcW w:w="990" w:type="dxa"/>
            <w:vAlign w:val="center"/>
          </w:tcPr>
          <w:p w14:paraId="767C88DE" w14:textId="77777777" w:rsidR="009A3F13" w:rsidRPr="009A3F13" w:rsidRDefault="009A3F13" w:rsidP="009A3F13">
            <w:pPr>
              <w:tabs>
                <w:tab w:val="left" w:pos="-13518"/>
              </w:tabs>
              <w:ind w:left="-108" w:right="-108"/>
              <w:jc w:val="center"/>
              <w:rPr>
                <w:rFonts w:cs="Sylfaen"/>
                <w:bCs/>
                <w:i/>
                <w:sz w:val="16"/>
                <w:szCs w:val="16"/>
                <w:lang w:val="ka-GE"/>
              </w:rPr>
            </w:pPr>
            <w:r w:rsidRPr="009A3F13">
              <w:rPr>
                <w:rFonts w:eastAsia="Times New Roman" w:cs="Sylfaen"/>
                <w:noProof/>
                <w:sz w:val="16"/>
                <w:szCs w:val="16"/>
                <w:lang w:val="ka-GE"/>
              </w:rPr>
              <w:t>III</w:t>
            </w:r>
          </w:p>
        </w:tc>
      </w:tr>
      <w:tr w:rsidR="009A3F13" w:rsidRPr="009A3F13" w14:paraId="0DA4D3F1" w14:textId="77777777" w:rsidTr="00F96340">
        <w:tc>
          <w:tcPr>
            <w:tcW w:w="1260" w:type="dxa"/>
            <w:vAlign w:val="center"/>
          </w:tcPr>
          <w:p w14:paraId="4A9BE96C" w14:textId="77777777" w:rsidR="009A3F13" w:rsidRPr="009A3F13" w:rsidRDefault="009A3F13" w:rsidP="009A3F13">
            <w:pPr>
              <w:jc w:val="center"/>
              <w:rPr>
                <w:rFonts w:ascii="Calibri" w:hAnsi="Calibri" w:cs="Calibri"/>
                <w:sz w:val="16"/>
                <w:szCs w:val="16"/>
                <w:lang w:val="ka-GE"/>
              </w:rPr>
            </w:pPr>
            <w:r w:rsidRPr="009A3F13">
              <w:rPr>
                <w:rFonts w:ascii="Sylfaen" w:hAnsi="Sylfaen" w:cs="Sylfaen"/>
                <w:bCs/>
                <w:sz w:val="16"/>
                <w:szCs w:val="16"/>
                <w:lang w:val="ka-GE"/>
              </w:rPr>
              <w:t>მოადგილე</w:t>
            </w:r>
          </w:p>
        </w:tc>
        <w:tc>
          <w:tcPr>
            <w:tcW w:w="1080" w:type="dxa"/>
            <w:vAlign w:val="center"/>
          </w:tcPr>
          <w:p w14:paraId="5A56B8C9" w14:textId="77777777" w:rsidR="009A3F13" w:rsidRPr="009A3F13" w:rsidRDefault="009A3F13" w:rsidP="009A3F13">
            <w:pPr>
              <w:jc w:val="center"/>
              <w:rPr>
                <w:rFonts w:cs="Calibri"/>
                <w:color w:val="000000"/>
                <w:sz w:val="16"/>
                <w:szCs w:val="16"/>
              </w:rPr>
            </w:pPr>
            <w:r w:rsidRPr="009A3F13">
              <w:rPr>
                <w:rFonts w:cs="Calibri"/>
                <w:color w:val="000000"/>
                <w:sz w:val="16"/>
                <w:szCs w:val="16"/>
              </w:rPr>
              <w:t xml:space="preserve">KIA </w:t>
            </w:r>
          </w:p>
        </w:tc>
        <w:tc>
          <w:tcPr>
            <w:tcW w:w="1080" w:type="dxa"/>
            <w:vAlign w:val="center"/>
          </w:tcPr>
          <w:p w14:paraId="4BFBEE15" w14:textId="77777777" w:rsidR="009A3F13" w:rsidRPr="009A3F13" w:rsidRDefault="009A3F13" w:rsidP="009A3F13">
            <w:pPr>
              <w:jc w:val="center"/>
              <w:rPr>
                <w:rFonts w:cs="Calibri"/>
                <w:noProof/>
                <w:color w:val="000000"/>
                <w:sz w:val="16"/>
                <w:szCs w:val="16"/>
              </w:rPr>
            </w:pPr>
            <w:r w:rsidRPr="009A3F13">
              <w:rPr>
                <w:rFonts w:cs="Calibri"/>
                <w:noProof/>
                <w:color w:val="000000"/>
                <w:sz w:val="16"/>
                <w:szCs w:val="16"/>
              </w:rPr>
              <w:t>Cerato</w:t>
            </w:r>
          </w:p>
        </w:tc>
        <w:tc>
          <w:tcPr>
            <w:tcW w:w="1043" w:type="dxa"/>
            <w:vAlign w:val="center"/>
          </w:tcPr>
          <w:p w14:paraId="1AE96729" w14:textId="77777777" w:rsidR="009A3F13" w:rsidRPr="009A3F13" w:rsidRDefault="009A3F13" w:rsidP="009A3F13">
            <w:pPr>
              <w:jc w:val="center"/>
              <w:rPr>
                <w:rFonts w:cs="Calibri"/>
                <w:noProof/>
                <w:color w:val="000000"/>
                <w:sz w:val="16"/>
                <w:szCs w:val="16"/>
              </w:rPr>
            </w:pPr>
            <w:r w:rsidRPr="009A3F13">
              <w:rPr>
                <w:rFonts w:cs="Calibri"/>
                <w:noProof/>
                <w:color w:val="000000"/>
                <w:sz w:val="16"/>
                <w:szCs w:val="16"/>
              </w:rPr>
              <w:t>VVU-791</w:t>
            </w:r>
          </w:p>
        </w:tc>
        <w:tc>
          <w:tcPr>
            <w:tcW w:w="990" w:type="dxa"/>
            <w:vAlign w:val="center"/>
          </w:tcPr>
          <w:p w14:paraId="072746F8" w14:textId="77777777" w:rsidR="009A3F13" w:rsidRPr="009A3F13" w:rsidRDefault="009A3F13" w:rsidP="009A3F13">
            <w:pPr>
              <w:jc w:val="center"/>
              <w:rPr>
                <w:rFonts w:cs="Calibri"/>
                <w:color w:val="000000"/>
                <w:sz w:val="16"/>
                <w:szCs w:val="16"/>
              </w:rPr>
            </w:pPr>
            <w:r w:rsidRPr="009A3F13">
              <w:rPr>
                <w:rFonts w:cs="Calibri"/>
                <w:color w:val="000000"/>
                <w:sz w:val="16"/>
                <w:szCs w:val="16"/>
              </w:rPr>
              <w:t>2012</w:t>
            </w:r>
          </w:p>
        </w:tc>
        <w:tc>
          <w:tcPr>
            <w:tcW w:w="1080" w:type="dxa"/>
            <w:vAlign w:val="center"/>
          </w:tcPr>
          <w:p w14:paraId="08DA5EFB" w14:textId="77777777" w:rsidR="009A3F13" w:rsidRPr="009A3F13" w:rsidRDefault="009A3F13" w:rsidP="009A3F13">
            <w:pPr>
              <w:jc w:val="center"/>
              <w:rPr>
                <w:rFonts w:cs="Calibri"/>
                <w:color w:val="000000"/>
                <w:sz w:val="16"/>
                <w:szCs w:val="16"/>
              </w:rPr>
            </w:pPr>
            <w:r w:rsidRPr="009A3F13">
              <w:rPr>
                <w:rFonts w:cs="Calibri"/>
                <w:color w:val="000000"/>
                <w:sz w:val="16"/>
                <w:szCs w:val="16"/>
              </w:rPr>
              <w:t>1600</w:t>
            </w:r>
          </w:p>
        </w:tc>
        <w:tc>
          <w:tcPr>
            <w:tcW w:w="990" w:type="dxa"/>
            <w:vAlign w:val="center"/>
          </w:tcPr>
          <w:p w14:paraId="3C7A7037" w14:textId="77777777" w:rsidR="009A3F13" w:rsidRPr="009A3F13" w:rsidRDefault="009A3F13" w:rsidP="009A3F13">
            <w:pPr>
              <w:jc w:val="center"/>
              <w:rPr>
                <w:rFonts w:cs="Calibri"/>
                <w:color w:val="000000"/>
                <w:sz w:val="16"/>
                <w:szCs w:val="16"/>
                <w:lang w:val="ru-RU"/>
              </w:rPr>
            </w:pPr>
            <w:r w:rsidRPr="009A3F13">
              <w:rPr>
                <w:rFonts w:cs="Calibri"/>
                <w:color w:val="000000"/>
                <w:sz w:val="16"/>
                <w:szCs w:val="16"/>
              </w:rPr>
              <w:t>1</w:t>
            </w:r>
            <w:r w:rsidRPr="009A3F13">
              <w:rPr>
                <w:rFonts w:cs="Calibri"/>
                <w:color w:val="000000"/>
                <w:sz w:val="16"/>
                <w:szCs w:val="16"/>
                <w:lang w:val="ru-RU"/>
              </w:rPr>
              <w:t>26</w:t>
            </w:r>
          </w:p>
        </w:tc>
        <w:tc>
          <w:tcPr>
            <w:tcW w:w="1080" w:type="dxa"/>
            <w:vMerge/>
            <w:vAlign w:val="center"/>
          </w:tcPr>
          <w:p w14:paraId="402FCE30" w14:textId="77777777" w:rsidR="009A3F13" w:rsidRPr="009A3F13" w:rsidRDefault="009A3F13" w:rsidP="009A3F13">
            <w:pPr>
              <w:ind w:left="-108" w:right="-130"/>
              <w:jc w:val="center"/>
              <w:rPr>
                <w:rFonts w:cs="Sylfaen"/>
                <w:bCs/>
                <w:sz w:val="16"/>
                <w:szCs w:val="16"/>
                <w:lang w:val="ka-GE"/>
              </w:rPr>
            </w:pPr>
          </w:p>
        </w:tc>
        <w:tc>
          <w:tcPr>
            <w:tcW w:w="990" w:type="dxa"/>
            <w:vAlign w:val="center"/>
          </w:tcPr>
          <w:p w14:paraId="0505E9F9"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w:t>
            </w:r>
          </w:p>
        </w:tc>
        <w:tc>
          <w:tcPr>
            <w:tcW w:w="990" w:type="dxa"/>
            <w:vAlign w:val="center"/>
          </w:tcPr>
          <w:p w14:paraId="4EEDA376"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III</w:t>
            </w:r>
          </w:p>
        </w:tc>
      </w:tr>
      <w:tr w:rsidR="009A3F13" w:rsidRPr="009A3F13" w14:paraId="0D066178" w14:textId="77777777" w:rsidTr="00F96340">
        <w:tc>
          <w:tcPr>
            <w:tcW w:w="10583" w:type="dxa"/>
            <w:gridSpan w:val="10"/>
            <w:vAlign w:val="center"/>
          </w:tcPr>
          <w:p w14:paraId="07637183" w14:textId="77777777" w:rsidR="009A3F13" w:rsidRPr="009A3F13" w:rsidRDefault="009A3F13" w:rsidP="009A3F13">
            <w:pPr>
              <w:tabs>
                <w:tab w:val="left" w:pos="0"/>
              </w:tabs>
              <w:jc w:val="center"/>
              <w:rPr>
                <w:rFonts w:eastAsia="Times New Roman" w:cs="Sylfaen"/>
                <w:noProof/>
                <w:sz w:val="16"/>
                <w:szCs w:val="16"/>
                <w:lang w:val="ka-GE"/>
              </w:rPr>
            </w:pPr>
            <w:r w:rsidRPr="009A3F13">
              <w:rPr>
                <w:rFonts w:ascii="Sylfaen" w:hAnsi="Sylfaen" w:cs="Sylfaen"/>
                <w:bCs/>
                <w:sz w:val="16"/>
                <w:szCs w:val="16"/>
                <w:lang w:val="ka-GE"/>
              </w:rPr>
              <w:t>მაღალი</w:t>
            </w:r>
            <w:r w:rsidRPr="009A3F13">
              <w:rPr>
                <w:rFonts w:cs="Sylfaen"/>
                <w:bCs/>
                <w:sz w:val="16"/>
                <w:szCs w:val="16"/>
                <w:lang w:val="ka-GE"/>
              </w:rPr>
              <w:t xml:space="preserve"> </w:t>
            </w:r>
            <w:r w:rsidRPr="009A3F13">
              <w:rPr>
                <w:rFonts w:ascii="Sylfaen" w:hAnsi="Sylfaen" w:cs="Sylfaen"/>
                <w:bCs/>
                <w:sz w:val="16"/>
                <w:szCs w:val="16"/>
                <w:lang w:val="ka-GE"/>
              </w:rPr>
              <w:t>გამავლობის</w:t>
            </w:r>
            <w:r w:rsidRPr="009A3F13">
              <w:rPr>
                <w:rFonts w:cs="Sylfaen"/>
                <w:bCs/>
                <w:sz w:val="16"/>
                <w:szCs w:val="16"/>
                <w:lang w:val="ka-GE"/>
              </w:rPr>
              <w:t xml:space="preserve"> </w:t>
            </w:r>
            <w:r w:rsidRPr="009A3F13">
              <w:rPr>
                <w:rFonts w:ascii="Sylfaen" w:hAnsi="Sylfaen" w:cs="Sylfaen"/>
                <w:bCs/>
                <w:sz w:val="16"/>
                <w:szCs w:val="16"/>
                <w:lang w:val="ka-GE"/>
              </w:rPr>
              <w:t>მსუბუქი</w:t>
            </w:r>
          </w:p>
        </w:tc>
      </w:tr>
      <w:tr w:rsidR="009A3F13" w:rsidRPr="009A3F13" w14:paraId="79935FB9" w14:textId="77777777" w:rsidTr="00F96340">
        <w:tc>
          <w:tcPr>
            <w:tcW w:w="1260" w:type="dxa"/>
            <w:vAlign w:val="center"/>
          </w:tcPr>
          <w:p w14:paraId="48D5F8E2" w14:textId="77777777" w:rsidR="009A3F13" w:rsidRPr="009A3F13" w:rsidRDefault="009A3F13" w:rsidP="009A3F13">
            <w:pPr>
              <w:jc w:val="center"/>
              <w:rPr>
                <w:lang w:val="ka-GE"/>
              </w:rPr>
            </w:pPr>
            <w:r w:rsidRPr="009A3F13">
              <w:rPr>
                <w:rFonts w:ascii="Sylfaen" w:hAnsi="Sylfaen" w:cs="Sylfaen"/>
                <w:bCs/>
                <w:sz w:val="16"/>
                <w:szCs w:val="16"/>
                <w:lang w:val="ka-GE"/>
              </w:rPr>
              <w:t>დირექტორი</w:t>
            </w:r>
          </w:p>
        </w:tc>
        <w:tc>
          <w:tcPr>
            <w:tcW w:w="1080" w:type="dxa"/>
            <w:vAlign w:val="center"/>
          </w:tcPr>
          <w:p w14:paraId="53B9CA18" w14:textId="77777777" w:rsidR="009A3F13" w:rsidRPr="009A3F13" w:rsidRDefault="009A3F13" w:rsidP="009A3F13">
            <w:pPr>
              <w:ind w:left="-108" w:right="-108"/>
              <w:jc w:val="center"/>
              <w:rPr>
                <w:rFonts w:cs="Calibri"/>
                <w:color w:val="000000"/>
                <w:sz w:val="16"/>
                <w:szCs w:val="16"/>
              </w:rPr>
            </w:pPr>
            <w:r w:rsidRPr="009A3F13">
              <w:rPr>
                <w:rFonts w:cs="Calibri"/>
                <w:color w:val="000000"/>
                <w:sz w:val="16"/>
                <w:szCs w:val="16"/>
              </w:rPr>
              <w:t xml:space="preserve">MITSUBISHI </w:t>
            </w:r>
          </w:p>
        </w:tc>
        <w:tc>
          <w:tcPr>
            <w:tcW w:w="1080" w:type="dxa"/>
            <w:vAlign w:val="center"/>
          </w:tcPr>
          <w:p w14:paraId="198AEC50" w14:textId="77777777" w:rsidR="009A3F13" w:rsidRPr="009A3F13" w:rsidRDefault="009A3F13" w:rsidP="009A3F13">
            <w:pPr>
              <w:jc w:val="center"/>
              <w:rPr>
                <w:rFonts w:cs="Calibri"/>
                <w:noProof/>
                <w:color w:val="000000"/>
                <w:sz w:val="16"/>
                <w:szCs w:val="16"/>
              </w:rPr>
            </w:pPr>
            <w:r w:rsidRPr="009A3F13">
              <w:rPr>
                <w:rFonts w:cs="Calibri"/>
                <w:noProof/>
                <w:color w:val="000000"/>
                <w:sz w:val="16"/>
                <w:szCs w:val="16"/>
              </w:rPr>
              <w:t>PAJERO</w:t>
            </w:r>
          </w:p>
        </w:tc>
        <w:tc>
          <w:tcPr>
            <w:tcW w:w="1043" w:type="dxa"/>
            <w:vAlign w:val="center"/>
          </w:tcPr>
          <w:p w14:paraId="01987AA1" w14:textId="77777777" w:rsidR="009A3F13" w:rsidRPr="009A3F13" w:rsidRDefault="009A3F13" w:rsidP="009A3F13">
            <w:pPr>
              <w:jc w:val="center"/>
              <w:rPr>
                <w:rFonts w:cs="Calibri"/>
                <w:color w:val="000000"/>
                <w:sz w:val="16"/>
                <w:szCs w:val="16"/>
              </w:rPr>
            </w:pPr>
            <w:r w:rsidRPr="009A3F13">
              <w:rPr>
                <w:rFonts w:cs="Calibri"/>
                <w:color w:val="000000"/>
                <w:sz w:val="16"/>
                <w:szCs w:val="16"/>
              </w:rPr>
              <w:t>CDC-100</w:t>
            </w:r>
          </w:p>
        </w:tc>
        <w:tc>
          <w:tcPr>
            <w:tcW w:w="990" w:type="dxa"/>
            <w:vAlign w:val="center"/>
          </w:tcPr>
          <w:p w14:paraId="51A5237E" w14:textId="77777777" w:rsidR="009A3F13" w:rsidRPr="009A3F13" w:rsidRDefault="009A3F13" w:rsidP="009A3F13">
            <w:pPr>
              <w:jc w:val="center"/>
              <w:rPr>
                <w:rFonts w:cs="Calibri"/>
                <w:color w:val="000000"/>
                <w:sz w:val="16"/>
                <w:szCs w:val="16"/>
              </w:rPr>
            </w:pPr>
            <w:r w:rsidRPr="009A3F13">
              <w:rPr>
                <w:rFonts w:cs="Calibri"/>
                <w:color w:val="000000"/>
                <w:sz w:val="16"/>
                <w:szCs w:val="16"/>
              </w:rPr>
              <w:t>2011</w:t>
            </w:r>
          </w:p>
        </w:tc>
        <w:tc>
          <w:tcPr>
            <w:tcW w:w="1080" w:type="dxa"/>
            <w:vAlign w:val="center"/>
          </w:tcPr>
          <w:p w14:paraId="474F6AAC" w14:textId="77777777" w:rsidR="009A3F13" w:rsidRPr="009A3F13" w:rsidRDefault="009A3F13" w:rsidP="009A3F13">
            <w:pPr>
              <w:jc w:val="center"/>
              <w:rPr>
                <w:rFonts w:cs="Calibri"/>
                <w:color w:val="000000"/>
                <w:sz w:val="16"/>
                <w:szCs w:val="16"/>
              </w:rPr>
            </w:pPr>
            <w:r w:rsidRPr="009A3F13">
              <w:rPr>
                <w:rFonts w:cs="Calibri"/>
                <w:color w:val="000000"/>
                <w:sz w:val="16"/>
                <w:szCs w:val="16"/>
              </w:rPr>
              <w:t>3</w:t>
            </w:r>
            <w:r w:rsidRPr="009A3F13">
              <w:rPr>
                <w:rFonts w:cs="Calibri"/>
                <w:color w:val="000000"/>
                <w:sz w:val="16"/>
                <w:szCs w:val="16"/>
                <w:lang w:val="ka-GE"/>
              </w:rPr>
              <w:t>.</w:t>
            </w:r>
            <w:r w:rsidRPr="009A3F13">
              <w:rPr>
                <w:rFonts w:cs="Calibri"/>
                <w:color w:val="000000"/>
                <w:sz w:val="16"/>
                <w:szCs w:val="16"/>
              </w:rPr>
              <w:t>5</w:t>
            </w:r>
          </w:p>
        </w:tc>
        <w:tc>
          <w:tcPr>
            <w:tcW w:w="990" w:type="dxa"/>
            <w:vAlign w:val="center"/>
          </w:tcPr>
          <w:p w14:paraId="4CBC1BE1" w14:textId="77777777" w:rsidR="009A3F13" w:rsidRPr="009A3F13" w:rsidRDefault="009A3F13" w:rsidP="009A3F13">
            <w:pPr>
              <w:jc w:val="center"/>
              <w:rPr>
                <w:rFonts w:cs="Calibri"/>
                <w:color w:val="000000"/>
                <w:sz w:val="16"/>
                <w:szCs w:val="16"/>
              </w:rPr>
            </w:pPr>
            <w:r w:rsidRPr="009A3F13">
              <w:rPr>
                <w:rFonts w:cs="Calibri"/>
                <w:color w:val="000000"/>
                <w:sz w:val="16"/>
                <w:szCs w:val="16"/>
              </w:rPr>
              <w:t>202</w:t>
            </w:r>
          </w:p>
        </w:tc>
        <w:tc>
          <w:tcPr>
            <w:tcW w:w="1080" w:type="dxa"/>
            <w:vAlign w:val="center"/>
          </w:tcPr>
          <w:p w14:paraId="678666F2" w14:textId="77777777" w:rsidR="009A3F13" w:rsidRPr="009A3F13" w:rsidRDefault="009A3F13" w:rsidP="009A3F13">
            <w:pPr>
              <w:ind w:left="-108" w:right="-130"/>
              <w:jc w:val="center"/>
              <w:rPr>
                <w:rFonts w:cs="Sylfaen"/>
                <w:bCs/>
                <w:sz w:val="16"/>
                <w:szCs w:val="16"/>
                <w:lang w:val="ka-GE"/>
              </w:rPr>
            </w:pPr>
            <w:r w:rsidRPr="009A3F13">
              <w:rPr>
                <w:rFonts w:cs="Sylfaen"/>
                <w:bCs/>
                <w:sz w:val="16"/>
                <w:szCs w:val="16"/>
                <w:lang w:val="ka-GE"/>
              </w:rPr>
              <w:t xml:space="preserve">120 </w:t>
            </w:r>
            <w:r w:rsidRPr="009A3F13">
              <w:rPr>
                <w:rFonts w:ascii="Sylfaen" w:hAnsi="Sylfaen" w:cs="Sylfaen"/>
                <w:bCs/>
                <w:sz w:val="16"/>
                <w:szCs w:val="16"/>
                <w:lang w:val="ka-GE"/>
              </w:rPr>
              <w:t>დან</w:t>
            </w:r>
            <w:r w:rsidRPr="009A3F13">
              <w:rPr>
                <w:rFonts w:cs="Sylfaen"/>
                <w:bCs/>
                <w:sz w:val="16"/>
                <w:szCs w:val="16"/>
                <w:lang w:val="ka-GE"/>
              </w:rPr>
              <w:t xml:space="preserve"> - 187 </w:t>
            </w:r>
            <w:r w:rsidRPr="009A3F13">
              <w:rPr>
                <w:rFonts w:ascii="Sylfaen" w:hAnsi="Sylfaen" w:cs="Sylfaen"/>
                <w:bCs/>
                <w:sz w:val="16"/>
                <w:szCs w:val="16"/>
                <w:lang w:val="ka-GE"/>
              </w:rPr>
              <w:t>მდე</w:t>
            </w:r>
          </w:p>
        </w:tc>
        <w:tc>
          <w:tcPr>
            <w:tcW w:w="990" w:type="dxa"/>
            <w:vAlign w:val="center"/>
          </w:tcPr>
          <w:p w14:paraId="2A283472"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w:t>
            </w:r>
          </w:p>
        </w:tc>
        <w:tc>
          <w:tcPr>
            <w:tcW w:w="990" w:type="dxa"/>
            <w:vAlign w:val="center"/>
          </w:tcPr>
          <w:p w14:paraId="6370CDC8" w14:textId="77777777" w:rsidR="009A3F13" w:rsidRPr="009A3F13" w:rsidRDefault="009A3F13" w:rsidP="009A3F13">
            <w:pPr>
              <w:tabs>
                <w:tab w:val="left" w:pos="0"/>
              </w:tabs>
              <w:jc w:val="center"/>
              <w:rPr>
                <w:rFonts w:cs="Sylfaen"/>
                <w:bCs/>
                <w:sz w:val="16"/>
                <w:szCs w:val="16"/>
                <w:lang w:val="ka-GE"/>
              </w:rPr>
            </w:pPr>
            <w:r w:rsidRPr="009A3F13">
              <w:rPr>
                <w:rFonts w:eastAsia="Times New Roman" w:cs="Sylfaen"/>
                <w:noProof/>
                <w:sz w:val="16"/>
                <w:szCs w:val="16"/>
                <w:lang w:val="ka-GE"/>
              </w:rPr>
              <w:t>II</w:t>
            </w:r>
          </w:p>
        </w:tc>
      </w:tr>
      <w:tr w:rsidR="009A3F13" w:rsidRPr="009A3F13" w14:paraId="3E344262" w14:textId="77777777" w:rsidTr="00F96340">
        <w:tc>
          <w:tcPr>
            <w:tcW w:w="1260" w:type="dxa"/>
            <w:vAlign w:val="center"/>
          </w:tcPr>
          <w:p w14:paraId="25CC35E4" w14:textId="77777777" w:rsidR="009A3F13" w:rsidRPr="009A3F13" w:rsidRDefault="009A3F13" w:rsidP="009A3F13">
            <w:pPr>
              <w:jc w:val="center"/>
              <w:rPr>
                <w:lang w:val="ka-GE"/>
              </w:rPr>
            </w:pPr>
            <w:r w:rsidRPr="009A3F13">
              <w:rPr>
                <w:rFonts w:ascii="Sylfaen" w:hAnsi="Sylfaen" w:cs="Sylfaen"/>
                <w:bCs/>
                <w:sz w:val="16"/>
                <w:szCs w:val="16"/>
                <w:lang w:val="ka-GE"/>
              </w:rPr>
              <w:t>მოადგილე</w:t>
            </w:r>
          </w:p>
        </w:tc>
        <w:tc>
          <w:tcPr>
            <w:tcW w:w="1080" w:type="dxa"/>
            <w:vAlign w:val="center"/>
          </w:tcPr>
          <w:p w14:paraId="263C4512" w14:textId="77777777" w:rsidR="009A3F13" w:rsidRPr="009A3F13" w:rsidRDefault="009A3F13" w:rsidP="009A3F13">
            <w:pPr>
              <w:jc w:val="center"/>
              <w:rPr>
                <w:rFonts w:cs="Calibri"/>
                <w:sz w:val="16"/>
                <w:szCs w:val="16"/>
              </w:rPr>
            </w:pPr>
            <w:r w:rsidRPr="009A3F13">
              <w:rPr>
                <w:rFonts w:cs="Calibri"/>
                <w:sz w:val="16"/>
                <w:szCs w:val="16"/>
              </w:rPr>
              <w:t xml:space="preserve">FORD </w:t>
            </w:r>
          </w:p>
        </w:tc>
        <w:tc>
          <w:tcPr>
            <w:tcW w:w="1080" w:type="dxa"/>
            <w:shd w:val="clear" w:color="auto" w:fill="auto"/>
            <w:vAlign w:val="center"/>
          </w:tcPr>
          <w:p w14:paraId="713283D3" w14:textId="77777777" w:rsidR="009A3F13" w:rsidRPr="009A3F13" w:rsidRDefault="009A3F13" w:rsidP="009A3F13">
            <w:pPr>
              <w:jc w:val="center"/>
              <w:rPr>
                <w:rFonts w:cs="Calibri"/>
                <w:noProof/>
                <w:sz w:val="16"/>
                <w:szCs w:val="16"/>
              </w:rPr>
            </w:pPr>
            <w:r w:rsidRPr="009A3F13">
              <w:rPr>
                <w:rFonts w:cs="Calibri"/>
                <w:noProof/>
                <w:sz w:val="16"/>
                <w:szCs w:val="16"/>
              </w:rPr>
              <w:t>ESCAPE</w:t>
            </w:r>
          </w:p>
        </w:tc>
        <w:tc>
          <w:tcPr>
            <w:tcW w:w="1043" w:type="dxa"/>
            <w:shd w:val="clear" w:color="auto" w:fill="auto"/>
            <w:vAlign w:val="center"/>
          </w:tcPr>
          <w:p w14:paraId="39F83003" w14:textId="77777777" w:rsidR="009A3F13" w:rsidRPr="009A3F13" w:rsidRDefault="009A3F13" w:rsidP="009A3F13">
            <w:pPr>
              <w:jc w:val="center"/>
              <w:rPr>
                <w:rFonts w:cs="Calibri"/>
                <w:sz w:val="16"/>
                <w:szCs w:val="16"/>
              </w:rPr>
            </w:pPr>
            <w:r w:rsidRPr="009A3F13">
              <w:rPr>
                <w:rFonts w:cs="Calibri"/>
                <w:sz w:val="16"/>
                <w:szCs w:val="16"/>
              </w:rPr>
              <w:t>OA-994-AO</w:t>
            </w:r>
          </w:p>
        </w:tc>
        <w:tc>
          <w:tcPr>
            <w:tcW w:w="990" w:type="dxa"/>
            <w:shd w:val="clear" w:color="auto" w:fill="auto"/>
            <w:vAlign w:val="center"/>
          </w:tcPr>
          <w:p w14:paraId="0156AE66" w14:textId="77777777" w:rsidR="009A3F13" w:rsidRPr="009A3F13" w:rsidRDefault="009A3F13" w:rsidP="009A3F13">
            <w:pPr>
              <w:jc w:val="center"/>
              <w:rPr>
                <w:rFonts w:cs="Calibri"/>
                <w:sz w:val="16"/>
                <w:szCs w:val="16"/>
              </w:rPr>
            </w:pPr>
            <w:r w:rsidRPr="009A3F13">
              <w:rPr>
                <w:rFonts w:cs="Calibri"/>
                <w:sz w:val="16"/>
                <w:szCs w:val="16"/>
              </w:rPr>
              <w:t>2010</w:t>
            </w:r>
          </w:p>
        </w:tc>
        <w:tc>
          <w:tcPr>
            <w:tcW w:w="1080" w:type="dxa"/>
            <w:shd w:val="clear" w:color="auto" w:fill="auto"/>
            <w:vAlign w:val="center"/>
          </w:tcPr>
          <w:p w14:paraId="756D2138" w14:textId="77777777" w:rsidR="009A3F13" w:rsidRPr="009A3F13" w:rsidRDefault="009A3F13" w:rsidP="009A3F13">
            <w:pPr>
              <w:jc w:val="center"/>
              <w:rPr>
                <w:rFonts w:cs="Calibri"/>
                <w:color w:val="000000"/>
                <w:sz w:val="16"/>
                <w:szCs w:val="16"/>
              </w:rPr>
            </w:pPr>
            <w:r w:rsidRPr="009A3F13">
              <w:rPr>
                <w:rFonts w:cs="Calibri"/>
                <w:color w:val="000000"/>
                <w:sz w:val="16"/>
                <w:szCs w:val="16"/>
              </w:rPr>
              <w:t>2</w:t>
            </w:r>
            <w:r w:rsidRPr="009A3F13">
              <w:rPr>
                <w:rFonts w:cs="Calibri"/>
                <w:color w:val="000000"/>
                <w:sz w:val="16"/>
                <w:szCs w:val="16"/>
                <w:lang w:val="ka-GE"/>
              </w:rPr>
              <w:t>.</w:t>
            </w:r>
            <w:r w:rsidRPr="009A3F13">
              <w:rPr>
                <w:rFonts w:cs="Calibri"/>
                <w:color w:val="000000"/>
                <w:sz w:val="16"/>
                <w:szCs w:val="16"/>
              </w:rPr>
              <w:t>5</w:t>
            </w:r>
          </w:p>
        </w:tc>
        <w:tc>
          <w:tcPr>
            <w:tcW w:w="990" w:type="dxa"/>
            <w:vAlign w:val="center"/>
          </w:tcPr>
          <w:p w14:paraId="76A05AF3" w14:textId="77777777" w:rsidR="009A3F13" w:rsidRPr="009A3F13" w:rsidRDefault="009A3F13" w:rsidP="009A3F13">
            <w:pPr>
              <w:jc w:val="center"/>
              <w:rPr>
                <w:rFonts w:cs="Calibri"/>
                <w:color w:val="000000"/>
                <w:sz w:val="16"/>
                <w:szCs w:val="16"/>
              </w:rPr>
            </w:pPr>
            <w:r w:rsidRPr="009A3F13">
              <w:rPr>
                <w:rFonts w:cs="Calibri"/>
                <w:color w:val="000000"/>
                <w:sz w:val="16"/>
                <w:szCs w:val="16"/>
              </w:rPr>
              <w:t>171</w:t>
            </w:r>
          </w:p>
        </w:tc>
        <w:tc>
          <w:tcPr>
            <w:tcW w:w="1080" w:type="dxa"/>
            <w:vAlign w:val="center"/>
          </w:tcPr>
          <w:p w14:paraId="00CE2088" w14:textId="77777777" w:rsidR="009A3F13" w:rsidRPr="009A3F13" w:rsidRDefault="009A3F13" w:rsidP="009A3F13">
            <w:pPr>
              <w:ind w:left="-108" w:right="-130"/>
              <w:jc w:val="center"/>
              <w:rPr>
                <w:rFonts w:cs="Sylfaen"/>
                <w:bCs/>
                <w:sz w:val="16"/>
                <w:szCs w:val="16"/>
              </w:rPr>
            </w:pPr>
            <w:r w:rsidRPr="009A3F13">
              <w:rPr>
                <w:rFonts w:cs="Sylfaen"/>
                <w:bCs/>
                <w:sz w:val="16"/>
                <w:szCs w:val="16"/>
                <w:lang w:val="ka-GE"/>
              </w:rPr>
              <w:t xml:space="preserve">82 </w:t>
            </w:r>
            <w:r w:rsidRPr="009A3F13">
              <w:rPr>
                <w:rFonts w:ascii="Sylfaen" w:hAnsi="Sylfaen" w:cs="Sylfaen"/>
                <w:bCs/>
                <w:sz w:val="16"/>
                <w:szCs w:val="16"/>
                <w:lang w:val="ka-GE"/>
              </w:rPr>
              <w:t>დან</w:t>
            </w:r>
            <w:r w:rsidRPr="009A3F13">
              <w:rPr>
                <w:rFonts w:cs="Sylfaen"/>
                <w:bCs/>
                <w:sz w:val="16"/>
                <w:szCs w:val="16"/>
                <w:lang w:val="ka-GE"/>
              </w:rPr>
              <w:t xml:space="preserve"> - 120 </w:t>
            </w:r>
            <w:r w:rsidRPr="009A3F13">
              <w:rPr>
                <w:rFonts w:ascii="Sylfaen" w:hAnsi="Sylfaen" w:cs="Sylfaen"/>
                <w:bCs/>
                <w:sz w:val="16"/>
                <w:szCs w:val="16"/>
                <w:lang w:val="ka-GE"/>
              </w:rPr>
              <w:t>მდე</w:t>
            </w:r>
          </w:p>
        </w:tc>
        <w:tc>
          <w:tcPr>
            <w:tcW w:w="990" w:type="dxa"/>
            <w:vAlign w:val="center"/>
          </w:tcPr>
          <w:p w14:paraId="7EC2A571" w14:textId="77777777" w:rsidR="009A3F13" w:rsidRPr="009A3F13" w:rsidRDefault="009A3F13" w:rsidP="009A3F13">
            <w:pPr>
              <w:tabs>
                <w:tab w:val="left" w:pos="-13518"/>
              </w:tabs>
              <w:ind w:left="-108" w:right="-108"/>
              <w:jc w:val="center"/>
              <w:rPr>
                <w:rFonts w:cs="Sylfaen"/>
                <w:bCs/>
                <w:sz w:val="16"/>
                <w:szCs w:val="16"/>
                <w:lang w:val="ka-GE"/>
              </w:rPr>
            </w:pPr>
            <w:r w:rsidRPr="009A3F13">
              <w:rPr>
                <w:rFonts w:eastAsia="Times New Roman" w:cs="Sylfaen"/>
                <w:noProof/>
                <w:sz w:val="16"/>
                <w:szCs w:val="16"/>
                <w:lang w:val="ka-GE"/>
              </w:rPr>
              <w:t>II</w:t>
            </w:r>
          </w:p>
        </w:tc>
        <w:tc>
          <w:tcPr>
            <w:tcW w:w="990" w:type="dxa"/>
            <w:vAlign w:val="center"/>
          </w:tcPr>
          <w:p w14:paraId="0C51EE6B" w14:textId="77777777" w:rsidR="009A3F13" w:rsidRPr="009A3F13" w:rsidRDefault="009A3F13" w:rsidP="009A3F13">
            <w:pPr>
              <w:tabs>
                <w:tab w:val="left" w:pos="0"/>
              </w:tabs>
              <w:jc w:val="center"/>
              <w:rPr>
                <w:rFonts w:cs="Sylfaen"/>
                <w:bCs/>
                <w:sz w:val="16"/>
                <w:szCs w:val="16"/>
                <w:lang w:val="ka-GE"/>
              </w:rPr>
            </w:pPr>
            <w:r w:rsidRPr="009A3F13">
              <w:rPr>
                <w:rFonts w:eastAsia="Times New Roman" w:cs="Sylfaen"/>
                <w:noProof/>
                <w:sz w:val="16"/>
                <w:szCs w:val="16"/>
                <w:lang w:val="ka-GE"/>
              </w:rPr>
              <w:t>III</w:t>
            </w:r>
          </w:p>
        </w:tc>
      </w:tr>
    </w:tbl>
    <w:p w14:paraId="75E37653" w14:textId="1E5B18D6" w:rsidR="009A3F13" w:rsidRPr="009A3F13" w:rsidRDefault="00FB7BAD" w:rsidP="009A3F13">
      <w:pPr>
        <w:tabs>
          <w:tab w:val="left" w:pos="0"/>
        </w:tabs>
        <w:spacing w:after="0"/>
        <w:jc w:val="both"/>
        <w:rPr>
          <w:rFonts w:ascii="Sylfaen" w:hAnsi="Sylfaen"/>
          <w:b/>
          <w:sz w:val="20"/>
          <w:szCs w:val="20"/>
          <w:lang w:val="ka-GE"/>
        </w:rPr>
      </w:pPr>
      <w:r>
        <w:rPr>
          <w:rFonts w:ascii="Sylfaen" w:hAnsi="Sylfaen"/>
          <w:b/>
          <w:sz w:val="20"/>
          <w:szCs w:val="20"/>
          <w:lang w:val="ka-GE"/>
        </w:rPr>
        <w:tab/>
      </w:r>
      <w:r w:rsidR="009A3F13" w:rsidRPr="009A3F13">
        <w:rPr>
          <w:rFonts w:ascii="Sylfaen" w:hAnsi="Sylfaen"/>
          <w:b/>
          <w:sz w:val="20"/>
          <w:szCs w:val="20"/>
          <w:lang w:val="ka-GE"/>
        </w:rPr>
        <w:t xml:space="preserve">სამორიგეო ავტოპარკი:  </w:t>
      </w:r>
    </w:p>
    <w:p w14:paraId="323F4E5B" w14:textId="5FD9AE6B" w:rsidR="009A3F13" w:rsidRPr="009A3F13" w:rsidRDefault="00FB7BAD" w:rsidP="00FB7BAD">
      <w:pPr>
        <w:spacing w:after="0"/>
        <w:ind w:firstLine="360"/>
        <w:jc w:val="both"/>
        <w:rPr>
          <w:rFonts w:ascii="Sylfaen" w:hAnsi="Sylfaen" w:cs="Sylfaen"/>
          <w:bCs/>
          <w:sz w:val="20"/>
          <w:szCs w:val="20"/>
          <w:lang w:val="ka-GE"/>
        </w:rPr>
      </w:pPr>
      <w:r>
        <w:rPr>
          <w:rFonts w:ascii="Sylfaen" w:hAnsi="Sylfaen"/>
          <w:sz w:val="20"/>
          <w:szCs w:val="20"/>
          <w:lang w:val="ka-GE"/>
        </w:rPr>
        <w:t>1.</w:t>
      </w:r>
      <w:r>
        <w:rPr>
          <w:rFonts w:ascii="Sylfaen" w:hAnsi="Sylfaen"/>
          <w:sz w:val="20"/>
          <w:szCs w:val="20"/>
          <w:lang w:val="ka-GE"/>
        </w:rPr>
        <w:tab/>
      </w:r>
      <w:r w:rsidR="009A3F13" w:rsidRPr="009A3F13">
        <w:rPr>
          <w:rFonts w:ascii="Sylfaen" w:hAnsi="Sylfaen" w:cs="Sylfaen"/>
          <w:bCs/>
          <w:sz w:val="20"/>
          <w:szCs w:val="20"/>
          <w:lang w:val="ka-GE"/>
        </w:rPr>
        <w:t>ეროვნულ ცენტრში, ავტოსატრანსპორტო საშუალებებით უზრუნველყოფილი საშტატო რიცხოვნება არის 5 ერთეული. შესაბამისად, სამორიგეო დანიშნულების ავტოსატრანსპორტო საშუალებების რაოდენობის გაანგარიშება, ხორციელდება 297 საშტატო ერთეულიდან. შედეგად, წესის მიხედვით,  ეროვნულ ცენტრში სამორიგეო დანიშნულების ავტოსატრანსპორტო საშულებების რაოდენობა უნდა იყოს 9 ერთეული</w:t>
      </w:r>
      <w:r w:rsidR="009A3F13" w:rsidRPr="009A3F13">
        <w:rPr>
          <w:rFonts w:ascii="Sylfaen" w:hAnsi="Sylfaen" w:cs="Sylfaen"/>
          <w:bCs/>
          <w:sz w:val="20"/>
          <w:szCs w:val="20"/>
          <w:vertAlign w:val="superscript"/>
          <w:lang w:val="ka-GE"/>
        </w:rPr>
        <w:footnoteReference w:id="10"/>
      </w:r>
      <w:r w:rsidR="009A3F13" w:rsidRPr="009A3F13">
        <w:rPr>
          <w:rFonts w:ascii="Sylfaen" w:hAnsi="Sylfaen" w:cs="Sylfaen"/>
          <w:bCs/>
          <w:sz w:val="20"/>
          <w:szCs w:val="20"/>
          <w:lang w:val="ka-GE"/>
        </w:rPr>
        <w:t>, ხოლო ფაქტობრივად ირიცხება 45 ერთეული სამორიგეო დანიშნულების ავტოსატრანსპორტო საშუალება (წესით განსაზღვრულზე 36 ერთეულით მეტი), საიდანაც 11 ერთეული გადანაწილებულია რეგიონებზე</w:t>
      </w:r>
      <w:r w:rsidR="009A3F13" w:rsidRPr="009A3F13">
        <w:rPr>
          <w:rFonts w:ascii="Sylfaen" w:hAnsi="Sylfaen" w:cs="Sylfaen"/>
          <w:bCs/>
          <w:sz w:val="20"/>
          <w:szCs w:val="20"/>
          <w:vertAlign w:val="superscript"/>
          <w:lang w:val="ka-GE"/>
        </w:rPr>
        <w:footnoteReference w:id="11"/>
      </w:r>
      <w:r w:rsidR="009A3F13" w:rsidRPr="009A3F13">
        <w:rPr>
          <w:rFonts w:ascii="Sylfaen" w:hAnsi="Sylfaen" w:cs="Sylfaen"/>
          <w:bCs/>
          <w:sz w:val="20"/>
          <w:szCs w:val="20"/>
          <w:lang w:val="ka-GE"/>
        </w:rPr>
        <w:t>;</w:t>
      </w:r>
    </w:p>
    <w:p w14:paraId="41ADCACE" w14:textId="625D0BF5" w:rsidR="009A3F13" w:rsidRPr="009A3F13" w:rsidRDefault="00FB7BAD" w:rsidP="00FB7BAD">
      <w:pPr>
        <w:spacing w:after="0"/>
        <w:ind w:firstLine="360"/>
        <w:jc w:val="both"/>
        <w:rPr>
          <w:rFonts w:ascii="Sylfaen" w:hAnsi="Sylfaen" w:cs="Sylfaen"/>
          <w:bCs/>
          <w:sz w:val="20"/>
          <w:szCs w:val="20"/>
          <w:lang w:val="ka-GE"/>
        </w:rPr>
      </w:pPr>
      <w:r>
        <w:rPr>
          <w:rFonts w:ascii="Sylfaen" w:hAnsi="Sylfaen" w:cs="Sylfaen"/>
          <w:bCs/>
          <w:sz w:val="20"/>
          <w:szCs w:val="20"/>
          <w:lang w:val="ka-GE"/>
        </w:rPr>
        <w:t>2.</w:t>
      </w:r>
      <w:r>
        <w:rPr>
          <w:rFonts w:ascii="Sylfaen" w:hAnsi="Sylfaen" w:cs="Sylfaen"/>
          <w:bCs/>
          <w:sz w:val="20"/>
          <w:szCs w:val="20"/>
          <w:lang w:val="ka-GE"/>
        </w:rPr>
        <w:tab/>
      </w:r>
      <w:r w:rsidR="009A3F13" w:rsidRPr="009A3F13">
        <w:rPr>
          <w:rFonts w:ascii="Sylfaen" w:hAnsi="Sylfaen" w:cs="Sylfaen"/>
          <w:bCs/>
          <w:sz w:val="20"/>
          <w:szCs w:val="20"/>
          <w:lang w:val="ka-GE"/>
        </w:rPr>
        <w:t xml:space="preserve">ეროვნული ცენტრის სამორიგეო დანიშნულების ავტოპარკი შედგება 10 ერთეული მსუბუქი,  15 ერთეული მაღალი გამავლობის მსუბუქი ავტოსატრანსპორტო საშუალებისაგან, ასევე, 2 ერთეული მიკროავტობუსისგან და 18 ერთეული სპეციალიზებული (მათ შორის, 10 ერთეული პიკაპი)  ავტოსატრანსპორტო საშუალებისაგან. ცენტრის სამორიგეო დანიშნულების ავტოპარკი (ამ შემთხვევაში იგულისხმება მსუბუქი, მაღალი გამავლობის მსუბუქი და მიკროავტობუსები, სულ 27 ერთეული) უნდა შეესაბამებოდეს წესით დადგენილ </w:t>
      </w:r>
      <w:r w:rsidR="009A3F13" w:rsidRPr="009A3F13">
        <w:rPr>
          <w:rFonts w:ascii="Sylfaen" w:eastAsia="Times New Roman" w:hAnsi="Sylfaen" w:cs="Sylfaen"/>
          <w:noProof/>
          <w:sz w:val="20"/>
          <w:szCs w:val="20"/>
          <w:lang w:val="ka-GE"/>
        </w:rPr>
        <w:t>III და IV</w:t>
      </w:r>
      <w:r w:rsidR="009A3F13" w:rsidRPr="009A3F13">
        <w:rPr>
          <w:rFonts w:ascii="Sylfaen" w:hAnsi="Sylfaen" w:cs="Sylfaen"/>
          <w:bCs/>
          <w:sz w:val="20"/>
          <w:szCs w:val="20"/>
          <w:lang w:val="ka-GE"/>
        </w:rPr>
        <w:t xml:space="preserve">  კლასებისთვის შესაბამისი ძრავის სიმძლავრეებს, თუმცა 19 ერთეული ავტოსატრანსპორტო საშუალება არ აკმაყოფილებს წესის აღნიშნულ მოთხოვნას, კერძოდ:  </w:t>
      </w:r>
    </w:p>
    <w:tbl>
      <w:tblPr>
        <w:tblStyle w:val="TableGrid"/>
        <w:tblW w:w="986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89"/>
        <w:gridCol w:w="1175"/>
        <w:gridCol w:w="1176"/>
        <w:gridCol w:w="1262"/>
        <w:gridCol w:w="1167"/>
        <w:gridCol w:w="1262"/>
        <w:gridCol w:w="1166"/>
        <w:gridCol w:w="1163"/>
      </w:tblGrid>
      <w:tr w:rsidR="009A3F13" w:rsidRPr="009A3F13" w14:paraId="7FAA8093" w14:textId="77777777" w:rsidTr="00F96340">
        <w:trPr>
          <w:trHeight w:val="320"/>
        </w:trPr>
        <w:tc>
          <w:tcPr>
            <w:tcW w:w="1489" w:type="dxa"/>
            <w:vMerge w:val="restart"/>
            <w:vAlign w:val="center"/>
          </w:tcPr>
          <w:p w14:paraId="434A2132"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1175" w:type="dxa"/>
            <w:vMerge w:val="restart"/>
            <w:vAlign w:val="center"/>
          </w:tcPr>
          <w:p w14:paraId="0DE84546"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76" w:type="dxa"/>
            <w:vMerge w:val="restart"/>
            <w:vAlign w:val="center"/>
          </w:tcPr>
          <w:p w14:paraId="22B63432"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სარეგისტრაციო ნომერი</w:t>
            </w:r>
          </w:p>
        </w:tc>
        <w:tc>
          <w:tcPr>
            <w:tcW w:w="1262" w:type="dxa"/>
            <w:vMerge w:val="restart"/>
            <w:vAlign w:val="center"/>
          </w:tcPr>
          <w:p w14:paraId="42FD2A9F"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ძრავის მოცულობა კუბ.სმ</w:t>
            </w:r>
          </w:p>
        </w:tc>
        <w:tc>
          <w:tcPr>
            <w:tcW w:w="2429" w:type="dxa"/>
            <w:gridSpan w:val="2"/>
            <w:vAlign w:val="center"/>
          </w:tcPr>
          <w:p w14:paraId="0558E20B"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2329" w:type="dxa"/>
            <w:gridSpan w:val="2"/>
            <w:vAlign w:val="center"/>
          </w:tcPr>
          <w:p w14:paraId="3DE47007"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ავტომობილის კლასი</w:t>
            </w:r>
          </w:p>
        </w:tc>
      </w:tr>
      <w:tr w:rsidR="009A3F13" w:rsidRPr="009A3F13" w14:paraId="67A0311B" w14:textId="77777777" w:rsidTr="00F96340">
        <w:trPr>
          <w:trHeight w:val="320"/>
        </w:trPr>
        <w:tc>
          <w:tcPr>
            <w:tcW w:w="1489" w:type="dxa"/>
            <w:vMerge/>
            <w:vAlign w:val="center"/>
          </w:tcPr>
          <w:p w14:paraId="4B1384E8"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1175" w:type="dxa"/>
            <w:vMerge/>
            <w:vAlign w:val="center"/>
          </w:tcPr>
          <w:p w14:paraId="46DE9BB6" w14:textId="77777777" w:rsidR="009A3F13" w:rsidRPr="009A3F13" w:rsidRDefault="009A3F13" w:rsidP="009A3F13">
            <w:pPr>
              <w:ind w:left="-108" w:right="-86"/>
              <w:jc w:val="center"/>
              <w:rPr>
                <w:rFonts w:ascii="Sylfaen" w:hAnsi="Sylfaen" w:cs="Sylfaen"/>
                <w:bCs/>
                <w:sz w:val="16"/>
                <w:szCs w:val="16"/>
                <w:lang w:val="ka-GE"/>
              </w:rPr>
            </w:pPr>
          </w:p>
        </w:tc>
        <w:tc>
          <w:tcPr>
            <w:tcW w:w="1176" w:type="dxa"/>
            <w:vMerge/>
            <w:vAlign w:val="center"/>
          </w:tcPr>
          <w:p w14:paraId="65087061" w14:textId="77777777" w:rsidR="009A3F13" w:rsidRPr="009A3F13" w:rsidRDefault="009A3F13" w:rsidP="009A3F13">
            <w:pPr>
              <w:ind w:left="-108" w:right="-112"/>
              <w:jc w:val="center"/>
              <w:rPr>
                <w:rFonts w:ascii="Sylfaen" w:hAnsi="Sylfaen" w:cs="Sylfaen"/>
                <w:bCs/>
                <w:sz w:val="16"/>
                <w:szCs w:val="16"/>
                <w:lang w:val="ka-GE"/>
              </w:rPr>
            </w:pPr>
          </w:p>
        </w:tc>
        <w:tc>
          <w:tcPr>
            <w:tcW w:w="1262" w:type="dxa"/>
            <w:vMerge/>
            <w:vAlign w:val="center"/>
          </w:tcPr>
          <w:p w14:paraId="0FCC1C39" w14:textId="77777777" w:rsidR="009A3F13" w:rsidRPr="009A3F13" w:rsidRDefault="009A3F13" w:rsidP="009A3F13">
            <w:pPr>
              <w:ind w:left="-108"/>
              <w:jc w:val="center"/>
              <w:rPr>
                <w:rFonts w:ascii="Sylfaen" w:hAnsi="Sylfaen" w:cs="Sylfaen"/>
                <w:bCs/>
                <w:sz w:val="16"/>
                <w:szCs w:val="16"/>
                <w:lang w:val="ka-GE"/>
              </w:rPr>
            </w:pPr>
          </w:p>
        </w:tc>
        <w:tc>
          <w:tcPr>
            <w:tcW w:w="1167" w:type="dxa"/>
            <w:vAlign w:val="center"/>
          </w:tcPr>
          <w:p w14:paraId="24636829"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262" w:type="dxa"/>
            <w:vAlign w:val="center"/>
          </w:tcPr>
          <w:p w14:paraId="149FC23E"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1166" w:type="dxa"/>
            <w:vAlign w:val="center"/>
          </w:tcPr>
          <w:p w14:paraId="4FEB73BA"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163" w:type="dxa"/>
            <w:vAlign w:val="center"/>
          </w:tcPr>
          <w:p w14:paraId="16C3910C"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230952AB" w14:textId="77777777" w:rsidTr="00F96340">
        <w:trPr>
          <w:trHeight w:val="144"/>
        </w:trPr>
        <w:tc>
          <w:tcPr>
            <w:tcW w:w="9860" w:type="dxa"/>
            <w:gridSpan w:val="8"/>
            <w:vAlign w:val="bottom"/>
          </w:tcPr>
          <w:p w14:paraId="0788B80C"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მსუბუქი ავტოსატრანსპორტო საშუალებები</w:t>
            </w:r>
          </w:p>
        </w:tc>
      </w:tr>
      <w:tr w:rsidR="009A3F13" w:rsidRPr="009A3F13" w14:paraId="78492B5D" w14:textId="77777777" w:rsidTr="00F96340">
        <w:trPr>
          <w:trHeight w:val="144"/>
        </w:trPr>
        <w:tc>
          <w:tcPr>
            <w:tcW w:w="1489" w:type="dxa"/>
            <w:vAlign w:val="center"/>
          </w:tcPr>
          <w:p w14:paraId="37B52757"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 xml:space="preserve">KIA </w:t>
            </w:r>
          </w:p>
        </w:tc>
        <w:tc>
          <w:tcPr>
            <w:tcW w:w="1175" w:type="dxa"/>
            <w:vAlign w:val="center"/>
          </w:tcPr>
          <w:p w14:paraId="3BB2F771"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176" w:type="dxa"/>
            <w:vAlign w:val="bottom"/>
          </w:tcPr>
          <w:p w14:paraId="5BCB84CA"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VVU-734</w:t>
            </w:r>
          </w:p>
        </w:tc>
        <w:tc>
          <w:tcPr>
            <w:tcW w:w="1262" w:type="dxa"/>
            <w:vAlign w:val="bottom"/>
          </w:tcPr>
          <w:p w14:paraId="29B211F3"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1</w:t>
            </w:r>
            <w:r w:rsidRPr="009A3F13">
              <w:rPr>
                <w:rFonts w:ascii="Sylfaen" w:hAnsi="Sylfaen" w:cs="Calibri"/>
                <w:color w:val="000000"/>
                <w:sz w:val="16"/>
                <w:szCs w:val="16"/>
                <w:lang w:val="ka-GE"/>
              </w:rPr>
              <w:t>.</w:t>
            </w:r>
            <w:r w:rsidRPr="009A3F13">
              <w:rPr>
                <w:rFonts w:ascii="Sylfaen" w:hAnsi="Sylfaen" w:cs="Calibri"/>
                <w:color w:val="000000"/>
                <w:sz w:val="16"/>
                <w:szCs w:val="16"/>
              </w:rPr>
              <w:t>6</w:t>
            </w:r>
          </w:p>
        </w:tc>
        <w:tc>
          <w:tcPr>
            <w:tcW w:w="1167" w:type="dxa"/>
            <w:vAlign w:val="bottom"/>
          </w:tcPr>
          <w:p w14:paraId="2F676594" w14:textId="77777777" w:rsidR="009A3F13" w:rsidRPr="009A3F13" w:rsidRDefault="009A3F13" w:rsidP="009A3F13">
            <w:pPr>
              <w:jc w:val="right"/>
              <w:rPr>
                <w:rFonts w:ascii="Sylfaen" w:hAnsi="Sylfaen" w:cs="Calibri"/>
                <w:color w:val="000000"/>
                <w:sz w:val="16"/>
                <w:szCs w:val="16"/>
              </w:rPr>
            </w:pPr>
            <w:r w:rsidRPr="009A3F13">
              <w:rPr>
                <w:rFonts w:ascii="Sylfaen" w:hAnsi="Sylfaen" w:cs="Calibri"/>
                <w:color w:val="000000"/>
                <w:sz w:val="16"/>
                <w:szCs w:val="16"/>
              </w:rPr>
              <w:t>130</w:t>
            </w:r>
          </w:p>
        </w:tc>
        <w:tc>
          <w:tcPr>
            <w:tcW w:w="1262" w:type="dxa"/>
            <w:vMerge w:val="restart"/>
            <w:vAlign w:val="center"/>
          </w:tcPr>
          <w:p w14:paraId="2CB0B17D" w14:textId="77777777" w:rsidR="009A3F13" w:rsidRPr="009A3F13" w:rsidRDefault="009A3F13" w:rsidP="009A3F13">
            <w:pPr>
              <w:ind w:left="-108" w:right="-130"/>
              <w:jc w:val="center"/>
              <w:rPr>
                <w:rFonts w:ascii="Sylfaen" w:hAnsi="Sylfaen" w:cs="Calibri"/>
                <w:color w:val="000000"/>
                <w:sz w:val="16"/>
                <w:szCs w:val="16"/>
              </w:rPr>
            </w:pPr>
            <w:r w:rsidRPr="009A3F13">
              <w:rPr>
                <w:rFonts w:ascii="Sylfaen" w:hAnsi="Sylfaen" w:cs="Calibri"/>
                <w:color w:val="000000"/>
                <w:sz w:val="16"/>
                <w:szCs w:val="16"/>
              </w:rPr>
              <w:t>66 -დან 105-მდე</w:t>
            </w:r>
          </w:p>
        </w:tc>
        <w:tc>
          <w:tcPr>
            <w:tcW w:w="1166" w:type="dxa"/>
            <w:vMerge w:val="restart"/>
            <w:vAlign w:val="center"/>
          </w:tcPr>
          <w:p w14:paraId="1195D045"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II</w:t>
            </w:r>
          </w:p>
        </w:tc>
        <w:tc>
          <w:tcPr>
            <w:tcW w:w="1163" w:type="dxa"/>
            <w:vMerge w:val="restart"/>
            <w:vAlign w:val="center"/>
          </w:tcPr>
          <w:p w14:paraId="3B63A1F6" w14:textId="77777777" w:rsidR="009A3F13" w:rsidRPr="009A3F13" w:rsidRDefault="009A3F13" w:rsidP="009A3F13">
            <w:pPr>
              <w:tabs>
                <w:tab w:val="left" w:pos="0"/>
              </w:tabs>
              <w:jc w:val="center"/>
              <w:rPr>
                <w:rFonts w:ascii="Sylfaen" w:hAnsi="Sylfaen" w:cs="Calibri"/>
                <w:color w:val="000000"/>
                <w:sz w:val="16"/>
                <w:szCs w:val="16"/>
              </w:rPr>
            </w:pPr>
            <w:r w:rsidRPr="009A3F13">
              <w:rPr>
                <w:rFonts w:ascii="Sylfaen" w:hAnsi="Sylfaen" w:cs="Calibri"/>
                <w:color w:val="000000"/>
                <w:sz w:val="16"/>
                <w:szCs w:val="16"/>
              </w:rPr>
              <w:t>III - IV</w:t>
            </w:r>
          </w:p>
        </w:tc>
      </w:tr>
      <w:tr w:rsidR="009A3F13" w:rsidRPr="009A3F13" w14:paraId="1D5F9046" w14:textId="77777777" w:rsidTr="00F96340">
        <w:trPr>
          <w:trHeight w:val="144"/>
        </w:trPr>
        <w:tc>
          <w:tcPr>
            <w:tcW w:w="1489" w:type="dxa"/>
            <w:vAlign w:val="center"/>
          </w:tcPr>
          <w:p w14:paraId="2A117630"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 xml:space="preserve">Chevrolet </w:t>
            </w:r>
          </w:p>
        </w:tc>
        <w:tc>
          <w:tcPr>
            <w:tcW w:w="1175" w:type="dxa"/>
            <w:vAlign w:val="center"/>
          </w:tcPr>
          <w:p w14:paraId="7AEFDC63"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Epica</w:t>
            </w:r>
          </w:p>
        </w:tc>
        <w:tc>
          <w:tcPr>
            <w:tcW w:w="1176" w:type="dxa"/>
            <w:vAlign w:val="bottom"/>
          </w:tcPr>
          <w:p w14:paraId="5EE6B0B5"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ZZ-125-ZZ</w:t>
            </w:r>
          </w:p>
        </w:tc>
        <w:tc>
          <w:tcPr>
            <w:tcW w:w="1262" w:type="dxa"/>
            <w:vAlign w:val="bottom"/>
          </w:tcPr>
          <w:p w14:paraId="5315FB93" w14:textId="77777777" w:rsidR="009A3F13" w:rsidRPr="009A3F13" w:rsidRDefault="009A3F13" w:rsidP="009A3F13">
            <w:pPr>
              <w:jc w:val="center"/>
              <w:rPr>
                <w:rFonts w:ascii="Sylfaen" w:hAnsi="Sylfaen" w:cs="Calibri"/>
                <w:color w:val="000000"/>
                <w:sz w:val="16"/>
                <w:szCs w:val="16"/>
                <w:lang w:val="ka-GE"/>
              </w:rPr>
            </w:pPr>
            <w:r w:rsidRPr="009A3F13">
              <w:rPr>
                <w:rFonts w:ascii="Sylfaen" w:hAnsi="Sylfaen" w:cs="Calibri"/>
                <w:color w:val="000000"/>
                <w:sz w:val="16"/>
                <w:szCs w:val="16"/>
              </w:rPr>
              <w:t>2</w:t>
            </w:r>
            <w:r w:rsidRPr="009A3F13">
              <w:rPr>
                <w:rFonts w:ascii="Sylfaen" w:hAnsi="Sylfaen" w:cs="Calibri"/>
                <w:color w:val="000000"/>
                <w:sz w:val="16"/>
                <w:szCs w:val="16"/>
                <w:lang w:val="ka-GE"/>
              </w:rPr>
              <w:t>.</w:t>
            </w:r>
            <w:r w:rsidRPr="009A3F13">
              <w:rPr>
                <w:rFonts w:ascii="Sylfaen" w:hAnsi="Sylfaen" w:cs="Calibri"/>
                <w:color w:val="000000"/>
                <w:sz w:val="16"/>
                <w:szCs w:val="16"/>
              </w:rPr>
              <w:t>5</w:t>
            </w:r>
          </w:p>
        </w:tc>
        <w:tc>
          <w:tcPr>
            <w:tcW w:w="1167" w:type="dxa"/>
            <w:vAlign w:val="bottom"/>
          </w:tcPr>
          <w:p w14:paraId="0D611EDB" w14:textId="77777777" w:rsidR="009A3F13" w:rsidRPr="009A3F13" w:rsidRDefault="009A3F13" w:rsidP="009A3F13">
            <w:pPr>
              <w:jc w:val="right"/>
              <w:rPr>
                <w:rFonts w:ascii="Sylfaen" w:hAnsi="Sylfaen" w:cs="Calibri"/>
                <w:color w:val="000000"/>
                <w:sz w:val="16"/>
                <w:szCs w:val="16"/>
              </w:rPr>
            </w:pPr>
            <w:r w:rsidRPr="009A3F13">
              <w:rPr>
                <w:rFonts w:ascii="Sylfaen" w:hAnsi="Sylfaen" w:cs="Calibri"/>
                <w:color w:val="000000"/>
                <w:sz w:val="16"/>
                <w:szCs w:val="16"/>
              </w:rPr>
              <w:t>157</w:t>
            </w:r>
          </w:p>
        </w:tc>
        <w:tc>
          <w:tcPr>
            <w:tcW w:w="1262" w:type="dxa"/>
            <w:vMerge/>
            <w:vAlign w:val="center"/>
          </w:tcPr>
          <w:p w14:paraId="61E972FA" w14:textId="77777777" w:rsidR="009A3F13" w:rsidRPr="009A3F13" w:rsidRDefault="009A3F13" w:rsidP="009A3F13">
            <w:pPr>
              <w:ind w:left="-108" w:right="-130"/>
              <w:jc w:val="center"/>
              <w:rPr>
                <w:rFonts w:ascii="Sylfaen" w:hAnsi="Sylfaen" w:cs="Sylfaen"/>
                <w:bCs/>
                <w:sz w:val="16"/>
                <w:szCs w:val="16"/>
              </w:rPr>
            </w:pPr>
          </w:p>
        </w:tc>
        <w:tc>
          <w:tcPr>
            <w:tcW w:w="1166" w:type="dxa"/>
            <w:vMerge/>
            <w:vAlign w:val="bottom"/>
          </w:tcPr>
          <w:p w14:paraId="53ECBC3B" w14:textId="77777777" w:rsidR="009A3F13" w:rsidRPr="009A3F13" w:rsidRDefault="009A3F13" w:rsidP="009A3F13">
            <w:pPr>
              <w:jc w:val="right"/>
              <w:rPr>
                <w:rFonts w:ascii="Sylfaen" w:hAnsi="Sylfaen" w:cs="Calibri"/>
                <w:color w:val="000000"/>
              </w:rPr>
            </w:pPr>
          </w:p>
        </w:tc>
        <w:tc>
          <w:tcPr>
            <w:tcW w:w="1163" w:type="dxa"/>
            <w:vMerge/>
            <w:vAlign w:val="center"/>
          </w:tcPr>
          <w:p w14:paraId="3BFE145A"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738F97C0" w14:textId="77777777" w:rsidTr="00F96340">
        <w:trPr>
          <w:trHeight w:val="144"/>
        </w:trPr>
        <w:tc>
          <w:tcPr>
            <w:tcW w:w="1489" w:type="dxa"/>
            <w:vAlign w:val="center"/>
          </w:tcPr>
          <w:p w14:paraId="762E7D28"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 xml:space="preserve">KIA </w:t>
            </w:r>
          </w:p>
        </w:tc>
        <w:tc>
          <w:tcPr>
            <w:tcW w:w="1175" w:type="dxa"/>
            <w:vAlign w:val="center"/>
          </w:tcPr>
          <w:p w14:paraId="70845C6B"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176" w:type="dxa"/>
            <w:vAlign w:val="bottom"/>
          </w:tcPr>
          <w:p w14:paraId="20DA5C80"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VVU-795</w:t>
            </w:r>
          </w:p>
        </w:tc>
        <w:tc>
          <w:tcPr>
            <w:tcW w:w="1262" w:type="dxa"/>
            <w:vAlign w:val="bottom"/>
          </w:tcPr>
          <w:p w14:paraId="741B5611" w14:textId="77777777" w:rsidR="009A3F13" w:rsidRPr="009A3F13" w:rsidRDefault="009A3F13" w:rsidP="009A3F13">
            <w:pPr>
              <w:jc w:val="center"/>
              <w:rPr>
                <w:rFonts w:ascii="Sylfaen" w:hAnsi="Sylfaen" w:cs="Calibri"/>
                <w:color w:val="000000"/>
                <w:sz w:val="16"/>
                <w:szCs w:val="16"/>
                <w:lang w:val="ka-GE"/>
              </w:rPr>
            </w:pPr>
            <w:r w:rsidRPr="009A3F13">
              <w:rPr>
                <w:rFonts w:ascii="Sylfaen" w:hAnsi="Sylfaen" w:cs="Calibri"/>
                <w:color w:val="000000"/>
                <w:sz w:val="16"/>
                <w:szCs w:val="16"/>
              </w:rPr>
              <w:t>1</w:t>
            </w:r>
            <w:r w:rsidRPr="009A3F13">
              <w:rPr>
                <w:rFonts w:ascii="Sylfaen" w:hAnsi="Sylfaen" w:cs="Calibri"/>
                <w:color w:val="000000"/>
                <w:sz w:val="16"/>
                <w:szCs w:val="16"/>
                <w:lang w:val="ka-GE"/>
              </w:rPr>
              <w:t>.</w:t>
            </w:r>
            <w:r w:rsidRPr="009A3F13">
              <w:rPr>
                <w:rFonts w:ascii="Sylfaen" w:hAnsi="Sylfaen" w:cs="Calibri"/>
                <w:color w:val="000000"/>
                <w:sz w:val="16"/>
                <w:szCs w:val="16"/>
              </w:rPr>
              <w:t>6</w:t>
            </w:r>
          </w:p>
        </w:tc>
        <w:tc>
          <w:tcPr>
            <w:tcW w:w="1167" w:type="dxa"/>
            <w:vAlign w:val="bottom"/>
          </w:tcPr>
          <w:p w14:paraId="57C1B386" w14:textId="77777777" w:rsidR="009A3F13" w:rsidRPr="009A3F13" w:rsidRDefault="009A3F13" w:rsidP="009A3F13">
            <w:pPr>
              <w:jc w:val="right"/>
              <w:rPr>
                <w:rFonts w:ascii="Sylfaen" w:hAnsi="Sylfaen" w:cs="Calibri"/>
                <w:color w:val="000000"/>
                <w:sz w:val="16"/>
                <w:szCs w:val="16"/>
              </w:rPr>
            </w:pPr>
            <w:r w:rsidRPr="009A3F13">
              <w:rPr>
                <w:rFonts w:ascii="Sylfaen" w:hAnsi="Sylfaen" w:cs="Calibri"/>
                <w:color w:val="000000"/>
                <w:sz w:val="16"/>
                <w:szCs w:val="16"/>
              </w:rPr>
              <w:t>130</w:t>
            </w:r>
          </w:p>
        </w:tc>
        <w:tc>
          <w:tcPr>
            <w:tcW w:w="1262" w:type="dxa"/>
            <w:vMerge/>
            <w:vAlign w:val="center"/>
          </w:tcPr>
          <w:p w14:paraId="3D110481" w14:textId="77777777" w:rsidR="009A3F13" w:rsidRPr="009A3F13" w:rsidRDefault="009A3F13" w:rsidP="009A3F13">
            <w:pPr>
              <w:ind w:left="-108" w:right="-130"/>
              <w:jc w:val="center"/>
              <w:rPr>
                <w:rFonts w:ascii="Sylfaen" w:hAnsi="Sylfaen" w:cs="Sylfaen"/>
                <w:bCs/>
                <w:sz w:val="16"/>
                <w:szCs w:val="16"/>
              </w:rPr>
            </w:pPr>
          </w:p>
        </w:tc>
        <w:tc>
          <w:tcPr>
            <w:tcW w:w="1166" w:type="dxa"/>
            <w:vMerge/>
            <w:vAlign w:val="bottom"/>
          </w:tcPr>
          <w:p w14:paraId="50E6A71F" w14:textId="77777777" w:rsidR="009A3F13" w:rsidRPr="009A3F13" w:rsidRDefault="009A3F13" w:rsidP="009A3F13">
            <w:pPr>
              <w:jc w:val="right"/>
              <w:rPr>
                <w:rFonts w:ascii="Sylfaen" w:hAnsi="Sylfaen" w:cs="Calibri"/>
                <w:color w:val="000000"/>
              </w:rPr>
            </w:pPr>
          </w:p>
        </w:tc>
        <w:tc>
          <w:tcPr>
            <w:tcW w:w="1163" w:type="dxa"/>
            <w:vMerge/>
            <w:vAlign w:val="center"/>
          </w:tcPr>
          <w:p w14:paraId="3BA63D6F"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70009E01" w14:textId="77777777" w:rsidTr="00F96340">
        <w:trPr>
          <w:trHeight w:val="144"/>
        </w:trPr>
        <w:tc>
          <w:tcPr>
            <w:tcW w:w="1489" w:type="dxa"/>
            <w:vAlign w:val="center"/>
          </w:tcPr>
          <w:p w14:paraId="66BD8514"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 xml:space="preserve">KIA </w:t>
            </w:r>
          </w:p>
        </w:tc>
        <w:tc>
          <w:tcPr>
            <w:tcW w:w="1175" w:type="dxa"/>
            <w:vAlign w:val="center"/>
          </w:tcPr>
          <w:p w14:paraId="0FA73280"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176" w:type="dxa"/>
            <w:vAlign w:val="bottom"/>
          </w:tcPr>
          <w:p w14:paraId="1C491100"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VVU-736</w:t>
            </w:r>
          </w:p>
        </w:tc>
        <w:tc>
          <w:tcPr>
            <w:tcW w:w="1262" w:type="dxa"/>
            <w:vAlign w:val="bottom"/>
          </w:tcPr>
          <w:p w14:paraId="3A1DDED4"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1</w:t>
            </w:r>
            <w:r w:rsidRPr="009A3F13">
              <w:rPr>
                <w:rFonts w:ascii="Sylfaen" w:hAnsi="Sylfaen" w:cs="Calibri"/>
                <w:color w:val="000000"/>
                <w:sz w:val="16"/>
                <w:szCs w:val="16"/>
                <w:lang w:val="ka-GE"/>
              </w:rPr>
              <w:t>.</w:t>
            </w:r>
            <w:r w:rsidRPr="009A3F13">
              <w:rPr>
                <w:rFonts w:ascii="Sylfaen" w:hAnsi="Sylfaen" w:cs="Calibri"/>
                <w:color w:val="000000"/>
                <w:sz w:val="16"/>
                <w:szCs w:val="16"/>
              </w:rPr>
              <w:t>6</w:t>
            </w:r>
          </w:p>
        </w:tc>
        <w:tc>
          <w:tcPr>
            <w:tcW w:w="1167" w:type="dxa"/>
            <w:vAlign w:val="bottom"/>
          </w:tcPr>
          <w:p w14:paraId="26FA3CD7" w14:textId="77777777" w:rsidR="009A3F13" w:rsidRPr="009A3F13" w:rsidRDefault="009A3F13" w:rsidP="009A3F13">
            <w:pPr>
              <w:jc w:val="right"/>
              <w:rPr>
                <w:rFonts w:ascii="Sylfaen" w:hAnsi="Sylfaen" w:cs="Calibri"/>
                <w:color w:val="000000"/>
                <w:sz w:val="16"/>
                <w:szCs w:val="16"/>
              </w:rPr>
            </w:pPr>
            <w:r w:rsidRPr="009A3F13">
              <w:rPr>
                <w:rFonts w:ascii="Sylfaen" w:hAnsi="Sylfaen" w:cs="Calibri"/>
                <w:color w:val="000000"/>
                <w:sz w:val="16"/>
                <w:szCs w:val="16"/>
              </w:rPr>
              <w:t>130</w:t>
            </w:r>
          </w:p>
        </w:tc>
        <w:tc>
          <w:tcPr>
            <w:tcW w:w="1262" w:type="dxa"/>
            <w:vMerge/>
            <w:vAlign w:val="center"/>
          </w:tcPr>
          <w:p w14:paraId="68FCC511" w14:textId="77777777" w:rsidR="009A3F13" w:rsidRPr="009A3F13" w:rsidRDefault="009A3F13" w:rsidP="009A3F13">
            <w:pPr>
              <w:ind w:left="-108" w:right="-130"/>
              <w:jc w:val="center"/>
              <w:rPr>
                <w:rFonts w:ascii="Sylfaen" w:hAnsi="Sylfaen" w:cs="Sylfaen"/>
                <w:bCs/>
                <w:sz w:val="16"/>
                <w:szCs w:val="16"/>
              </w:rPr>
            </w:pPr>
          </w:p>
        </w:tc>
        <w:tc>
          <w:tcPr>
            <w:tcW w:w="1166" w:type="dxa"/>
            <w:vMerge/>
            <w:vAlign w:val="bottom"/>
          </w:tcPr>
          <w:p w14:paraId="44210986" w14:textId="77777777" w:rsidR="009A3F13" w:rsidRPr="009A3F13" w:rsidRDefault="009A3F13" w:rsidP="009A3F13">
            <w:pPr>
              <w:jc w:val="right"/>
              <w:rPr>
                <w:rFonts w:ascii="Sylfaen" w:hAnsi="Sylfaen" w:cs="Calibri"/>
                <w:color w:val="000000"/>
              </w:rPr>
            </w:pPr>
          </w:p>
        </w:tc>
        <w:tc>
          <w:tcPr>
            <w:tcW w:w="1163" w:type="dxa"/>
            <w:vMerge/>
            <w:vAlign w:val="center"/>
          </w:tcPr>
          <w:p w14:paraId="4277262F"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78C834F5" w14:textId="77777777" w:rsidTr="00F96340">
        <w:trPr>
          <w:trHeight w:val="144"/>
        </w:trPr>
        <w:tc>
          <w:tcPr>
            <w:tcW w:w="1489" w:type="dxa"/>
            <w:vAlign w:val="center"/>
          </w:tcPr>
          <w:p w14:paraId="62BA90C3"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 xml:space="preserve">KIA </w:t>
            </w:r>
          </w:p>
        </w:tc>
        <w:tc>
          <w:tcPr>
            <w:tcW w:w="1175" w:type="dxa"/>
            <w:vAlign w:val="center"/>
          </w:tcPr>
          <w:p w14:paraId="2A50612F"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176" w:type="dxa"/>
            <w:vAlign w:val="bottom"/>
          </w:tcPr>
          <w:p w14:paraId="68AD0178"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GG-875-CC</w:t>
            </w:r>
          </w:p>
        </w:tc>
        <w:tc>
          <w:tcPr>
            <w:tcW w:w="1262" w:type="dxa"/>
            <w:vAlign w:val="bottom"/>
          </w:tcPr>
          <w:p w14:paraId="501E37AD" w14:textId="77777777" w:rsidR="009A3F13" w:rsidRPr="009A3F13" w:rsidRDefault="009A3F13" w:rsidP="009A3F13">
            <w:pPr>
              <w:jc w:val="center"/>
              <w:rPr>
                <w:rFonts w:ascii="Sylfaen" w:hAnsi="Sylfaen" w:cs="Calibri"/>
                <w:color w:val="000000"/>
                <w:sz w:val="16"/>
                <w:szCs w:val="16"/>
                <w:lang w:val="ka-GE"/>
              </w:rPr>
            </w:pPr>
            <w:r w:rsidRPr="009A3F13">
              <w:rPr>
                <w:rFonts w:ascii="Sylfaen" w:hAnsi="Sylfaen" w:cs="Calibri"/>
                <w:color w:val="000000"/>
                <w:sz w:val="16"/>
                <w:szCs w:val="16"/>
              </w:rPr>
              <w:t>1</w:t>
            </w:r>
            <w:r w:rsidRPr="009A3F13">
              <w:rPr>
                <w:rFonts w:ascii="Sylfaen" w:hAnsi="Sylfaen" w:cs="Calibri"/>
                <w:color w:val="000000"/>
                <w:sz w:val="16"/>
                <w:szCs w:val="16"/>
                <w:lang w:val="ka-GE"/>
              </w:rPr>
              <w:t>.</w:t>
            </w:r>
            <w:r w:rsidRPr="009A3F13">
              <w:rPr>
                <w:rFonts w:ascii="Sylfaen" w:hAnsi="Sylfaen" w:cs="Calibri"/>
                <w:color w:val="000000"/>
                <w:sz w:val="16"/>
                <w:szCs w:val="16"/>
              </w:rPr>
              <w:t>6</w:t>
            </w:r>
          </w:p>
        </w:tc>
        <w:tc>
          <w:tcPr>
            <w:tcW w:w="1167" w:type="dxa"/>
            <w:vAlign w:val="bottom"/>
          </w:tcPr>
          <w:p w14:paraId="324AD4F2" w14:textId="77777777" w:rsidR="009A3F13" w:rsidRPr="009A3F13" w:rsidRDefault="009A3F13" w:rsidP="009A3F13">
            <w:pPr>
              <w:jc w:val="right"/>
              <w:rPr>
                <w:rFonts w:ascii="Sylfaen" w:hAnsi="Sylfaen" w:cs="Calibri"/>
                <w:color w:val="000000"/>
                <w:sz w:val="16"/>
                <w:szCs w:val="16"/>
              </w:rPr>
            </w:pPr>
            <w:r w:rsidRPr="009A3F13">
              <w:rPr>
                <w:rFonts w:ascii="Sylfaen" w:hAnsi="Sylfaen" w:cs="Calibri"/>
                <w:color w:val="000000"/>
                <w:sz w:val="16"/>
                <w:szCs w:val="16"/>
              </w:rPr>
              <w:t>130</w:t>
            </w:r>
          </w:p>
        </w:tc>
        <w:tc>
          <w:tcPr>
            <w:tcW w:w="1262" w:type="dxa"/>
            <w:vMerge/>
            <w:vAlign w:val="center"/>
          </w:tcPr>
          <w:p w14:paraId="7BD80D5F" w14:textId="77777777" w:rsidR="009A3F13" w:rsidRPr="009A3F13" w:rsidRDefault="009A3F13" w:rsidP="009A3F13">
            <w:pPr>
              <w:ind w:left="-108" w:right="-130"/>
              <w:jc w:val="center"/>
              <w:rPr>
                <w:rFonts w:ascii="Sylfaen" w:hAnsi="Sylfaen" w:cs="Sylfaen"/>
                <w:bCs/>
                <w:sz w:val="16"/>
                <w:szCs w:val="16"/>
              </w:rPr>
            </w:pPr>
          </w:p>
        </w:tc>
        <w:tc>
          <w:tcPr>
            <w:tcW w:w="1166" w:type="dxa"/>
            <w:vMerge/>
            <w:vAlign w:val="bottom"/>
          </w:tcPr>
          <w:p w14:paraId="2A85DDF7" w14:textId="77777777" w:rsidR="009A3F13" w:rsidRPr="009A3F13" w:rsidRDefault="009A3F13" w:rsidP="009A3F13">
            <w:pPr>
              <w:jc w:val="right"/>
              <w:rPr>
                <w:rFonts w:ascii="Sylfaen" w:hAnsi="Sylfaen" w:cs="Calibri"/>
                <w:color w:val="000000"/>
              </w:rPr>
            </w:pPr>
          </w:p>
        </w:tc>
        <w:tc>
          <w:tcPr>
            <w:tcW w:w="1163" w:type="dxa"/>
            <w:vMerge/>
            <w:vAlign w:val="center"/>
          </w:tcPr>
          <w:p w14:paraId="6CA1084C"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34101EA6" w14:textId="77777777" w:rsidTr="00F96340">
        <w:trPr>
          <w:trHeight w:val="144"/>
        </w:trPr>
        <w:tc>
          <w:tcPr>
            <w:tcW w:w="1489" w:type="dxa"/>
            <w:vAlign w:val="center"/>
          </w:tcPr>
          <w:p w14:paraId="33A483D4"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 xml:space="preserve">KIA </w:t>
            </w:r>
          </w:p>
        </w:tc>
        <w:tc>
          <w:tcPr>
            <w:tcW w:w="1175" w:type="dxa"/>
            <w:vAlign w:val="center"/>
          </w:tcPr>
          <w:p w14:paraId="49623A5A"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176" w:type="dxa"/>
            <w:vAlign w:val="bottom"/>
          </w:tcPr>
          <w:p w14:paraId="58655C78"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VVU-738</w:t>
            </w:r>
          </w:p>
        </w:tc>
        <w:tc>
          <w:tcPr>
            <w:tcW w:w="1262" w:type="dxa"/>
            <w:vAlign w:val="bottom"/>
          </w:tcPr>
          <w:p w14:paraId="43995643"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1</w:t>
            </w:r>
            <w:r w:rsidRPr="009A3F13">
              <w:rPr>
                <w:rFonts w:ascii="Sylfaen" w:hAnsi="Sylfaen" w:cs="Calibri"/>
                <w:color w:val="000000"/>
                <w:sz w:val="16"/>
                <w:szCs w:val="16"/>
                <w:lang w:val="ka-GE"/>
              </w:rPr>
              <w:t>.</w:t>
            </w:r>
            <w:r w:rsidRPr="009A3F13">
              <w:rPr>
                <w:rFonts w:ascii="Sylfaen" w:hAnsi="Sylfaen" w:cs="Calibri"/>
                <w:color w:val="000000"/>
                <w:sz w:val="16"/>
                <w:szCs w:val="16"/>
              </w:rPr>
              <w:t>6</w:t>
            </w:r>
          </w:p>
        </w:tc>
        <w:tc>
          <w:tcPr>
            <w:tcW w:w="1167" w:type="dxa"/>
            <w:vAlign w:val="bottom"/>
          </w:tcPr>
          <w:p w14:paraId="6C8F2D0B" w14:textId="77777777" w:rsidR="009A3F13" w:rsidRPr="009A3F13" w:rsidRDefault="009A3F13" w:rsidP="009A3F13">
            <w:pPr>
              <w:jc w:val="right"/>
              <w:rPr>
                <w:rFonts w:ascii="Sylfaen" w:hAnsi="Sylfaen" w:cs="Calibri"/>
                <w:color w:val="000000"/>
                <w:sz w:val="16"/>
                <w:szCs w:val="16"/>
              </w:rPr>
            </w:pPr>
            <w:r w:rsidRPr="009A3F13">
              <w:rPr>
                <w:rFonts w:ascii="Sylfaen" w:hAnsi="Sylfaen" w:cs="Calibri"/>
                <w:color w:val="000000"/>
                <w:sz w:val="16"/>
                <w:szCs w:val="16"/>
              </w:rPr>
              <w:t>130</w:t>
            </w:r>
          </w:p>
        </w:tc>
        <w:tc>
          <w:tcPr>
            <w:tcW w:w="1262" w:type="dxa"/>
            <w:vMerge/>
            <w:vAlign w:val="center"/>
          </w:tcPr>
          <w:p w14:paraId="4BBFDDA1" w14:textId="77777777" w:rsidR="009A3F13" w:rsidRPr="009A3F13" w:rsidRDefault="009A3F13" w:rsidP="009A3F13">
            <w:pPr>
              <w:ind w:left="-108" w:right="-130"/>
              <w:jc w:val="center"/>
              <w:rPr>
                <w:rFonts w:ascii="Sylfaen" w:hAnsi="Sylfaen" w:cs="Sylfaen"/>
                <w:bCs/>
                <w:sz w:val="16"/>
                <w:szCs w:val="16"/>
              </w:rPr>
            </w:pPr>
          </w:p>
        </w:tc>
        <w:tc>
          <w:tcPr>
            <w:tcW w:w="1166" w:type="dxa"/>
            <w:vMerge/>
            <w:vAlign w:val="bottom"/>
          </w:tcPr>
          <w:p w14:paraId="1AA65337" w14:textId="77777777" w:rsidR="009A3F13" w:rsidRPr="009A3F13" w:rsidRDefault="009A3F13" w:rsidP="009A3F13">
            <w:pPr>
              <w:jc w:val="right"/>
              <w:rPr>
                <w:rFonts w:ascii="Sylfaen" w:hAnsi="Sylfaen" w:cs="Calibri"/>
                <w:color w:val="000000"/>
              </w:rPr>
            </w:pPr>
          </w:p>
        </w:tc>
        <w:tc>
          <w:tcPr>
            <w:tcW w:w="1163" w:type="dxa"/>
            <w:vMerge/>
            <w:vAlign w:val="center"/>
          </w:tcPr>
          <w:p w14:paraId="79D323C4"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148DDE8E" w14:textId="77777777" w:rsidTr="00F96340">
        <w:trPr>
          <w:trHeight w:val="144"/>
        </w:trPr>
        <w:tc>
          <w:tcPr>
            <w:tcW w:w="1489" w:type="dxa"/>
            <w:vAlign w:val="center"/>
          </w:tcPr>
          <w:p w14:paraId="6974974D"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 xml:space="preserve">KIA </w:t>
            </w:r>
          </w:p>
        </w:tc>
        <w:tc>
          <w:tcPr>
            <w:tcW w:w="1175" w:type="dxa"/>
            <w:vAlign w:val="center"/>
          </w:tcPr>
          <w:p w14:paraId="38DD4C60"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176" w:type="dxa"/>
            <w:vAlign w:val="bottom"/>
          </w:tcPr>
          <w:p w14:paraId="1CC7CBD4"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VVU-796</w:t>
            </w:r>
          </w:p>
        </w:tc>
        <w:tc>
          <w:tcPr>
            <w:tcW w:w="1262" w:type="dxa"/>
            <w:vAlign w:val="bottom"/>
          </w:tcPr>
          <w:p w14:paraId="37E34C66" w14:textId="77777777" w:rsidR="009A3F13" w:rsidRPr="009A3F13" w:rsidRDefault="009A3F13" w:rsidP="009A3F13">
            <w:pPr>
              <w:jc w:val="center"/>
              <w:rPr>
                <w:rFonts w:ascii="Sylfaen" w:hAnsi="Sylfaen" w:cs="Calibri"/>
                <w:color w:val="000000"/>
                <w:sz w:val="16"/>
                <w:szCs w:val="16"/>
                <w:lang w:val="ka-GE"/>
              </w:rPr>
            </w:pPr>
            <w:r w:rsidRPr="009A3F13">
              <w:rPr>
                <w:rFonts w:ascii="Sylfaen" w:hAnsi="Sylfaen" w:cs="Calibri"/>
                <w:color w:val="000000"/>
                <w:sz w:val="16"/>
                <w:szCs w:val="16"/>
              </w:rPr>
              <w:t>1</w:t>
            </w:r>
            <w:r w:rsidRPr="009A3F13">
              <w:rPr>
                <w:rFonts w:ascii="Sylfaen" w:hAnsi="Sylfaen" w:cs="Calibri"/>
                <w:color w:val="000000"/>
                <w:sz w:val="16"/>
                <w:szCs w:val="16"/>
                <w:lang w:val="ka-GE"/>
              </w:rPr>
              <w:t>.</w:t>
            </w:r>
            <w:r w:rsidRPr="009A3F13">
              <w:rPr>
                <w:rFonts w:ascii="Sylfaen" w:hAnsi="Sylfaen" w:cs="Calibri"/>
                <w:color w:val="000000"/>
                <w:sz w:val="16"/>
                <w:szCs w:val="16"/>
              </w:rPr>
              <w:t>6</w:t>
            </w:r>
          </w:p>
        </w:tc>
        <w:tc>
          <w:tcPr>
            <w:tcW w:w="1167" w:type="dxa"/>
            <w:vAlign w:val="bottom"/>
          </w:tcPr>
          <w:p w14:paraId="25F6AA5E" w14:textId="77777777" w:rsidR="009A3F13" w:rsidRPr="009A3F13" w:rsidRDefault="009A3F13" w:rsidP="009A3F13">
            <w:pPr>
              <w:jc w:val="right"/>
              <w:rPr>
                <w:rFonts w:ascii="Sylfaen" w:hAnsi="Sylfaen" w:cs="Calibri"/>
                <w:color w:val="000000"/>
                <w:sz w:val="16"/>
                <w:szCs w:val="16"/>
              </w:rPr>
            </w:pPr>
            <w:r w:rsidRPr="009A3F13">
              <w:rPr>
                <w:rFonts w:ascii="Sylfaen" w:hAnsi="Sylfaen" w:cs="Calibri"/>
                <w:color w:val="000000"/>
                <w:sz w:val="16"/>
                <w:szCs w:val="16"/>
              </w:rPr>
              <w:t>130</w:t>
            </w:r>
          </w:p>
        </w:tc>
        <w:tc>
          <w:tcPr>
            <w:tcW w:w="1262" w:type="dxa"/>
            <w:vMerge/>
            <w:vAlign w:val="center"/>
          </w:tcPr>
          <w:p w14:paraId="02F28C4D" w14:textId="77777777" w:rsidR="009A3F13" w:rsidRPr="009A3F13" w:rsidRDefault="009A3F13" w:rsidP="009A3F13">
            <w:pPr>
              <w:ind w:left="-108" w:right="-130"/>
              <w:jc w:val="center"/>
              <w:rPr>
                <w:rFonts w:ascii="Sylfaen" w:hAnsi="Sylfaen" w:cs="Sylfaen"/>
                <w:bCs/>
                <w:sz w:val="16"/>
                <w:szCs w:val="16"/>
              </w:rPr>
            </w:pPr>
          </w:p>
        </w:tc>
        <w:tc>
          <w:tcPr>
            <w:tcW w:w="1166" w:type="dxa"/>
            <w:vMerge/>
            <w:vAlign w:val="bottom"/>
          </w:tcPr>
          <w:p w14:paraId="2DFD29A2" w14:textId="77777777" w:rsidR="009A3F13" w:rsidRPr="009A3F13" w:rsidRDefault="009A3F13" w:rsidP="009A3F13">
            <w:pPr>
              <w:jc w:val="right"/>
              <w:rPr>
                <w:rFonts w:ascii="Sylfaen" w:hAnsi="Sylfaen" w:cs="Calibri"/>
                <w:color w:val="000000"/>
              </w:rPr>
            </w:pPr>
          </w:p>
        </w:tc>
        <w:tc>
          <w:tcPr>
            <w:tcW w:w="1163" w:type="dxa"/>
            <w:vMerge/>
            <w:vAlign w:val="center"/>
          </w:tcPr>
          <w:p w14:paraId="64330684"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7F26FCBA" w14:textId="77777777" w:rsidTr="00F96340">
        <w:trPr>
          <w:trHeight w:val="144"/>
        </w:trPr>
        <w:tc>
          <w:tcPr>
            <w:tcW w:w="1489" w:type="dxa"/>
            <w:vAlign w:val="center"/>
          </w:tcPr>
          <w:p w14:paraId="219FB6F1"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 xml:space="preserve">KIA </w:t>
            </w:r>
          </w:p>
        </w:tc>
        <w:tc>
          <w:tcPr>
            <w:tcW w:w="1175" w:type="dxa"/>
            <w:vAlign w:val="center"/>
          </w:tcPr>
          <w:p w14:paraId="073A0EBA"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Cerato</w:t>
            </w:r>
          </w:p>
        </w:tc>
        <w:tc>
          <w:tcPr>
            <w:tcW w:w="1176" w:type="dxa"/>
            <w:vAlign w:val="bottom"/>
          </w:tcPr>
          <w:p w14:paraId="59539A82"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VVU-653</w:t>
            </w:r>
          </w:p>
        </w:tc>
        <w:tc>
          <w:tcPr>
            <w:tcW w:w="1262" w:type="dxa"/>
            <w:vAlign w:val="bottom"/>
          </w:tcPr>
          <w:p w14:paraId="775B5C1E"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1</w:t>
            </w:r>
            <w:r w:rsidRPr="009A3F13">
              <w:rPr>
                <w:rFonts w:ascii="Sylfaen" w:hAnsi="Sylfaen" w:cs="Calibri"/>
                <w:color w:val="000000"/>
                <w:sz w:val="16"/>
                <w:szCs w:val="16"/>
                <w:lang w:val="ka-GE"/>
              </w:rPr>
              <w:t>.</w:t>
            </w:r>
            <w:r w:rsidRPr="009A3F13">
              <w:rPr>
                <w:rFonts w:ascii="Sylfaen" w:hAnsi="Sylfaen" w:cs="Calibri"/>
                <w:color w:val="000000"/>
                <w:sz w:val="16"/>
                <w:szCs w:val="16"/>
              </w:rPr>
              <w:t>6</w:t>
            </w:r>
          </w:p>
        </w:tc>
        <w:tc>
          <w:tcPr>
            <w:tcW w:w="1167" w:type="dxa"/>
            <w:vAlign w:val="bottom"/>
          </w:tcPr>
          <w:p w14:paraId="06E9E483" w14:textId="77777777" w:rsidR="009A3F13" w:rsidRPr="009A3F13" w:rsidRDefault="009A3F13" w:rsidP="009A3F13">
            <w:pPr>
              <w:jc w:val="right"/>
              <w:rPr>
                <w:rFonts w:ascii="Sylfaen" w:hAnsi="Sylfaen" w:cs="Calibri"/>
                <w:color w:val="000000"/>
                <w:sz w:val="16"/>
                <w:szCs w:val="16"/>
              </w:rPr>
            </w:pPr>
            <w:r w:rsidRPr="009A3F13">
              <w:rPr>
                <w:rFonts w:ascii="Sylfaen" w:hAnsi="Sylfaen" w:cs="Calibri"/>
                <w:color w:val="000000"/>
                <w:sz w:val="16"/>
                <w:szCs w:val="16"/>
              </w:rPr>
              <w:t>130</w:t>
            </w:r>
          </w:p>
        </w:tc>
        <w:tc>
          <w:tcPr>
            <w:tcW w:w="1262" w:type="dxa"/>
            <w:vMerge/>
            <w:vAlign w:val="center"/>
          </w:tcPr>
          <w:p w14:paraId="55F02192" w14:textId="77777777" w:rsidR="009A3F13" w:rsidRPr="009A3F13" w:rsidRDefault="009A3F13" w:rsidP="009A3F13">
            <w:pPr>
              <w:ind w:left="-108" w:right="-130"/>
              <w:jc w:val="center"/>
              <w:rPr>
                <w:rFonts w:ascii="Sylfaen" w:hAnsi="Sylfaen" w:cs="Sylfaen"/>
                <w:bCs/>
                <w:sz w:val="16"/>
                <w:szCs w:val="16"/>
              </w:rPr>
            </w:pPr>
          </w:p>
        </w:tc>
        <w:tc>
          <w:tcPr>
            <w:tcW w:w="1166" w:type="dxa"/>
            <w:vMerge/>
            <w:vAlign w:val="bottom"/>
          </w:tcPr>
          <w:p w14:paraId="7844CFC7" w14:textId="77777777" w:rsidR="009A3F13" w:rsidRPr="009A3F13" w:rsidRDefault="009A3F13" w:rsidP="009A3F13">
            <w:pPr>
              <w:jc w:val="right"/>
              <w:rPr>
                <w:rFonts w:ascii="Sylfaen" w:hAnsi="Sylfaen" w:cs="Calibri"/>
                <w:color w:val="000000"/>
              </w:rPr>
            </w:pPr>
          </w:p>
        </w:tc>
        <w:tc>
          <w:tcPr>
            <w:tcW w:w="1163" w:type="dxa"/>
            <w:vMerge/>
            <w:vAlign w:val="center"/>
          </w:tcPr>
          <w:p w14:paraId="02E3FB29"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2BBCD412" w14:textId="77777777" w:rsidTr="00F96340">
        <w:trPr>
          <w:trHeight w:val="413"/>
        </w:trPr>
        <w:tc>
          <w:tcPr>
            <w:tcW w:w="9860" w:type="dxa"/>
            <w:gridSpan w:val="8"/>
            <w:vAlign w:val="center"/>
          </w:tcPr>
          <w:p w14:paraId="15BA6B8E"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მაღალი გამავლობის მსუბუქი ავტოსატრანსპორტო საშუალებები</w:t>
            </w:r>
          </w:p>
        </w:tc>
      </w:tr>
      <w:tr w:rsidR="009A3F13" w:rsidRPr="009A3F13" w14:paraId="70CE6874" w14:textId="77777777" w:rsidTr="00F96340">
        <w:trPr>
          <w:trHeight w:val="144"/>
        </w:trPr>
        <w:tc>
          <w:tcPr>
            <w:tcW w:w="1489" w:type="dxa"/>
            <w:vAlign w:val="center"/>
          </w:tcPr>
          <w:p w14:paraId="062073D6"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lastRenderedPageBreak/>
              <w:t>Toyota</w:t>
            </w:r>
          </w:p>
        </w:tc>
        <w:tc>
          <w:tcPr>
            <w:tcW w:w="1175" w:type="dxa"/>
            <w:vAlign w:val="center"/>
          </w:tcPr>
          <w:p w14:paraId="26087C2F"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hailander</w:t>
            </w:r>
          </w:p>
        </w:tc>
        <w:tc>
          <w:tcPr>
            <w:tcW w:w="1176" w:type="dxa"/>
            <w:vAlign w:val="bottom"/>
          </w:tcPr>
          <w:p w14:paraId="2E90EDB1"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CJC-604</w:t>
            </w:r>
          </w:p>
        </w:tc>
        <w:tc>
          <w:tcPr>
            <w:tcW w:w="1262" w:type="dxa"/>
            <w:vAlign w:val="bottom"/>
          </w:tcPr>
          <w:p w14:paraId="08FB783F"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3.5</w:t>
            </w:r>
          </w:p>
        </w:tc>
        <w:tc>
          <w:tcPr>
            <w:tcW w:w="1167" w:type="dxa"/>
            <w:vAlign w:val="bottom"/>
          </w:tcPr>
          <w:p w14:paraId="3240AD4E"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270</w:t>
            </w:r>
          </w:p>
        </w:tc>
        <w:tc>
          <w:tcPr>
            <w:tcW w:w="1262" w:type="dxa"/>
            <w:vMerge w:val="restart"/>
            <w:vAlign w:val="center"/>
          </w:tcPr>
          <w:p w14:paraId="76454773"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ka-GE"/>
              </w:rPr>
              <w:t>82-დან 120-მდე</w:t>
            </w:r>
          </w:p>
        </w:tc>
        <w:tc>
          <w:tcPr>
            <w:tcW w:w="1166" w:type="dxa"/>
            <w:vAlign w:val="center"/>
          </w:tcPr>
          <w:p w14:paraId="5AD2F6DE"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w:t>
            </w:r>
          </w:p>
        </w:tc>
        <w:tc>
          <w:tcPr>
            <w:tcW w:w="1163" w:type="dxa"/>
            <w:vMerge w:val="restart"/>
            <w:vAlign w:val="center"/>
          </w:tcPr>
          <w:p w14:paraId="6A5598A9"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hAnsi="Sylfaen" w:cs="Calibri"/>
                <w:color w:val="000000"/>
                <w:sz w:val="16"/>
                <w:szCs w:val="16"/>
              </w:rPr>
              <w:t>III</w:t>
            </w:r>
          </w:p>
        </w:tc>
      </w:tr>
      <w:tr w:rsidR="009A3F13" w:rsidRPr="009A3F13" w14:paraId="3572BA1F" w14:textId="77777777" w:rsidTr="00F96340">
        <w:trPr>
          <w:trHeight w:val="144"/>
        </w:trPr>
        <w:tc>
          <w:tcPr>
            <w:tcW w:w="1489" w:type="dxa"/>
            <w:vAlign w:val="center"/>
          </w:tcPr>
          <w:p w14:paraId="398A1AE9"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175" w:type="dxa"/>
            <w:vAlign w:val="center"/>
          </w:tcPr>
          <w:p w14:paraId="02371E5C"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TERRACAN</w:t>
            </w:r>
          </w:p>
        </w:tc>
        <w:tc>
          <w:tcPr>
            <w:tcW w:w="1176" w:type="dxa"/>
            <w:vAlign w:val="bottom"/>
          </w:tcPr>
          <w:p w14:paraId="17946E5D"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JJ-968-NN</w:t>
            </w:r>
          </w:p>
        </w:tc>
        <w:tc>
          <w:tcPr>
            <w:tcW w:w="1262" w:type="dxa"/>
            <w:vAlign w:val="bottom"/>
          </w:tcPr>
          <w:p w14:paraId="345AAF71"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2.9</w:t>
            </w:r>
          </w:p>
        </w:tc>
        <w:tc>
          <w:tcPr>
            <w:tcW w:w="1167" w:type="dxa"/>
            <w:vAlign w:val="bottom"/>
          </w:tcPr>
          <w:p w14:paraId="160961BD"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163</w:t>
            </w:r>
          </w:p>
        </w:tc>
        <w:tc>
          <w:tcPr>
            <w:tcW w:w="1262" w:type="dxa"/>
            <w:vMerge/>
            <w:vAlign w:val="center"/>
          </w:tcPr>
          <w:p w14:paraId="00F7416B"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28954A5D"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II</w:t>
            </w:r>
          </w:p>
        </w:tc>
        <w:tc>
          <w:tcPr>
            <w:tcW w:w="1163" w:type="dxa"/>
            <w:vMerge/>
            <w:vAlign w:val="center"/>
          </w:tcPr>
          <w:p w14:paraId="025296E0"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15416A7C" w14:textId="77777777" w:rsidTr="00F96340">
        <w:trPr>
          <w:trHeight w:val="144"/>
        </w:trPr>
        <w:tc>
          <w:tcPr>
            <w:tcW w:w="1489" w:type="dxa"/>
            <w:vAlign w:val="center"/>
          </w:tcPr>
          <w:p w14:paraId="0D5B15F0"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175" w:type="dxa"/>
            <w:vAlign w:val="center"/>
          </w:tcPr>
          <w:p w14:paraId="7A6562BD"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TERRACAN</w:t>
            </w:r>
          </w:p>
        </w:tc>
        <w:tc>
          <w:tcPr>
            <w:tcW w:w="1176" w:type="dxa"/>
            <w:vAlign w:val="bottom"/>
          </w:tcPr>
          <w:p w14:paraId="1E89E29A"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IQI-759</w:t>
            </w:r>
          </w:p>
        </w:tc>
        <w:tc>
          <w:tcPr>
            <w:tcW w:w="1262" w:type="dxa"/>
            <w:vAlign w:val="bottom"/>
          </w:tcPr>
          <w:p w14:paraId="2AC6DDD3"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2.9</w:t>
            </w:r>
          </w:p>
        </w:tc>
        <w:tc>
          <w:tcPr>
            <w:tcW w:w="1167" w:type="dxa"/>
            <w:vAlign w:val="bottom"/>
          </w:tcPr>
          <w:p w14:paraId="2A38C41E"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163</w:t>
            </w:r>
          </w:p>
        </w:tc>
        <w:tc>
          <w:tcPr>
            <w:tcW w:w="1262" w:type="dxa"/>
            <w:vMerge/>
            <w:vAlign w:val="center"/>
          </w:tcPr>
          <w:p w14:paraId="5EC86BEB"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49E0F8FA"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II</w:t>
            </w:r>
          </w:p>
        </w:tc>
        <w:tc>
          <w:tcPr>
            <w:tcW w:w="1163" w:type="dxa"/>
            <w:vMerge/>
            <w:vAlign w:val="center"/>
          </w:tcPr>
          <w:p w14:paraId="56BC6A28"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4A9D9747" w14:textId="77777777" w:rsidTr="00F96340">
        <w:trPr>
          <w:trHeight w:val="144"/>
        </w:trPr>
        <w:tc>
          <w:tcPr>
            <w:tcW w:w="1489" w:type="dxa"/>
            <w:vAlign w:val="center"/>
          </w:tcPr>
          <w:p w14:paraId="099EC462"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 xml:space="preserve">Nissan </w:t>
            </w:r>
          </w:p>
        </w:tc>
        <w:tc>
          <w:tcPr>
            <w:tcW w:w="1175" w:type="dxa"/>
            <w:vAlign w:val="center"/>
          </w:tcPr>
          <w:p w14:paraId="2AE092F5"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X-Terra</w:t>
            </w:r>
          </w:p>
        </w:tc>
        <w:tc>
          <w:tcPr>
            <w:tcW w:w="1176" w:type="dxa"/>
            <w:vAlign w:val="bottom"/>
          </w:tcPr>
          <w:p w14:paraId="0472930E"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CIC-390</w:t>
            </w:r>
          </w:p>
        </w:tc>
        <w:tc>
          <w:tcPr>
            <w:tcW w:w="1262" w:type="dxa"/>
            <w:vAlign w:val="bottom"/>
          </w:tcPr>
          <w:p w14:paraId="3A802F97"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3.3</w:t>
            </w:r>
          </w:p>
        </w:tc>
        <w:tc>
          <w:tcPr>
            <w:tcW w:w="1167" w:type="dxa"/>
            <w:vAlign w:val="bottom"/>
          </w:tcPr>
          <w:p w14:paraId="62AE93D6"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182</w:t>
            </w:r>
          </w:p>
        </w:tc>
        <w:tc>
          <w:tcPr>
            <w:tcW w:w="1262" w:type="dxa"/>
            <w:vMerge/>
            <w:vAlign w:val="center"/>
          </w:tcPr>
          <w:p w14:paraId="5E6A6CBB"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33DA22AB"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II</w:t>
            </w:r>
          </w:p>
        </w:tc>
        <w:tc>
          <w:tcPr>
            <w:tcW w:w="1163" w:type="dxa"/>
            <w:vMerge/>
            <w:vAlign w:val="center"/>
          </w:tcPr>
          <w:p w14:paraId="5270C0B4"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0DE9ABFF" w14:textId="77777777" w:rsidTr="00F96340">
        <w:trPr>
          <w:trHeight w:val="144"/>
        </w:trPr>
        <w:tc>
          <w:tcPr>
            <w:tcW w:w="1489" w:type="dxa"/>
            <w:vAlign w:val="center"/>
          </w:tcPr>
          <w:p w14:paraId="1AC14920"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 xml:space="preserve">MITSUBISHI </w:t>
            </w:r>
          </w:p>
        </w:tc>
        <w:tc>
          <w:tcPr>
            <w:tcW w:w="1175" w:type="dxa"/>
            <w:vAlign w:val="center"/>
          </w:tcPr>
          <w:p w14:paraId="041F0B4C"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PAJERO</w:t>
            </w:r>
          </w:p>
        </w:tc>
        <w:tc>
          <w:tcPr>
            <w:tcW w:w="1176" w:type="dxa"/>
            <w:vAlign w:val="bottom"/>
          </w:tcPr>
          <w:p w14:paraId="36011EB4"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CDC-200</w:t>
            </w:r>
          </w:p>
        </w:tc>
        <w:tc>
          <w:tcPr>
            <w:tcW w:w="1262" w:type="dxa"/>
            <w:vAlign w:val="bottom"/>
          </w:tcPr>
          <w:p w14:paraId="6403ACCA"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3.5</w:t>
            </w:r>
          </w:p>
        </w:tc>
        <w:tc>
          <w:tcPr>
            <w:tcW w:w="1167" w:type="dxa"/>
            <w:vAlign w:val="bottom"/>
          </w:tcPr>
          <w:p w14:paraId="7C08B392"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202</w:t>
            </w:r>
          </w:p>
        </w:tc>
        <w:tc>
          <w:tcPr>
            <w:tcW w:w="1262" w:type="dxa"/>
            <w:vMerge/>
            <w:vAlign w:val="center"/>
          </w:tcPr>
          <w:p w14:paraId="74DDE158"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7F1AF02A"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w:t>
            </w:r>
          </w:p>
        </w:tc>
        <w:tc>
          <w:tcPr>
            <w:tcW w:w="1163" w:type="dxa"/>
            <w:vMerge/>
            <w:vAlign w:val="center"/>
          </w:tcPr>
          <w:p w14:paraId="477C7D8F"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6D6C78E1" w14:textId="77777777" w:rsidTr="00F96340">
        <w:trPr>
          <w:trHeight w:val="144"/>
        </w:trPr>
        <w:tc>
          <w:tcPr>
            <w:tcW w:w="1489" w:type="dxa"/>
            <w:vAlign w:val="center"/>
          </w:tcPr>
          <w:p w14:paraId="58780F55"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 xml:space="preserve">FORD </w:t>
            </w:r>
          </w:p>
        </w:tc>
        <w:tc>
          <w:tcPr>
            <w:tcW w:w="1175" w:type="dxa"/>
            <w:vAlign w:val="center"/>
          </w:tcPr>
          <w:p w14:paraId="10F1047A"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ESCAPE</w:t>
            </w:r>
          </w:p>
        </w:tc>
        <w:tc>
          <w:tcPr>
            <w:tcW w:w="1176" w:type="dxa"/>
            <w:vAlign w:val="bottom"/>
          </w:tcPr>
          <w:p w14:paraId="09457292"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LD-558-DL</w:t>
            </w:r>
          </w:p>
        </w:tc>
        <w:tc>
          <w:tcPr>
            <w:tcW w:w="1262" w:type="dxa"/>
            <w:vAlign w:val="bottom"/>
          </w:tcPr>
          <w:p w14:paraId="484911FF"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2.5</w:t>
            </w:r>
          </w:p>
        </w:tc>
        <w:tc>
          <w:tcPr>
            <w:tcW w:w="1167" w:type="dxa"/>
            <w:vAlign w:val="bottom"/>
          </w:tcPr>
          <w:p w14:paraId="36443E00"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171</w:t>
            </w:r>
          </w:p>
        </w:tc>
        <w:tc>
          <w:tcPr>
            <w:tcW w:w="1262" w:type="dxa"/>
            <w:vMerge/>
            <w:vAlign w:val="center"/>
          </w:tcPr>
          <w:p w14:paraId="730B6216"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16BEC8E6"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II</w:t>
            </w:r>
          </w:p>
        </w:tc>
        <w:tc>
          <w:tcPr>
            <w:tcW w:w="1163" w:type="dxa"/>
            <w:vMerge/>
            <w:vAlign w:val="center"/>
          </w:tcPr>
          <w:p w14:paraId="302DF067"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38AA6B83" w14:textId="77777777" w:rsidTr="00F96340">
        <w:trPr>
          <w:trHeight w:val="144"/>
        </w:trPr>
        <w:tc>
          <w:tcPr>
            <w:tcW w:w="1489" w:type="dxa"/>
            <w:vAlign w:val="center"/>
          </w:tcPr>
          <w:p w14:paraId="75664B4B"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 xml:space="preserve">MITSUBISHI </w:t>
            </w:r>
          </w:p>
        </w:tc>
        <w:tc>
          <w:tcPr>
            <w:tcW w:w="1175" w:type="dxa"/>
            <w:vAlign w:val="center"/>
          </w:tcPr>
          <w:p w14:paraId="70636A50"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PAJERO</w:t>
            </w:r>
          </w:p>
        </w:tc>
        <w:tc>
          <w:tcPr>
            <w:tcW w:w="1176" w:type="dxa"/>
            <w:vAlign w:val="bottom"/>
          </w:tcPr>
          <w:p w14:paraId="30F278D2"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NXN-685</w:t>
            </w:r>
          </w:p>
        </w:tc>
        <w:tc>
          <w:tcPr>
            <w:tcW w:w="1262" w:type="dxa"/>
            <w:vAlign w:val="bottom"/>
          </w:tcPr>
          <w:p w14:paraId="6111F092"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3.5</w:t>
            </w:r>
          </w:p>
        </w:tc>
        <w:tc>
          <w:tcPr>
            <w:tcW w:w="1167" w:type="dxa"/>
            <w:vAlign w:val="bottom"/>
          </w:tcPr>
          <w:p w14:paraId="0846FA8B"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202</w:t>
            </w:r>
          </w:p>
        </w:tc>
        <w:tc>
          <w:tcPr>
            <w:tcW w:w="1262" w:type="dxa"/>
            <w:vMerge/>
            <w:vAlign w:val="center"/>
          </w:tcPr>
          <w:p w14:paraId="26065062"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5B4687AE"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w:t>
            </w:r>
          </w:p>
        </w:tc>
        <w:tc>
          <w:tcPr>
            <w:tcW w:w="1163" w:type="dxa"/>
            <w:vMerge/>
            <w:vAlign w:val="center"/>
          </w:tcPr>
          <w:p w14:paraId="3BD01460"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38174BCD" w14:textId="77777777" w:rsidTr="00F96340">
        <w:trPr>
          <w:trHeight w:val="144"/>
        </w:trPr>
        <w:tc>
          <w:tcPr>
            <w:tcW w:w="1489" w:type="dxa"/>
            <w:vAlign w:val="center"/>
          </w:tcPr>
          <w:p w14:paraId="7CEB42C0"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175" w:type="dxa"/>
            <w:vAlign w:val="center"/>
          </w:tcPr>
          <w:p w14:paraId="686CA87F"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TERRACAN</w:t>
            </w:r>
          </w:p>
        </w:tc>
        <w:tc>
          <w:tcPr>
            <w:tcW w:w="1176" w:type="dxa"/>
            <w:vAlign w:val="bottom"/>
          </w:tcPr>
          <w:p w14:paraId="2B890DF1"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WBW-113</w:t>
            </w:r>
          </w:p>
        </w:tc>
        <w:tc>
          <w:tcPr>
            <w:tcW w:w="1262" w:type="dxa"/>
            <w:vAlign w:val="bottom"/>
          </w:tcPr>
          <w:p w14:paraId="43E8AF6A"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2.9</w:t>
            </w:r>
          </w:p>
        </w:tc>
        <w:tc>
          <w:tcPr>
            <w:tcW w:w="1167" w:type="dxa"/>
            <w:vAlign w:val="bottom"/>
          </w:tcPr>
          <w:p w14:paraId="509E5FAE"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163</w:t>
            </w:r>
          </w:p>
        </w:tc>
        <w:tc>
          <w:tcPr>
            <w:tcW w:w="1262" w:type="dxa"/>
            <w:vMerge/>
            <w:vAlign w:val="center"/>
          </w:tcPr>
          <w:p w14:paraId="66C97ECF"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5B12BAEA"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II</w:t>
            </w:r>
          </w:p>
        </w:tc>
        <w:tc>
          <w:tcPr>
            <w:tcW w:w="1163" w:type="dxa"/>
            <w:vMerge/>
            <w:vAlign w:val="center"/>
          </w:tcPr>
          <w:p w14:paraId="78999C8A"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2326723D" w14:textId="77777777" w:rsidTr="00F96340">
        <w:trPr>
          <w:trHeight w:val="144"/>
        </w:trPr>
        <w:tc>
          <w:tcPr>
            <w:tcW w:w="1489" w:type="dxa"/>
            <w:vAlign w:val="center"/>
          </w:tcPr>
          <w:p w14:paraId="70C3C013"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175" w:type="dxa"/>
            <w:vAlign w:val="center"/>
          </w:tcPr>
          <w:p w14:paraId="20AC997B"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 xml:space="preserve"> IX35</w:t>
            </w:r>
          </w:p>
        </w:tc>
        <w:tc>
          <w:tcPr>
            <w:tcW w:w="1176" w:type="dxa"/>
            <w:vAlign w:val="bottom"/>
          </w:tcPr>
          <w:p w14:paraId="1888D1D6"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MM-369-VV</w:t>
            </w:r>
          </w:p>
        </w:tc>
        <w:tc>
          <w:tcPr>
            <w:tcW w:w="1262" w:type="dxa"/>
            <w:vAlign w:val="bottom"/>
          </w:tcPr>
          <w:p w14:paraId="53E6C387"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2.0</w:t>
            </w:r>
          </w:p>
        </w:tc>
        <w:tc>
          <w:tcPr>
            <w:tcW w:w="1167" w:type="dxa"/>
            <w:vAlign w:val="bottom"/>
          </w:tcPr>
          <w:p w14:paraId="56E7E224"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136</w:t>
            </w:r>
          </w:p>
        </w:tc>
        <w:tc>
          <w:tcPr>
            <w:tcW w:w="1262" w:type="dxa"/>
            <w:vMerge/>
            <w:vAlign w:val="center"/>
          </w:tcPr>
          <w:p w14:paraId="18DB5F97"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32EED589"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II</w:t>
            </w:r>
          </w:p>
        </w:tc>
        <w:tc>
          <w:tcPr>
            <w:tcW w:w="1163" w:type="dxa"/>
            <w:vMerge/>
            <w:vAlign w:val="center"/>
          </w:tcPr>
          <w:p w14:paraId="0F82ACA8"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3C011D3D" w14:textId="77777777" w:rsidTr="00F96340">
        <w:trPr>
          <w:trHeight w:val="144"/>
        </w:trPr>
        <w:tc>
          <w:tcPr>
            <w:tcW w:w="9860" w:type="dxa"/>
            <w:gridSpan w:val="8"/>
            <w:vAlign w:val="bottom"/>
          </w:tcPr>
          <w:p w14:paraId="14F95366"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მიკროავტობუსები</w:t>
            </w:r>
          </w:p>
        </w:tc>
      </w:tr>
      <w:tr w:rsidR="009A3F13" w:rsidRPr="009A3F13" w14:paraId="5F1F2D84" w14:textId="77777777" w:rsidTr="00F96340">
        <w:trPr>
          <w:trHeight w:val="144"/>
        </w:trPr>
        <w:tc>
          <w:tcPr>
            <w:tcW w:w="1489" w:type="dxa"/>
            <w:vAlign w:val="center"/>
          </w:tcPr>
          <w:p w14:paraId="11CB74F2"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175" w:type="dxa"/>
            <w:vAlign w:val="center"/>
          </w:tcPr>
          <w:p w14:paraId="45521BD7"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H1</w:t>
            </w:r>
          </w:p>
        </w:tc>
        <w:tc>
          <w:tcPr>
            <w:tcW w:w="1176" w:type="dxa"/>
            <w:vAlign w:val="bottom"/>
          </w:tcPr>
          <w:p w14:paraId="7A02DC39"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JJ-697-NN</w:t>
            </w:r>
          </w:p>
        </w:tc>
        <w:tc>
          <w:tcPr>
            <w:tcW w:w="1262" w:type="dxa"/>
            <w:vAlign w:val="bottom"/>
          </w:tcPr>
          <w:p w14:paraId="5AC75DBB"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2.5</w:t>
            </w:r>
          </w:p>
        </w:tc>
        <w:tc>
          <w:tcPr>
            <w:tcW w:w="1167" w:type="dxa"/>
            <w:vAlign w:val="bottom"/>
          </w:tcPr>
          <w:p w14:paraId="2D63C5D9"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135</w:t>
            </w:r>
          </w:p>
        </w:tc>
        <w:tc>
          <w:tcPr>
            <w:tcW w:w="1262" w:type="dxa"/>
            <w:vMerge w:val="restart"/>
            <w:vAlign w:val="center"/>
          </w:tcPr>
          <w:p w14:paraId="67A9D36C" w14:textId="77777777" w:rsidR="009A3F13" w:rsidRPr="009A3F13" w:rsidRDefault="009A3F13" w:rsidP="009A3F13">
            <w:pPr>
              <w:ind w:left="-108" w:right="-47"/>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82 დან  - 120 მდე</w:t>
            </w:r>
          </w:p>
        </w:tc>
        <w:tc>
          <w:tcPr>
            <w:tcW w:w="1166" w:type="dxa"/>
            <w:vMerge w:val="restart"/>
            <w:vAlign w:val="center"/>
          </w:tcPr>
          <w:p w14:paraId="7920BBE9" w14:textId="77777777" w:rsidR="009A3F13" w:rsidRPr="009A3F13" w:rsidRDefault="009A3F13" w:rsidP="009A3F13">
            <w:pPr>
              <w:tabs>
                <w:tab w:val="left" w:pos="-13518"/>
              </w:tabs>
              <w:ind w:left="-108" w:right="-108"/>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II</w:t>
            </w:r>
          </w:p>
        </w:tc>
        <w:tc>
          <w:tcPr>
            <w:tcW w:w="1163" w:type="dxa"/>
            <w:vMerge w:val="restart"/>
            <w:vAlign w:val="center"/>
          </w:tcPr>
          <w:p w14:paraId="77D5C623" w14:textId="77777777" w:rsidR="009A3F13" w:rsidRPr="009A3F13" w:rsidRDefault="009A3F13" w:rsidP="009A3F13">
            <w:pPr>
              <w:tabs>
                <w:tab w:val="left" w:pos="0"/>
              </w:tabs>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III</w:t>
            </w:r>
          </w:p>
        </w:tc>
      </w:tr>
      <w:tr w:rsidR="009A3F13" w:rsidRPr="009A3F13" w14:paraId="4B971506" w14:textId="77777777" w:rsidTr="00F96340">
        <w:trPr>
          <w:trHeight w:val="144"/>
        </w:trPr>
        <w:tc>
          <w:tcPr>
            <w:tcW w:w="1489" w:type="dxa"/>
            <w:vAlign w:val="center"/>
          </w:tcPr>
          <w:p w14:paraId="4A220415"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HYUNDAI</w:t>
            </w:r>
          </w:p>
        </w:tc>
        <w:tc>
          <w:tcPr>
            <w:tcW w:w="1175" w:type="dxa"/>
            <w:vAlign w:val="center"/>
          </w:tcPr>
          <w:p w14:paraId="16037F62"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H1 MINIVEN</w:t>
            </w:r>
          </w:p>
        </w:tc>
        <w:tc>
          <w:tcPr>
            <w:tcW w:w="1176" w:type="dxa"/>
            <w:vAlign w:val="bottom"/>
          </w:tcPr>
          <w:p w14:paraId="1F3A9FB5"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NW-917-WN</w:t>
            </w:r>
          </w:p>
        </w:tc>
        <w:tc>
          <w:tcPr>
            <w:tcW w:w="1262" w:type="dxa"/>
            <w:vAlign w:val="bottom"/>
          </w:tcPr>
          <w:p w14:paraId="270D92B6" w14:textId="77777777" w:rsidR="009A3F13" w:rsidRPr="009A3F13" w:rsidRDefault="009A3F13" w:rsidP="009A3F13">
            <w:pPr>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2.5</w:t>
            </w:r>
          </w:p>
        </w:tc>
        <w:tc>
          <w:tcPr>
            <w:tcW w:w="1167" w:type="dxa"/>
            <w:vAlign w:val="bottom"/>
          </w:tcPr>
          <w:p w14:paraId="4EC20D2F" w14:textId="77777777" w:rsidR="009A3F13" w:rsidRPr="009A3F13" w:rsidRDefault="009A3F13" w:rsidP="009A3F13">
            <w:pPr>
              <w:jc w:val="right"/>
              <w:rPr>
                <w:rFonts w:ascii="Sylfaen" w:hAnsi="Sylfaen" w:cs="Calibri"/>
                <w:noProof/>
                <w:color w:val="000000"/>
                <w:sz w:val="16"/>
                <w:szCs w:val="16"/>
                <w:lang w:val="ka-GE"/>
              </w:rPr>
            </w:pPr>
            <w:r w:rsidRPr="009A3F13">
              <w:rPr>
                <w:rFonts w:ascii="Sylfaen" w:hAnsi="Sylfaen" w:cs="Calibri"/>
                <w:noProof/>
                <w:color w:val="000000"/>
                <w:sz w:val="16"/>
                <w:szCs w:val="16"/>
                <w:lang w:val="ka-GE"/>
              </w:rPr>
              <w:t>135</w:t>
            </w:r>
          </w:p>
        </w:tc>
        <w:tc>
          <w:tcPr>
            <w:tcW w:w="1262" w:type="dxa"/>
            <w:vMerge/>
            <w:vAlign w:val="center"/>
          </w:tcPr>
          <w:p w14:paraId="05809F57" w14:textId="77777777" w:rsidR="009A3F13" w:rsidRPr="009A3F13" w:rsidRDefault="009A3F13" w:rsidP="009A3F13">
            <w:pPr>
              <w:ind w:left="-108" w:right="-130"/>
              <w:jc w:val="center"/>
              <w:rPr>
                <w:rFonts w:ascii="Sylfaen" w:hAnsi="Sylfaen" w:cs="Calibri"/>
                <w:noProof/>
                <w:color w:val="000000"/>
                <w:sz w:val="16"/>
                <w:szCs w:val="16"/>
                <w:lang w:val="ka-GE"/>
              </w:rPr>
            </w:pPr>
          </w:p>
        </w:tc>
        <w:tc>
          <w:tcPr>
            <w:tcW w:w="1166" w:type="dxa"/>
            <w:vMerge/>
            <w:vAlign w:val="center"/>
          </w:tcPr>
          <w:p w14:paraId="326D8939" w14:textId="77777777" w:rsidR="009A3F13" w:rsidRPr="009A3F13" w:rsidRDefault="009A3F13" w:rsidP="009A3F13">
            <w:pPr>
              <w:tabs>
                <w:tab w:val="left" w:pos="-13518"/>
              </w:tabs>
              <w:ind w:left="-108" w:right="-108"/>
              <w:jc w:val="center"/>
              <w:rPr>
                <w:rFonts w:ascii="Sylfaen" w:hAnsi="Sylfaen" w:cs="Calibri"/>
                <w:noProof/>
                <w:color w:val="000000"/>
                <w:sz w:val="16"/>
                <w:szCs w:val="16"/>
                <w:lang w:val="ka-GE"/>
              </w:rPr>
            </w:pPr>
          </w:p>
        </w:tc>
        <w:tc>
          <w:tcPr>
            <w:tcW w:w="1163" w:type="dxa"/>
            <w:vMerge/>
            <w:vAlign w:val="center"/>
          </w:tcPr>
          <w:p w14:paraId="2F362786" w14:textId="77777777" w:rsidR="009A3F13" w:rsidRPr="009A3F13" w:rsidRDefault="009A3F13" w:rsidP="009A3F13">
            <w:pPr>
              <w:tabs>
                <w:tab w:val="left" w:pos="0"/>
              </w:tabs>
              <w:jc w:val="center"/>
              <w:rPr>
                <w:rFonts w:ascii="Sylfaen" w:hAnsi="Sylfaen" w:cs="Calibri"/>
                <w:noProof/>
                <w:color w:val="000000"/>
                <w:sz w:val="16"/>
                <w:szCs w:val="16"/>
                <w:lang w:val="ka-GE"/>
              </w:rPr>
            </w:pPr>
          </w:p>
        </w:tc>
      </w:tr>
    </w:tbl>
    <w:p w14:paraId="0808F5DD" w14:textId="20DF9BF8" w:rsidR="009A3F13" w:rsidRPr="00FB7BAD" w:rsidRDefault="009A3F13" w:rsidP="009A3F13">
      <w:pPr>
        <w:tabs>
          <w:tab w:val="left" w:pos="0"/>
        </w:tabs>
        <w:spacing w:after="0"/>
        <w:jc w:val="both"/>
        <w:rPr>
          <w:rFonts w:ascii="Sylfaen" w:hAnsi="Sylfaen" w:cs="Sylfaen"/>
          <w:bCs/>
          <w:sz w:val="20"/>
          <w:szCs w:val="20"/>
          <w:lang w:val="ka-GE"/>
        </w:rPr>
      </w:pPr>
    </w:p>
    <w:p w14:paraId="5ACCD71B" w14:textId="6B394F4B" w:rsidR="009A3F13" w:rsidRPr="009A3F13" w:rsidRDefault="00BA0BBA" w:rsidP="00BA0BBA">
      <w:pPr>
        <w:tabs>
          <w:tab w:val="left" w:pos="0"/>
        </w:tabs>
        <w:spacing w:after="0"/>
        <w:jc w:val="both"/>
        <w:rPr>
          <w:rFonts w:ascii="Sylfaen" w:hAnsi="Sylfaen" w:cs="Sylfaen"/>
          <w:sz w:val="20"/>
          <w:szCs w:val="20"/>
          <w:lang w:val="ka-GE"/>
        </w:rPr>
      </w:pPr>
      <w:r>
        <w:rPr>
          <w:rFonts w:ascii="Sylfaen" w:hAnsi="Sylfaen" w:cs="Sylfaen"/>
          <w:b/>
          <w:sz w:val="20"/>
          <w:szCs w:val="20"/>
          <w:lang w:val="ka-GE"/>
        </w:rPr>
        <w:t>3.5.7</w:t>
      </w:r>
      <w:r>
        <w:rPr>
          <w:rFonts w:ascii="Sylfaen" w:hAnsi="Sylfaen" w:cs="Sylfaen"/>
          <w:b/>
          <w:sz w:val="20"/>
          <w:szCs w:val="20"/>
          <w:lang w:val="ka-GE"/>
        </w:rPr>
        <w:tab/>
      </w:r>
      <w:r w:rsidR="009A3F13" w:rsidRPr="009A3F13">
        <w:rPr>
          <w:rFonts w:ascii="Sylfaen" w:hAnsi="Sylfaen" w:cs="Sylfaen"/>
          <w:b/>
          <w:sz w:val="20"/>
          <w:szCs w:val="20"/>
          <w:lang w:val="ka-GE"/>
        </w:rPr>
        <w:t xml:space="preserve">სსიპ - საგანგებო სიტუაციების კოორდინაციისა და გადაუდებელი დახმარების ცენტრი </w:t>
      </w:r>
      <w:r w:rsidR="009A3F13" w:rsidRPr="009A3F13">
        <w:rPr>
          <w:rFonts w:ascii="Sylfaen" w:hAnsi="Sylfaen" w:cs="Sylfaen"/>
          <w:sz w:val="20"/>
          <w:szCs w:val="20"/>
          <w:lang w:val="ka-GE"/>
        </w:rPr>
        <w:t>(შემდეგში -დახმარების ცენტრი)</w:t>
      </w:r>
    </w:p>
    <w:p w14:paraId="7F650D02" w14:textId="3D6F4E36" w:rsidR="009A3F13" w:rsidRPr="009A3F13" w:rsidRDefault="00FB7BAD" w:rsidP="009A3F13">
      <w:pPr>
        <w:tabs>
          <w:tab w:val="left" w:pos="0"/>
        </w:tabs>
        <w:spacing w:after="0"/>
        <w:jc w:val="both"/>
        <w:rPr>
          <w:rFonts w:ascii="Sylfaen" w:hAnsi="Sylfaen" w:cs="Sylfaen"/>
          <w:sz w:val="20"/>
          <w:szCs w:val="20"/>
          <w:lang w:val="ka-GE"/>
        </w:rPr>
      </w:pPr>
      <w:r>
        <w:rPr>
          <w:rFonts w:ascii="Sylfaen" w:hAnsi="Sylfaen" w:cs="Sylfaen"/>
          <w:sz w:val="20"/>
          <w:szCs w:val="20"/>
          <w:lang w:val="ka-GE"/>
        </w:rPr>
        <w:tab/>
      </w:r>
      <w:r w:rsidR="009A3F13" w:rsidRPr="009A3F13">
        <w:rPr>
          <w:rFonts w:ascii="Sylfaen" w:hAnsi="Sylfaen" w:cs="Sylfaen"/>
          <w:sz w:val="20"/>
          <w:szCs w:val="20"/>
          <w:lang w:val="ka-GE"/>
        </w:rPr>
        <w:t>დახმარების ცენტრის ავტოპარკი შედგება სპეციალიზებული (სასწრაფო სამედიცინო დახმარების და კატასტროფის) ავტოსატრანსპორტო საშუალებისაგან, ასევე, დახმარების ცენტრის სათაო ოფისის ავტოპარკისაგან. ქვემოთ მხოლოდ ამ უკანასკნელზე იქნება საუბარი.</w:t>
      </w:r>
    </w:p>
    <w:p w14:paraId="4159D57E" w14:textId="77777777" w:rsidR="00FB7BAD" w:rsidRDefault="009A3F13" w:rsidP="009A3F13">
      <w:pPr>
        <w:tabs>
          <w:tab w:val="left" w:pos="0"/>
        </w:tabs>
        <w:spacing w:after="0"/>
        <w:jc w:val="both"/>
        <w:rPr>
          <w:rFonts w:ascii="Sylfaen" w:hAnsi="Sylfaen"/>
          <w:b/>
          <w:bCs/>
          <w:sz w:val="20"/>
          <w:szCs w:val="20"/>
          <w:lang w:val="ka-GE"/>
        </w:rPr>
      </w:pPr>
      <w:r w:rsidRPr="009A3F13">
        <w:rPr>
          <w:rFonts w:ascii="Sylfaen" w:hAnsi="Sylfaen" w:cs="Sylfaen"/>
          <w:sz w:val="20"/>
          <w:szCs w:val="20"/>
          <w:lang w:val="ka-GE"/>
        </w:rPr>
        <w:t xml:space="preserve"> </w:t>
      </w:r>
      <w:r w:rsidR="00FB7BAD">
        <w:rPr>
          <w:rFonts w:ascii="Sylfaen" w:hAnsi="Sylfaen" w:cs="Sylfaen"/>
          <w:sz w:val="20"/>
          <w:szCs w:val="20"/>
          <w:lang w:val="ka-GE"/>
        </w:rPr>
        <w:tab/>
      </w:r>
      <w:r w:rsidRPr="009A3F13">
        <w:rPr>
          <w:rFonts w:ascii="Sylfaen" w:hAnsi="Sylfaen"/>
          <w:b/>
          <w:bCs/>
          <w:sz w:val="20"/>
          <w:szCs w:val="20"/>
          <w:lang w:val="ka-GE"/>
        </w:rPr>
        <w:t>განპიროვნებული ავტოპარკი:</w:t>
      </w:r>
      <w:r w:rsidRPr="009A3F13">
        <w:rPr>
          <w:rFonts w:ascii="Sylfaen" w:hAnsi="Sylfaen"/>
          <w:b/>
          <w:bCs/>
          <w:sz w:val="20"/>
          <w:szCs w:val="20"/>
        </w:rPr>
        <w:t xml:space="preserve"> </w:t>
      </w:r>
      <w:r w:rsidRPr="009A3F13">
        <w:rPr>
          <w:rFonts w:ascii="Sylfaen" w:hAnsi="Sylfaen"/>
          <w:b/>
          <w:bCs/>
          <w:sz w:val="20"/>
          <w:szCs w:val="20"/>
          <w:lang w:val="ka-GE"/>
        </w:rPr>
        <w:tab/>
      </w:r>
    </w:p>
    <w:p w14:paraId="3AD8DD3F" w14:textId="3A9AC929" w:rsidR="009A3F13" w:rsidRPr="009A3F13" w:rsidRDefault="00FB7BAD" w:rsidP="009A3F13">
      <w:pPr>
        <w:tabs>
          <w:tab w:val="left" w:pos="0"/>
        </w:tabs>
        <w:spacing w:after="0"/>
        <w:jc w:val="both"/>
        <w:rPr>
          <w:rFonts w:ascii="Sylfaen" w:hAnsi="Sylfaen" w:cs="Sylfaen"/>
          <w:sz w:val="20"/>
          <w:szCs w:val="20"/>
        </w:rPr>
      </w:pPr>
      <w:r>
        <w:rPr>
          <w:rFonts w:ascii="Sylfaen" w:hAnsi="Sylfaen"/>
          <w:b/>
          <w:bCs/>
          <w:sz w:val="20"/>
          <w:szCs w:val="20"/>
          <w:lang w:val="ka-GE"/>
        </w:rPr>
        <w:tab/>
      </w:r>
      <w:r w:rsidR="009A3F13" w:rsidRPr="009A3F13">
        <w:rPr>
          <w:rFonts w:ascii="Sylfaen" w:hAnsi="Sylfaen"/>
          <w:bCs/>
          <w:sz w:val="20"/>
          <w:szCs w:val="20"/>
          <w:lang w:val="ka-GE"/>
        </w:rPr>
        <w:t xml:space="preserve">დამტკიცებული საშტატო რიცხოვნობა შეადგენს 62 საშტატო ერთეულს. აღნიშნულ რაოდენობაზე წესი ითვალისწინებს </w:t>
      </w:r>
      <w:r w:rsidR="009A3F13" w:rsidRPr="009A3F13">
        <w:rPr>
          <w:rFonts w:ascii="Sylfaen" w:eastAsia="Times New Roman" w:hAnsi="Sylfaen" w:cs="Sylfaen"/>
          <w:noProof/>
          <w:sz w:val="20"/>
          <w:szCs w:val="20"/>
          <w:lang w:val="ka-GE"/>
        </w:rPr>
        <w:t>III კლასის</w:t>
      </w:r>
      <w:r w:rsidR="009A3F13" w:rsidRPr="009A3F13">
        <w:rPr>
          <w:rFonts w:ascii="Sylfaen" w:hAnsi="Sylfaen"/>
          <w:bCs/>
          <w:sz w:val="20"/>
          <w:szCs w:val="20"/>
          <w:lang w:val="ka-GE"/>
        </w:rPr>
        <w:t xml:space="preserve"> განპიროვნებულ ავტოსატრანსპორტო საშუალებებს დაწესებულების დირექტორისათვის და დირექტორის მოადგილეებისათვის. თუმცა, დახმარების ცენტრს ჰყავს ერთი </w:t>
      </w:r>
      <w:r w:rsidR="009A3F13" w:rsidRPr="009A3F13">
        <w:rPr>
          <w:rFonts w:ascii="Sylfaen" w:eastAsia="Times New Roman" w:hAnsi="Sylfaen" w:cs="Sylfaen"/>
          <w:noProof/>
          <w:sz w:val="20"/>
          <w:szCs w:val="20"/>
          <w:lang w:val="ka-GE"/>
        </w:rPr>
        <w:t>დირექტორზე</w:t>
      </w:r>
      <w:r w:rsidR="009A3F13" w:rsidRPr="009A3F13">
        <w:rPr>
          <w:rFonts w:ascii="Sylfaen" w:hAnsi="Sylfaen"/>
          <w:bCs/>
          <w:sz w:val="20"/>
          <w:szCs w:val="20"/>
          <w:lang w:val="ka-GE"/>
        </w:rPr>
        <w:t xml:space="preserve"> განპიროვნებული </w:t>
      </w:r>
      <w:r w:rsidR="009A3F13" w:rsidRPr="009A3F13">
        <w:rPr>
          <w:rFonts w:ascii="Sylfaen" w:eastAsia="Times New Roman" w:hAnsi="Sylfaen" w:cs="Sylfaen"/>
          <w:noProof/>
          <w:sz w:val="20"/>
          <w:szCs w:val="20"/>
          <w:lang w:val="ka-GE"/>
        </w:rPr>
        <w:t xml:space="preserve">I კლასის მაღალი გამავლობის </w:t>
      </w:r>
      <w:r w:rsidR="009A3F13" w:rsidRPr="009A3F13">
        <w:rPr>
          <w:rFonts w:ascii="Sylfaen" w:hAnsi="Sylfaen" w:cs="Sylfaen"/>
          <w:bCs/>
          <w:sz w:val="20"/>
          <w:szCs w:val="20"/>
          <w:lang w:val="ka-GE"/>
        </w:rPr>
        <w:t>ავტოსატრანსპორტო</w:t>
      </w:r>
      <w:r w:rsidR="009A3F13" w:rsidRPr="009A3F13">
        <w:rPr>
          <w:rFonts w:ascii="Sylfaen" w:hAnsi="Sylfaen"/>
          <w:bCs/>
          <w:sz w:val="20"/>
          <w:szCs w:val="20"/>
          <w:lang w:val="ka-GE"/>
        </w:rPr>
        <w:t xml:space="preserve"> </w:t>
      </w:r>
      <w:r w:rsidR="009A3F13" w:rsidRPr="009A3F13">
        <w:rPr>
          <w:rFonts w:ascii="Sylfaen" w:hAnsi="Sylfaen" w:cs="Sylfaen"/>
          <w:bCs/>
          <w:sz w:val="20"/>
          <w:szCs w:val="20"/>
          <w:lang w:val="ka-GE"/>
        </w:rPr>
        <w:t>საშუალება,  კერძოდ:</w:t>
      </w:r>
    </w:p>
    <w:tbl>
      <w:tblPr>
        <w:tblStyle w:val="TableGrid"/>
        <w:tblW w:w="10368"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21"/>
        <w:gridCol w:w="1246"/>
        <w:gridCol w:w="882"/>
        <w:gridCol w:w="1176"/>
        <w:gridCol w:w="921"/>
        <w:gridCol w:w="1016"/>
        <w:gridCol w:w="972"/>
        <w:gridCol w:w="1012"/>
        <w:gridCol w:w="967"/>
        <w:gridCol w:w="955"/>
      </w:tblGrid>
      <w:tr w:rsidR="009A3F13" w:rsidRPr="009A3F13" w14:paraId="2E2C532B" w14:textId="77777777" w:rsidTr="00F96340">
        <w:trPr>
          <w:trHeight w:val="315"/>
        </w:trPr>
        <w:tc>
          <w:tcPr>
            <w:tcW w:w="1221" w:type="dxa"/>
            <w:vMerge w:val="restart"/>
            <w:vAlign w:val="center"/>
          </w:tcPr>
          <w:p w14:paraId="2CAC802C" w14:textId="77777777" w:rsidR="009A3F13" w:rsidRPr="009A3F13" w:rsidRDefault="009A3F13" w:rsidP="009A3F13">
            <w:pPr>
              <w:tabs>
                <w:tab w:val="left" w:pos="0"/>
              </w:tabs>
              <w:ind w:right="-71"/>
              <w:jc w:val="center"/>
              <w:rPr>
                <w:rFonts w:ascii="Sylfaen" w:hAnsi="Sylfaen" w:cs="Sylfaen"/>
                <w:bCs/>
                <w:sz w:val="16"/>
                <w:szCs w:val="16"/>
                <w:lang w:val="ka-GE"/>
              </w:rPr>
            </w:pPr>
            <w:r w:rsidRPr="009A3F13">
              <w:rPr>
                <w:rFonts w:ascii="Sylfaen" w:hAnsi="Sylfaen" w:cs="Sylfaen"/>
                <w:bCs/>
                <w:sz w:val="16"/>
                <w:szCs w:val="16"/>
                <w:lang w:val="ka-GE"/>
              </w:rPr>
              <w:t>მოსარგებლე</w:t>
            </w:r>
          </w:p>
        </w:tc>
        <w:tc>
          <w:tcPr>
            <w:tcW w:w="1246" w:type="dxa"/>
            <w:vMerge w:val="restart"/>
            <w:vAlign w:val="center"/>
          </w:tcPr>
          <w:p w14:paraId="70BDD9FE"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882" w:type="dxa"/>
            <w:vMerge w:val="restart"/>
            <w:vAlign w:val="center"/>
          </w:tcPr>
          <w:p w14:paraId="3E60E673"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76" w:type="dxa"/>
            <w:vMerge w:val="restart"/>
            <w:vAlign w:val="center"/>
          </w:tcPr>
          <w:p w14:paraId="2675A950"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სარეგისტრაციო ნომერი</w:t>
            </w:r>
          </w:p>
        </w:tc>
        <w:tc>
          <w:tcPr>
            <w:tcW w:w="921" w:type="dxa"/>
            <w:vMerge w:val="restart"/>
            <w:vAlign w:val="center"/>
          </w:tcPr>
          <w:p w14:paraId="0AED2C3F"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გამოშვების წელი</w:t>
            </w:r>
          </w:p>
        </w:tc>
        <w:tc>
          <w:tcPr>
            <w:tcW w:w="1016" w:type="dxa"/>
            <w:vMerge w:val="restart"/>
            <w:vAlign w:val="center"/>
          </w:tcPr>
          <w:p w14:paraId="47C7199E"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ძრავის მოცულობა კუბ.სმ</w:t>
            </w:r>
          </w:p>
        </w:tc>
        <w:tc>
          <w:tcPr>
            <w:tcW w:w="1984" w:type="dxa"/>
            <w:gridSpan w:val="2"/>
            <w:vAlign w:val="center"/>
          </w:tcPr>
          <w:p w14:paraId="3C2EAD19"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1922" w:type="dxa"/>
            <w:gridSpan w:val="2"/>
            <w:vAlign w:val="center"/>
          </w:tcPr>
          <w:p w14:paraId="65B364BB"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ავტომობილის კლასი</w:t>
            </w:r>
          </w:p>
        </w:tc>
      </w:tr>
      <w:tr w:rsidR="009A3F13" w:rsidRPr="009A3F13" w14:paraId="12CA78E8" w14:textId="77777777" w:rsidTr="00F96340">
        <w:trPr>
          <w:trHeight w:val="315"/>
        </w:trPr>
        <w:tc>
          <w:tcPr>
            <w:tcW w:w="1221" w:type="dxa"/>
            <w:vMerge/>
            <w:vAlign w:val="center"/>
          </w:tcPr>
          <w:p w14:paraId="757F6E69" w14:textId="77777777" w:rsidR="009A3F13" w:rsidRPr="009A3F13" w:rsidRDefault="009A3F13" w:rsidP="009A3F13">
            <w:pPr>
              <w:tabs>
                <w:tab w:val="left" w:pos="0"/>
              </w:tabs>
              <w:ind w:right="-71"/>
              <w:jc w:val="center"/>
              <w:rPr>
                <w:rFonts w:ascii="Sylfaen" w:hAnsi="Sylfaen" w:cs="Sylfaen"/>
                <w:bCs/>
                <w:sz w:val="16"/>
                <w:szCs w:val="16"/>
                <w:lang w:val="ka-GE"/>
              </w:rPr>
            </w:pPr>
          </w:p>
        </w:tc>
        <w:tc>
          <w:tcPr>
            <w:tcW w:w="1246" w:type="dxa"/>
            <w:vMerge/>
            <w:vAlign w:val="center"/>
          </w:tcPr>
          <w:p w14:paraId="34BBB186" w14:textId="77777777" w:rsidR="009A3F13" w:rsidRPr="009A3F13" w:rsidRDefault="009A3F13" w:rsidP="009A3F13">
            <w:pPr>
              <w:tabs>
                <w:tab w:val="left" w:pos="-8515"/>
              </w:tabs>
              <w:ind w:left="-55" w:right="-108"/>
              <w:jc w:val="center"/>
              <w:rPr>
                <w:rFonts w:ascii="Sylfaen" w:hAnsi="Sylfaen" w:cs="Sylfaen"/>
                <w:bCs/>
                <w:sz w:val="16"/>
                <w:szCs w:val="16"/>
                <w:lang w:val="ka-GE"/>
              </w:rPr>
            </w:pPr>
          </w:p>
        </w:tc>
        <w:tc>
          <w:tcPr>
            <w:tcW w:w="882" w:type="dxa"/>
            <w:vMerge/>
            <w:vAlign w:val="center"/>
          </w:tcPr>
          <w:p w14:paraId="1F96336E"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1176" w:type="dxa"/>
            <w:vMerge/>
            <w:vAlign w:val="center"/>
          </w:tcPr>
          <w:p w14:paraId="603FBCF4" w14:textId="77777777" w:rsidR="009A3F13" w:rsidRPr="009A3F13" w:rsidRDefault="009A3F13" w:rsidP="009A3F13">
            <w:pPr>
              <w:ind w:left="-108" w:right="-86"/>
              <w:jc w:val="center"/>
              <w:rPr>
                <w:rFonts w:ascii="Sylfaen" w:hAnsi="Sylfaen" w:cs="Sylfaen"/>
                <w:bCs/>
                <w:sz w:val="16"/>
                <w:szCs w:val="16"/>
                <w:lang w:val="ka-GE"/>
              </w:rPr>
            </w:pPr>
          </w:p>
        </w:tc>
        <w:tc>
          <w:tcPr>
            <w:tcW w:w="921" w:type="dxa"/>
            <w:vMerge/>
            <w:vAlign w:val="center"/>
          </w:tcPr>
          <w:p w14:paraId="0840CD1D" w14:textId="77777777" w:rsidR="009A3F13" w:rsidRPr="009A3F13" w:rsidRDefault="009A3F13" w:rsidP="009A3F13">
            <w:pPr>
              <w:ind w:left="-108" w:right="-112"/>
              <w:jc w:val="center"/>
              <w:rPr>
                <w:rFonts w:ascii="Sylfaen" w:hAnsi="Sylfaen" w:cs="Sylfaen"/>
                <w:bCs/>
                <w:sz w:val="16"/>
                <w:szCs w:val="16"/>
                <w:lang w:val="ka-GE"/>
              </w:rPr>
            </w:pPr>
          </w:p>
        </w:tc>
        <w:tc>
          <w:tcPr>
            <w:tcW w:w="1016" w:type="dxa"/>
            <w:vMerge/>
            <w:vAlign w:val="center"/>
          </w:tcPr>
          <w:p w14:paraId="3909774D" w14:textId="77777777" w:rsidR="009A3F13" w:rsidRPr="009A3F13" w:rsidRDefault="009A3F13" w:rsidP="009A3F13">
            <w:pPr>
              <w:ind w:left="-108"/>
              <w:jc w:val="center"/>
              <w:rPr>
                <w:rFonts w:ascii="Sylfaen" w:hAnsi="Sylfaen" w:cs="Sylfaen"/>
                <w:bCs/>
                <w:sz w:val="16"/>
                <w:szCs w:val="16"/>
                <w:lang w:val="ka-GE"/>
              </w:rPr>
            </w:pPr>
          </w:p>
        </w:tc>
        <w:tc>
          <w:tcPr>
            <w:tcW w:w="972" w:type="dxa"/>
            <w:vAlign w:val="center"/>
          </w:tcPr>
          <w:p w14:paraId="3B328D6E"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012" w:type="dxa"/>
            <w:vAlign w:val="center"/>
          </w:tcPr>
          <w:p w14:paraId="1D68813E"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967" w:type="dxa"/>
            <w:vAlign w:val="center"/>
          </w:tcPr>
          <w:p w14:paraId="4D32D78D"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955" w:type="dxa"/>
            <w:vAlign w:val="center"/>
          </w:tcPr>
          <w:p w14:paraId="3284269F"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4C0F66B9" w14:textId="77777777" w:rsidTr="00F96340">
        <w:tc>
          <w:tcPr>
            <w:tcW w:w="10368" w:type="dxa"/>
            <w:gridSpan w:val="10"/>
            <w:vAlign w:val="center"/>
          </w:tcPr>
          <w:p w14:paraId="7C8D1945"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მაღალი გამავლობის მსუბუქი ავტომობილები</w:t>
            </w:r>
          </w:p>
        </w:tc>
      </w:tr>
      <w:tr w:rsidR="009A3F13" w:rsidRPr="009A3F13" w14:paraId="411B9FDA" w14:textId="77777777" w:rsidTr="00F96340">
        <w:tc>
          <w:tcPr>
            <w:tcW w:w="1221" w:type="dxa"/>
            <w:vAlign w:val="center"/>
          </w:tcPr>
          <w:p w14:paraId="05E4AE63" w14:textId="77777777" w:rsidR="009A3F13" w:rsidRPr="009A3F13" w:rsidRDefault="009A3F13" w:rsidP="009A3F13">
            <w:pPr>
              <w:ind w:right="-71"/>
              <w:jc w:val="center"/>
              <w:rPr>
                <w:rFonts w:ascii="Sylfaen" w:hAnsi="Sylfaen" w:cs="Sylfaen"/>
                <w:bCs/>
                <w:sz w:val="16"/>
                <w:szCs w:val="16"/>
                <w:lang w:val="ka-GE"/>
              </w:rPr>
            </w:pPr>
            <w:r w:rsidRPr="009A3F13">
              <w:rPr>
                <w:rFonts w:ascii="Sylfaen" w:hAnsi="Sylfaen" w:cs="Sylfaen"/>
                <w:bCs/>
                <w:sz w:val="16"/>
                <w:szCs w:val="16"/>
                <w:lang w:val="ka-GE"/>
              </w:rPr>
              <w:t>დირექტორი</w:t>
            </w:r>
          </w:p>
        </w:tc>
        <w:tc>
          <w:tcPr>
            <w:tcW w:w="1246" w:type="dxa"/>
            <w:vAlign w:val="center"/>
          </w:tcPr>
          <w:p w14:paraId="3102C403"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AUDI</w:t>
            </w:r>
          </w:p>
        </w:tc>
        <w:tc>
          <w:tcPr>
            <w:tcW w:w="882" w:type="dxa"/>
            <w:vAlign w:val="center"/>
          </w:tcPr>
          <w:p w14:paraId="52267BD5"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Q7</w:t>
            </w:r>
          </w:p>
        </w:tc>
        <w:tc>
          <w:tcPr>
            <w:tcW w:w="1176" w:type="dxa"/>
            <w:vAlign w:val="center"/>
          </w:tcPr>
          <w:p w14:paraId="296984EE" w14:textId="77777777" w:rsidR="009A3F13" w:rsidRPr="009A3F13" w:rsidRDefault="009A3F13" w:rsidP="009A3F13">
            <w:pPr>
              <w:jc w:val="center"/>
              <w:rPr>
                <w:rFonts w:ascii="Sylfaen" w:hAnsi="Sylfaen" w:cs="Calibri"/>
                <w:color w:val="000000"/>
                <w:sz w:val="18"/>
                <w:szCs w:val="18"/>
                <w:lang w:val="ka-GE"/>
              </w:rPr>
            </w:pPr>
            <w:r w:rsidRPr="009A3F13">
              <w:rPr>
                <w:rFonts w:ascii="Calibri" w:hAnsi="Calibri" w:cs="Calibri"/>
                <w:color w:val="000000"/>
                <w:sz w:val="18"/>
                <w:szCs w:val="18"/>
              </w:rPr>
              <w:t>KB-878-BK</w:t>
            </w:r>
          </w:p>
        </w:tc>
        <w:tc>
          <w:tcPr>
            <w:tcW w:w="921" w:type="dxa"/>
            <w:vAlign w:val="center"/>
          </w:tcPr>
          <w:p w14:paraId="501D5D2D" w14:textId="77777777" w:rsidR="009A3F13" w:rsidRPr="009A3F13" w:rsidRDefault="009A3F13" w:rsidP="009A3F13">
            <w:pPr>
              <w:ind w:left="-108" w:right="-112"/>
              <w:jc w:val="center"/>
              <w:rPr>
                <w:rFonts w:ascii="Sylfaen" w:hAnsi="Sylfaen" w:cs="Calibri"/>
                <w:sz w:val="16"/>
                <w:szCs w:val="16"/>
                <w:lang w:val="ka-GE"/>
              </w:rPr>
            </w:pPr>
            <w:r w:rsidRPr="009A3F13">
              <w:rPr>
                <w:rFonts w:ascii="Sylfaen" w:hAnsi="Sylfaen" w:cs="Calibri"/>
                <w:sz w:val="16"/>
                <w:szCs w:val="16"/>
                <w:lang w:val="ka-GE"/>
              </w:rPr>
              <w:t>2006</w:t>
            </w:r>
          </w:p>
        </w:tc>
        <w:tc>
          <w:tcPr>
            <w:tcW w:w="1016" w:type="dxa"/>
            <w:vAlign w:val="center"/>
          </w:tcPr>
          <w:p w14:paraId="118C6277" w14:textId="77777777" w:rsidR="009A3F13" w:rsidRPr="009A3F13" w:rsidRDefault="009A3F13" w:rsidP="009A3F13">
            <w:pPr>
              <w:ind w:left="-108"/>
              <w:jc w:val="center"/>
              <w:rPr>
                <w:rFonts w:ascii="Sylfaen" w:hAnsi="Sylfaen" w:cs="Calibri"/>
                <w:sz w:val="16"/>
                <w:szCs w:val="16"/>
                <w:lang w:val="ka-GE"/>
              </w:rPr>
            </w:pPr>
            <w:r w:rsidRPr="009A3F13">
              <w:rPr>
                <w:rFonts w:ascii="Sylfaen" w:hAnsi="Sylfaen" w:cs="Calibri"/>
                <w:sz w:val="16"/>
                <w:szCs w:val="16"/>
                <w:lang w:val="ka-GE"/>
              </w:rPr>
              <w:t>4.2</w:t>
            </w:r>
          </w:p>
        </w:tc>
        <w:tc>
          <w:tcPr>
            <w:tcW w:w="972" w:type="dxa"/>
            <w:vAlign w:val="center"/>
          </w:tcPr>
          <w:p w14:paraId="51AA1DE9" w14:textId="77777777" w:rsidR="009A3F13" w:rsidRPr="009A3F13" w:rsidRDefault="009A3F13" w:rsidP="009A3F13">
            <w:pPr>
              <w:ind w:left="-108" w:right="-95"/>
              <w:jc w:val="center"/>
              <w:rPr>
                <w:rFonts w:ascii="Sylfaen" w:hAnsi="Sylfaen" w:cs="Calibri"/>
                <w:sz w:val="16"/>
                <w:szCs w:val="16"/>
                <w:lang w:val="ka-GE"/>
              </w:rPr>
            </w:pPr>
            <w:r w:rsidRPr="009A3F13">
              <w:rPr>
                <w:rFonts w:ascii="Sylfaen" w:hAnsi="Sylfaen" w:cs="Calibri"/>
                <w:sz w:val="16"/>
                <w:szCs w:val="16"/>
                <w:lang w:val="ka-GE"/>
              </w:rPr>
              <w:t>326</w:t>
            </w:r>
          </w:p>
        </w:tc>
        <w:tc>
          <w:tcPr>
            <w:tcW w:w="1012" w:type="dxa"/>
            <w:vAlign w:val="center"/>
          </w:tcPr>
          <w:p w14:paraId="064A53B5"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ka-GE"/>
              </w:rPr>
              <w:t>75-დან 105-მდე</w:t>
            </w:r>
          </w:p>
        </w:tc>
        <w:tc>
          <w:tcPr>
            <w:tcW w:w="967" w:type="dxa"/>
            <w:vAlign w:val="center"/>
          </w:tcPr>
          <w:p w14:paraId="6C79F4FB" w14:textId="77777777" w:rsidR="009A3F13" w:rsidRPr="009A3F13" w:rsidRDefault="009A3F13" w:rsidP="009A3F13">
            <w:pPr>
              <w:tabs>
                <w:tab w:val="left" w:pos="-13518"/>
              </w:tabs>
              <w:ind w:left="-108" w:right="-108"/>
              <w:jc w:val="center"/>
              <w:rPr>
                <w:rFonts w:ascii="Sylfaen" w:hAnsi="Sylfaen" w:cs="Sylfaen"/>
                <w:bCs/>
                <w:sz w:val="16"/>
                <w:szCs w:val="16"/>
                <w:lang w:val="ka-GE"/>
              </w:rPr>
            </w:pPr>
            <w:r w:rsidRPr="009A3F13">
              <w:rPr>
                <w:rFonts w:ascii="Sylfaen" w:eastAsia="Times New Roman" w:hAnsi="Sylfaen" w:cs="Sylfaen"/>
                <w:noProof/>
                <w:sz w:val="16"/>
                <w:szCs w:val="20"/>
                <w:lang w:val="ka-GE"/>
              </w:rPr>
              <w:t>I</w:t>
            </w:r>
          </w:p>
        </w:tc>
        <w:tc>
          <w:tcPr>
            <w:tcW w:w="955" w:type="dxa"/>
            <w:vAlign w:val="center"/>
          </w:tcPr>
          <w:p w14:paraId="1DB84429" w14:textId="77777777" w:rsidR="009A3F13" w:rsidRPr="009A3F13" w:rsidRDefault="009A3F13" w:rsidP="009A3F13">
            <w:pPr>
              <w:tabs>
                <w:tab w:val="left" w:pos="0"/>
              </w:tabs>
              <w:jc w:val="center"/>
              <w:rPr>
                <w:rFonts w:ascii="Sylfaen" w:hAnsi="Sylfaen" w:cs="Sylfaen"/>
                <w:bCs/>
                <w:sz w:val="16"/>
                <w:szCs w:val="16"/>
                <w:lang w:val="ka-GE"/>
              </w:rPr>
            </w:pPr>
            <w:r w:rsidRPr="009A3F13">
              <w:rPr>
                <w:rFonts w:ascii="Sylfaen" w:eastAsia="Times New Roman" w:hAnsi="Sylfaen" w:cs="Sylfaen"/>
                <w:noProof/>
                <w:sz w:val="16"/>
                <w:szCs w:val="20"/>
                <w:lang w:val="ka-GE"/>
              </w:rPr>
              <w:t>III</w:t>
            </w:r>
          </w:p>
        </w:tc>
      </w:tr>
    </w:tbl>
    <w:p w14:paraId="5BD0488F" w14:textId="5F2407DA" w:rsidR="009A3F13" w:rsidRPr="009A3F13" w:rsidRDefault="00FB7BAD" w:rsidP="009A3F13">
      <w:pPr>
        <w:tabs>
          <w:tab w:val="left" w:pos="0"/>
        </w:tabs>
        <w:spacing w:after="0"/>
        <w:jc w:val="both"/>
        <w:rPr>
          <w:rFonts w:ascii="Sylfaen" w:hAnsi="Sylfaen"/>
          <w:b/>
          <w:sz w:val="20"/>
          <w:szCs w:val="20"/>
          <w:lang w:val="ka-GE"/>
        </w:rPr>
      </w:pPr>
      <w:r>
        <w:rPr>
          <w:rFonts w:ascii="Sylfaen" w:hAnsi="Sylfaen"/>
          <w:b/>
          <w:sz w:val="20"/>
          <w:szCs w:val="20"/>
          <w:lang w:val="ka-GE"/>
        </w:rPr>
        <w:tab/>
      </w:r>
      <w:r w:rsidR="009A3F13" w:rsidRPr="009A3F13">
        <w:rPr>
          <w:rFonts w:ascii="Sylfaen" w:hAnsi="Sylfaen"/>
          <w:b/>
          <w:sz w:val="20"/>
          <w:szCs w:val="20"/>
          <w:lang w:val="ka-GE"/>
        </w:rPr>
        <w:t xml:space="preserve">სამორიგეო ავტოპარკი:  </w:t>
      </w:r>
    </w:p>
    <w:p w14:paraId="607C7209" w14:textId="77777777" w:rsidR="009A3F13" w:rsidRPr="009A3F13" w:rsidRDefault="009A3F13" w:rsidP="00FB7BAD">
      <w:pPr>
        <w:spacing w:after="0"/>
        <w:ind w:firstLine="360"/>
        <w:jc w:val="both"/>
        <w:rPr>
          <w:rFonts w:ascii="Sylfaen" w:hAnsi="Sylfaen" w:cs="Sylfaen"/>
          <w:sz w:val="20"/>
          <w:szCs w:val="20"/>
          <w:lang w:val="ka-GE"/>
        </w:rPr>
      </w:pPr>
      <w:r w:rsidRPr="009A3F13">
        <w:rPr>
          <w:rFonts w:ascii="Sylfaen" w:hAnsi="Sylfaen"/>
          <w:sz w:val="20"/>
          <w:szCs w:val="20"/>
          <w:lang w:val="ka-GE"/>
        </w:rPr>
        <w:t xml:space="preserve">1. </w:t>
      </w:r>
      <w:r w:rsidRPr="009A3F13">
        <w:rPr>
          <w:rFonts w:ascii="Sylfaen" w:hAnsi="Sylfaen" w:cs="Sylfaen"/>
          <w:bCs/>
          <w:sz w:val="20"/>
          <w:szCs w:val="20"/>
          <w:lang w:val="ka-GE"/>
        </w:rPr>
        <w:t>დახმარების ცენტრში, წესის მიხედვით, ავტოსატრანსპორტო საშუალებებით უზრუნველყოფილი საშტატო რიცხოვნება არის ერთი ერთეული, შესაბამისად, სამორიგეო დანიშნულების ავტოსატრანსპორტო საშუალებების რაოდენობის გაანგარიშება, წესის შესაბამისად, ხორციელდება 61 საშტატო ერთეულიდან. შედეგად, დახმარების ცენტრში სამორიგეო დანიშნულების ავტოსატრანსპორტო საშულებების რაოდენობა უნდა იყოს 3 ერთეული</w:t>
      </w:r>
      <w:r w:rsidRPr="009A3F13">
        <w:rPr>
          <w:rFonts w:ascii="Sylfaen" w:hAnsi="Sylfaen" w:cs="Sylfaen"/>
          <w:bCs/>
          <w:sz w:val="20"/>
          <w:szCs w:val="20"/>
          <w:vertAlign w:val="superscript"/>
          <w:lang w:val="ka-GE"/>
        </w:rPr>
        <w:footnoteReference w:id="12"/>
      </w:r>
      <w:r w:rsidRPr="009A3F13">
        <w:rPr>
          <w:rFonts w:ascii="Sylfaen" w:hAnsi="Sylfaen" w:cs="Sylfaen"/>
          <w:bCs/>
          <w:sz w:val="20"/>
          <w:szCs w:val="20"/>
          <w:lang w:val="ka-GE"/>
        </w:rPr>
        <w:t>, ხოლო ფაქტობრივად ირიცხება 31 ერთეული სამორიგეო დანიშნულების ავტოსატრანსპორტო საშუალება (წესით განსაზღვრულზე 28 ერთეულით მეტი), საიდანაც 11 ერთეული გადანაწილებულია რეგიონებზე. გარდა ამისა, დახმარების ცენტრს ბალანსზე ერიცხება 3 ერთეული ამორტიზებული ავტოსატრანსპორტო საშუალება;</w:t>
      </w:r>
    </w:p>
    <w:p w14:paraId="212FA62D"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cs="Sylfaen"/>
          <w:bCs/>
          <w:sz w:val="20"/>
          <w:szCs w:val="20"/>
          <w:lang w:val="ka-GE"/>
        </w:rPr>
        <w:t xml:space="preserve">2. დახმარების ცენტრის სამორიგეო დანიშნულების ავტოპარკი შედგება 9 ერთეული მსუბუქი,  14 ერთეული მაღალი გამავლობის მსუბუქი ავტოსატრანსპორტო საშუალებისაგან, ასევე, 3 ერთეული მიკროავტობუსისგან და 5 ერთეული სპეციალიზებული (მათ შორის, 4 ერთეული პიკაპი)  ავტოსატრანსპორტო საშუალებისაგან. ცენტრის სამორიგეო დანიშნულების ავტოპარკი (ამ შემთხვევაში იგულისხმება მსუბუქი, მაღალი გამავლობის მსუბუქი და მიკროავტობუსები, სულ 26 </w:t>
      </w:r>
      <w:r w:rsidRPr="009A3F13">
        <w:rPr>
          <w:rFonts w:ascii="Sylfaen" w:hAnsi="Sylfaen" w:cs="Sylfaen"/>
          <w:bCs/>
          <w:sz w:val="20"/>
          <w:szCs w:val="20"/>
          <w:lang w:val="ka-GE"/>
        </w:rPr>
        <w:lastRenderedPageBreak/>
        <w:t xml:space="preserve">ერთეული) უნდა შეესაბამებოდეს წესით დადგენილ </w:t>
      </w:r>
      <w:r w:rsidRPr="009A3F13">
        <w:rPr>
          <w:rFonts w:ascii="Sylfaen" w:eastAsia="Times New Roman" w:hAnsi="Sylfaen" w:cs="Sylfaen"/>
          <w:noProof/>
          <w:sz w:val="20"/>
          <w:szCs w:val="20"/>
          <w:lang w:val="ka-GE"/>
        </w:rPr>
        <w:t>III და IV</w:t>
      </w:r>
      <w:r w:rsidRPr="009A3F13">
        <w:rPr>
          <w:rFonts w:ascii="Sylfaen" w:hAnsi="Sylfaen" w:cs="Sylfaen"/>
          <w:bCs/>
          <w:sz w:val="20"/>
          <w:szCs w:val="20"/>
          <w:lang w:val="ka-GE"/>
        </w:rPr>
        <w:t xml:space="preserve">  კლასებისთვის განსაზღვრულ ძრავის სიმძლავრეებს, თუმცა 10 ერთეული ავტოსატრანსპორტო საშუალება არ აკმაყოფილებს წესის აღნიშნულ მოთხოვნას, კერძოდ:</w:t>
      </w:r>
    </w:p>
    <w:tbl>
      <w:tblPr>
        <w:tblStyle w:val="TableGrid"/>
        <w:tblW w:w="9860" w:type="dxa"/>
        <w:tblInd w:w="-1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89"/>
        <w:gridCol w:w="1175"/>
        <w:gridCol w:w="1176"/>
        <w:gridCol w:w="1262"/>
        <w:gridCol w:w="1167"/>
        <w:gridCol w:w="1262"/>
        <w:gridCol w:w="1166"/>
        <w:gridCol w:w="1163"/>
      </w:tblGrid>
      <w:tr w:rsidR="009A3F13" w:rsidRPr="009A3F13" w14:paraId="4C08C09A" w14:textId="77777777" w:rsidTr="00F96340">
        <w:trPr>
          <w:trHeight w:val="320"/>
        </w:trPr>
        <w:tc>
          <w:tcPr>
            <w:tcW w:w="1489" w:type="dxa"/>
            <w:vMerge w:val="restart"/>
            <w:vAlign w:val="center"/>
          </w:tcPr>
          <w:p w14:paraId="3C06DD32" w14:textId="77777777" w:rsidR="009A3F13" w:rsidRPr="009A3F13" w:rsidRDefault="009A3F13" w:rsidP="009A3F13">
            <w:pPr>
              <w:tabs>
                <w:tab w:val="left" w:pos="-108"/>
              </w:tabs>
              <w:ind w:right="-56"/>
              <w:jc w:val="center"/>
              <w:rPr>
                <w:rFonts w:ascii="Sylfaen" w:hAnsi="Sylfaen" w:cs="Sylfaen"/>
                <w:bCs/>
                <w:sz w:val="16"/>
                <w:szCs w:val="16"/>
                <w:lang w:val="ka-GE"/>
              </w:rPr>
            </w:pPr>
            <w:r w:rsidRPr="009A3F13">
              <w:rPr>
                <w:rFonts w:ascii="Sylfaen" w:hAnsi="Sylfaen" w:cs="Sylfaen"/>
                <w:bCs/>
                <w:sz w:val="16"/>
                <w:szCs w:val="16"/>
                <w:lang w:val="ka-GE"/>
              </w:rPr>
              <w:t>მარკა</w:t>
            </w:r>
          </w:p>
        </w:tc>
        <w:tc>
          <w:tcPr>
            <w:tcW w:w="1175" w:type="dxa"/>
            <w:vMerge w:val="restart"/>
            <w:vAlign w:val="center"/>
          </w:tcPr>
          <w:p w14:paraId="6E60A0A0" w14:textId="77777777" w:rsidR="009A3F13" w:rsidRPr="009A3F13" w:rsidRDefault="009A3F13" w:rsidP="009A3F13">
            <w:pPr>
              <w:ind w:left="-108" w:right="-86"/>
              <w:jc w:val="center"/>
              <w:rPr>
                <w:rFonts w:ascii="Sylfaen" w:hAnsi="Sylfaen" w:cs="Sylfaen"/>
                <w:bCs/>
                <w:sz w:val="16"/>
                <w:szCs w:val="16"/>
                <w:lang w:val="ka-GE"/>
              </w:rPr>
            </w:pPr>
            <w:r w:rsidRPr="009A3F13">
              <w:rPr>
                <w:rFonts w:ascii="Sylfaen" w:hAnsi="Sylfaen" w:cs="Sylfaen"/>
                <w:bCs/>
                <w:sz w:val="16"/>
                <w:szCs w:val="16"/>
                <w:lang w:val="ka-GE"/>
              </w:rPr>
              <w:t>მოდელი</w:t>
            </w:r>
          </w:p>
        </w:tc>
        <w:tc>
          <w:tcPr>
            <w:tcW w:w="1176" w:type="dxa"/>
            <w:vMerge w:val="restart"/>
            <w:vAlign w:val="center"/>
          </w:tcPr>
          <w:p w14:paraId="0BFF15AF" w14:textId="77777777" w:rsidR="009A3F13" w:rsidRPr="009A3F13" w:rsidRDefault="009A3F13" w:rsidP="009A3F13">
            <w:pPr>
              <w:ind w:left="-108" w:right="-112"/>
              <w:jc w:val="center"/>
              <w:rPr>
                <w:rFonts w:ascii="Sylfaen" w:hAnsi="Sylfaen" w:cs="Sylfaen"/>
                <w:bCs/>
                <w:sz w:val="16"/>
                <w:szCs w:val="16"/>
                <w:lang w:val="ka-GE"/>
              </w:rPr>
            </w:pPr>
            <w:r w:rsidRPr="009A3F13">
              <w:rPr>
                <w:rFonts w:ascii="Sylfaen" w:hAnsi="Sylfaen" w:cs="Sylfaen"/>
                <w:bCs/>
                <w:sz w:val="16"/>
                <w:szCs w:val="16"/>
                <w:lang w:val="ka-GE"/>
              </w:rPr>
              <w:t>სარეგისტრაციო ნომერი</w:t>
            </w:r>
          </w:p>
        </w:tc>
        <w:tc>
          <w:tcPr>
            <w:tcW w:w="1262" w:type="dxa"/>
            <w:vMerge w:val="restart"/>
            <w:vAlign w:val="center"/>
          </w:tcPr>
          <w:p w14:paraId="53EFA248" w14:textId="77777777" w:rsidR="009A3F13" w:rsidRPr="009A3F13" w:rsidRDefault="009A3F13" w:rsidP="009A3F13">
            <w:pPr>
              <w:ind w:left="-108"/>
              <w:jc w:val="center"/>
              <w:rPr>
                <w:rFonts w:ascii="Sylfaen" w:hAnsi="Sylfaen" w:cs="Sylfaen"/>
                <w:bCs/>
                <w:sz w:val="16"/>
                <w:szCs w:val="16"/>
                <w:lang w:val="ka-GE"/>
              </w:rPr>
            </w:pPr>
            <w:r w:rsidRPr="009A3F13">
              <w:rPr>
                <w:rFonts w:ascii="Sylfaen" w:hAnsi="Sylfaen" w:cs="Sylfaen"/>
                <w:bCs/>
                <w:sz w:val="16"/>
                <w:szCs w:val="16"/>
                <w:lang w:val="ka-GE"/>
              </w:rPr>
              <w:t>ძრავის მოცულობა კუბ.სმ</w:t>
            </w:r>
          </w:p>
        </w:tc>
        <w:tc>
          <w:tcPr>
            <w:tcW w:w="2429" w:type="dxa"/>
            <w:gridSpan w:val="2"/>
            <w:vAlign w:val="center"/>
          </w:tcPr>
          <w:p w14:paraId="2B31777A" w14:textId="77777777" w:rsidR="009A3F13" w:rsidRPr="009A3F13" w:rsidRDefault="009A3F13" w:rsidP="009A3F13">
            <w:pPr>
              <w:ind w:left="-108" w:right="-130"/>
              <w:jc w:val="center"/>
              <w:rPr>
                <w:rFonts w:ascii="Sylfaen" w:hAnsi="Sylfaen" w:cs="Sylfaen"/>
                <w:bCs/>
                <w:sz w:val="16"/>
                <w:szCs w:val="16"/>
                <w:lang w:val="ka-GE"/>
              </w:rPr>
            </w:pPr>
            <w:r w:rsidRPr="009A3F13">
              <w:rPr>
                <w:rFonts w:ascii="Sylfaen" w:hAnsi="Sylfaen" w:cs="Sylfaen"/>
                <w:bCs/>
                <w:sz w:val="16"/>
                <w:szCs w:val="16"/>
                <w:lang w:val="ka-GE"/>
              </w:rPr>
              <w:t>სიმძლავრე (ცხენის ძალა)</w:t>
            </w:r>
          </w:p>
        </w:tc>
        <w:tc>
          <w:tcPr>
            <w:tcW w:w="2329" w:type="dxa"/>
            <w:gridSpan w:val="2"/>
            <w:vAlign w:val="center"/>
          </w:tcPr>
          <w:p w14:paraId="23C15C90"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ავტომობილის კლასი</w:t>
            </w:r>
          </w:p>
        </w:tc>
      </w:tr>
      <w:tr w:rsidR="009A3F13" w:rsidRPr="009A3F13" w14:paraId="76F20C6F" w14:textId="77777777" w:rsidTr="00F96340">
        <w:trPr>
          <w:trHeight w:val="320"/>
        </w:trPr>
        <w:tc>
          <w:tcPr>
            <w:tcW w:w="1489" w:type="dxa"/>
            <w:vMerge/>
            <w:vAlign w:val="center"/>
          </w:tcPr>
          <w:p w14:paraId="06D1A7F2" w14:textId="77777777" w:rsidR="009A3F13" w:rsidRPr="009A3F13" w:rsidRDefault="009A3F13" w:rsidP="009A3F13">
            <w:pPr>
              <w:tabs>
                <w:tab w:val="left" w:pos="-108"/>
              </w:tabs>
              <w:ind w:right="-56"/>
              <w:jc w:val="center"/>
              <w:rPr>
                <w:rFonts w:ascii="Sylfaen" w:hAnsi="Sylfaen" w:cs="Sylfaen"/>
                <w:bCs/>
                <w:sz w:val="16"/>
                <w:szCs w:val="16"/>
                <w:lang w:val="ka-GE"/>
              </w:rPr>
            </w:pPr>
          </w:p>
        </w:tc>
        <w:tc>
          <w:tcPr>
            <w:tcW w:w="1175" w:type="dxa"/>
            <w:vMerge/>
            <w:vAlign w:val="center"/>
          </w:tcPr>
          <w:p w14:paraId="342493C8" w14:textId="77777777" w:rsidR="009A3F13" w:rsidRPr="009A3F13" w:rsidRDefault="009A3F13" w:rsidP="009A3F13">
            <w:pPr>
              <w:ind w:left="-108" w:right="-86"/>
              <w:jc w:val="center"/>
              <w:rPr>
                <w:rFonts w:ascii="Sylfaen" w:hAnsi="Sylfaen" w:cs="Sylfaen"/>
                <w:bCs/>
                <w:sz w:val="16"/>
                <w:szCs w:val="16"/>
                <w:lang w:val="ka-GE"/>
              </w:rPr>
            </w:pPr>
          </w:p>
        </w:tc>
        <w:tc>
          <w:tcPr>
            <w:tcW w:w="1176" w:type="dxa"/>
            <w:vMerge/>
            <w:vAlign w:val="center"/>
          </w:tcPr>
          <w:p w14:paraId="7A462137" w14:textId="77777777" w:rsidR="009A3F13" w:rsidRPr="009A3F13" w:rsidRDefault="009A3F13" w:rsidP="009A3F13">
            <w:pPr>
              <w:ind w:left="-108" w:right="-112"/>
              <w:jc w:val="center"/>
              <w:rPr>
                <w:rFonts w:ascii="Sylfaen" w:hAnsi="Sylfaen" w:cs="Sylfaen"/>
                <w:bCs/>
                <w:sz w:val="16"/>
                <w:szCs w:val="16"/>
                <w:lang w:val="ka-GE"/>
              </w:rPr>
            </w:pPr>
          </w:p>
        </w:tc>
        <w:tc>
          <w:tcPr>
            <w:tcW w:w="1262" w:type="dxa"/>
            <w:vMerge/>
            <w:vAlign w:val="center"/>
          </w:tcPr>
          <w:p w14:paraId="6F7538B5" w14:textId="77777777" w:rsidR="009A3F13" w:rsidRPr="009A3F13" w:rsidRDefault="009A3F13" w:rsidP="009A3F13">
            <w:pPr>
              <w:ind w:left="-108"/>
              <w:jc w:val="center"/>
              <w:rPr>
                <w:rFonts w:ascii="Sylfaen" w:hAnsi="Sylfaen" w:cs="Sylfaen"/>
                <w:bCs/>
                <w:sz w:val="16"/>
                <w:szCs w:val="16"/>
                <w:lang w:val="ka-GE"/>
              </w:rPr>
            </w:pPr>
          </w:p>
        </w:tc>
        <w:tc>
          <w:tcPr>
            <w:tcW w:w="1167" w:type="dxa"/>
            <w:vAlign w:val="center"/>
          </w:tcPr>
          <w:p w14:paraId="7F0D7029"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262" w:type="dxa"/>
            <w:vAlign w:val="center"/>
          </w:tcPr>
          <w:p w14:paraId="4194D133" w14:textId="77777777" w:rsidR="009A3F13" w:rsidRPr="009A3F13" w:rsidRDefault="009A3F13" w:rsidP="009A3F13">
            <w:pPr>
              <w:ind w:left="-108" w:right="-95"/>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c>
          <w:tcPr>
            <w:tcW w:w="1166" w:type="dxa"/>
            <w:vAlign w:val="center"/>
          </w:tcPr>
          <w:p w14:paraId="052A788F"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ფაქტობრივი</w:t>
            </w:r>
          </w:p>
        </w:tc>
        <w:tc>
          <w:tcPr>
            <w:tcW w:w="1163" w:type="dxa"/>
            <w:vAlign w:val="center"/>
          </w:tcPr>
          <w:p w14:paraId="495FB00F" w14:textId="77777777" w:rsidR="009A3F13" w:rsidRPr="009A3F13" w:rsidRDefault="009A3F13" w:rsidP="009A3F13">
            <w:pPr>
              <w:tabs>
                <w:tab w:val="left" w:pos="-16938"/>
              </w:tabs>
              <w:ind w:left="-108" w:right="-108"/>
              <w:jc w:val="center"/>
              <w:rPr>
                <w:rFonts w:ascii="Sylfaen" w:hAnsi="Sylfaen" w:cs="Sylfaen"/>
                <w:bCs/>
                <w:sz w:val="16"/>
                <w:szCs w:val="16"/>
                <w:lang w:val="ka-GE"/>
              </w:rPr>
            </w:pPr>
            <w:r w:rsidRPr="009A3F13">
              <w:rPr>
                <w:rFonts w:ascii="Sylfaen" w:hAnsi="Sylfaen" w:cs="Sylfaen"/>
                <w:bCs/>
                <w:sz w:val="16"/>
                <w:szCs w:val="16"/>
                <w:lang w:val="ka-GE"/>
              </w:rPr>
              <w:t>წესით დადგენილი</w:t>
            </w:r>
          </w:p>
        </w:tc>
      </w:tr>
      <w:tr w:rsidR="009A3F13" w:rsidRPr="009A3F13" w14:paraId="627CD962" w14:textId="77777777" w:rsidTr="00F96340">
        <w:trPr>
          <w:trHeight w:val="144"/>
        </w:trPr>
        <w:tc>
          <w:tcPr>
            <w:tcW w:w="9860" w:type="dxa"/>
            <w:gridSpan w:val="8"/>
            <w:vAlign w:val="bottom"/>
          </w:tcPr>
          <w:p w14:paraId="3ED3E820"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მსუბუქი ავტოსატრანსპორტო საშუალებები</w:t>
            </w:r>
          </w:p>
        </w:tc>
      </w:tr>
      <w:tr w:rsidR="009A3F13" w:rsidRPr="009A3F13" w14:paraId="3AF880C7" w14:textId="77777777" w:rsidTr="00F96340">
        <w:trPr>
          <w:trHeight w:val="144"/>
        </w:trPr>
        <w:tc>
          <w:tcPr>
            <w:tcW w:w="1489" w:type="dxa"/>
            <w:vAlign w:val="bottom"/>
          </w:tcPr>
          <w:p w14:paraId="6AAC628F"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 xml:space="preserve">KIA </w:t>
            </w:r>
          </w:p>
        </w:tc>
        <w:tc>
          <w:tcPr>
            <w:tcW w:w="1175" w:type="dxa"/>
            <w:vAlign w:val="bottom"/>
          </w:tcPr>
          <w:p w14:paraId="724DFF9B"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OPTOMA</w:t>
            </w:r>
          </w:p>
        </w:tc>
        <w:tc>
          <w:tcPr>
            <w:tcW w:w="1176" w:type="dxa"/>
            <w:vAlign w:val="bottom"/>
          </w:tcPr>
          <w:p w14:paraId="3553E095"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MO-112-HG</w:t>
            </w:r>
          </w:p>
        </w:tc>
        <w:tc>
          <w:tcPr>
            <w:tcW w:w="1262" w:type="dxa"/>
            <w:vAlign w:val="center"/>
          </w:tcPr>
          <w:p w14:paraId="6DDB96F5"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w:t>
            </w:r>
          </w:p>
        </w:tc>
        <w:tc>
          <w:tcPr>
            <w:tcW w:w="1167" w:type="dxa"/>
            <w:vAlign w:val="bottom"/>
          </w:tcPr>
          <w:p w14:paraId="1C3B2540"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150</w:t>
            </w:r>
          </w:p>
        </w:tc>
        <w:tc>
          <w:tcPr>
            <w:tcW w:w="1262" w:type="dxa"/>
            <w:vMerge w:val="restart"/>
            <w:vAlign w:val="center"/>
          </w:tcPr>
          <w:p w14:paraId="2410BFA0" w14:textId="77777777" w:rsidR="009A3F13" w:rsidRPr="009A3F13" w:rsidRDefault="009A3F13" w:rsidP="009A3F13">
            <w:pPr>
              <w:ind w:left="-108" w:right="-130"/>
              <w:jc w:val="center"/>
              <w:rPr>
                <w:rFonts w:ascii="Sylfaen" w:hAnsi="Sylfaen" w:cs="Calibri"/>
                <w:color w:val="000000"/>
                <w:sz w:val="16"/>
                <w:szCs w:val="16"/>
              </w:rPr>
            </w:pPr>
            <w:r w:rsidRPr="009A3F13">
              <w:rPr>
                <w:rFonts w:ascii="Sylfaen" w:hAnsi="Sylfaen" w:cs="Calibri"/>
                <w:color w:val="000000"/>
                <w:sz w:val="16"/>
                <w:szCs w:val="16"/>
              </w:rPr>
              <w:t>66 -დან 105-მდე</w:t>
            </w:r>
          </w:p>
        </w:tc>
        <w:tc>
          <w:tcPr>
            <w:tcW w:w="1166" w:type="dxa"/>
            <w:vMerge w:val="restart"/>
            <w:vAlign w:val="center"/>
          </w:tcPr>
          <w:p w14:paraId="31941985" w14:textId="77777777" w:rsidR="009A3F13" w:rsidRPr="009A3F13" w:rsidRDefault="009A3F13" w:rsidP="009A3F13">
            <w:pPr>
              <w:jc w:val="center"/>
              <w:rPr>
                <w:rFonts w:ascii="Sylfaen" w:hAnsi="Sylfaen" w:cs="Calibri"/>
                <w:color w:val="000000"/>
                <w:sz w:val="16"/>
                <w:szCs w:val="16"/>
              </w:rPr>
            </w:pPr>
            <w:r w:rsidRPr="009A3F13">
              <w:rPr>
                <w:rFonts w:ascii="Sylfaen" w:hAnsi="Sylfaen" w:cs="Calibri"/>
                <w:color w:val="000000"/>
                <w:sz w:val="16"/>
                <w:szCs w:val="16"/>
              </w:rPr>
              <w:t>II</w:t>
            </w:r>
          </w:p>
        </w:tc>
        <w:tc>
          <w:tcPr>
            <w:tcW w:w="1163" w:type="dxa"/>
            <w:vMerge w:val="restart"/>
            <w:vAlign w:val="center"/>
          </w:tcPr>
          <w:p w14:paraId="19A3C63B" w14:textId="77777777" w:rsidR="009A3F13" w:rsidRPr="009A3F13" w:rsidRDefault="009A3F13" w:rsidP="009A3F13">
            <w:pPr>
              <w:tabs>
                <w:tab w:val="left" w:pos="0"/>
              </w:tabs>
              <w:jc w:val="center"/>
              <w:rPr>
                <w:rFonts w:ascii="Sylfaen" w:hAnsi="Sylfaen" w:cs="Calibri"/>
                <w:color w:val="000000"/>
                <w:sz w:val="16"/>
                <w:szCs w:val="16"/>
              </w:rPr>
            </w:pPr>
            <w:r w:rsidRPr="009A3F13">
              <w:rPr>
                <w:rFonts w:ascii="Sylfaen" w:hAnsi="Sylfaen" w:cs="Calibri"/>
                <w:color w:val="000000"/>
                <w:sz w:val="16"/>
                <w:szCs w:val="16"/>
              </w:rPr>
              <w:t>III - IV</w:t>
            </w:r>
          </w:p>
        </w:tc>
      </w:tr>
      <w:tr w:rsidR="009A3F13" w:rsidRPr="009A3F13" w14:paraId="54B2684B" w14:textId="77777777" w:rsidTr="00F96340">
        <w:trPr>
          <w:trHeight w:val="144"/>
        </w:trPr>
        <w:tc>
          <w:tcPr>
            <w:tcW w:w="1489" w:type="dxa"/>
            <w:vAlign w:val="bottom"/>
          </w:tcPr>
          <w:p w14:paraId="6A7126BC"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MERCEDES BENZ</w:t>
            </w:r>
          </w:p>
        </w:tc>
        <w:tc>
          <w:tcPr>
            <w:tcW w:w="1175" w:type="dxa"/>
            <w:vAlign w:val="bottom"/>
          </w:tcPr>
          <w:p w14:paraId="11E7EF57"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C200</w:t>
            </w:r>
          </w:p>
        </w:tc>
        <w:tc>
          <w:tcPr>
            <w:tcW w:w="1176" w:type="dxa"/>
            <w:vAlign w:val="bottom"/>
          </w:tcPr>
          <w:p w14:paraId="09D58572"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EM-214-SC</w:t>
            </w:r>
          </w:p>
        </w:tc>
        <w:tc>
          <w:tcPr>
            <w:tcW w:w="1262" w:type="dxa"/>
            <w:vAlign w:val="center"/>
          </w:tcPr>
          <w:p w14:paraId="5F6D19AA"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2.0</w:t>
            </w:r>
          </w:p>
        </w:tc>
        <w:tc>
          <w:tcPr>
            <w:tcW w:w="1167" w:type="dxa"/>
            <w:vAlign w:val="bottom"/>
          </w:tcPr>
          <w:p w14:paraId="777E71E3"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136</w:t>
            </w:r>
          </w:p>
        </w:tc>
        <w:tc>
          <w:tcPr>
            <w:tcW w:w="1262" w:type="dxa"/>
            <w:vMerge/>
            <w:vAlign w:val="center"/>
          </w:tcPr>
          <w:p w14:paraId="48E3F738" w14:textId="77777777" w:rsidR="009A3F13" w:rsidRPr="009A3F13" w:rsidRDefault="009A3F13" w:rsidP="009A3F13">
            <w:pPr>
              <w:ind w:left="-108" w:right="-130"/>
              <w:jc w:val="center"/>
              <w:rPr>
                <w:rFonts w:ascii="Sylfaen" w:hAnsi="Sylfaen" w:cs="Sylfaen"/>
                <w:bCs/>
                <w:sz w:val="16"/>
                <w:szCs w:val="16"/>
              </w:rPr>
            </w:pPr>
          </w:p>
        </w:tc>
        <w:tc>
          <w:tcPr>
            <w:tcW w:w="1166" w:type="dxa"/>
            <w:vMerge/>
            <w:vAlign w:val="center"/>
          </w:tcPr>
          <w:p w14:paraId="6C8FEC98" w14:textId="77777777" w:rsidR="009A3F13" w:rsidRPr="009A3F13" w:rsidRDefault="009A3F13" w:rsidP="009A3F13">
            <w:pPr>
              <w:jc w:val="center"/>
              <w:rPr>
                <w:rFonts w:ascii="Sylfaen" w:hAnsi="Sylfaen" w:cs="Calibri"/>
                <w:color w:val="000000"/>
              </w:rPr>
            </w:pPr>
          </w:p>
        </w:tc>
        <w:tc>
          <w:tcPr>
            <w:tcW w:w="1163" w:type="dxa"/>
            <w:vMerge/>
            <w:vAlign w:val="center"/>
          </w:tcPr>
          <w:p w14:paraId="68746778"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39D1FFF1" w14:textId="77777777" w:rsidTr="00F96340">
        <w:trPr>
          <w:trHeight w:val="144"/>
        </w:trPr>
        <w:tc>
          <w:tcPr>
            <w:tcW w:w="1489" w:type="dxa"/>
            <w:vAlign w:val="bottom"/>
          </w:tcPr>
          <w:p w14:paraId="5B57EF31"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OPEL</w:t>
            </w:r>
          </w:p>
        </w:tc>
        <w:tc>
          <w:tcPr>
            <w:tcW w:w="1175" w:type="dxa"/>
            <w:vAlign w:val="bottom"/>
          </w:tcPr>
          <w:p w14:paraId="578024DC"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VECTRA B</w:t>
            </w:r>
          </w:p>
        </w:tc>
        <w:tc>
          <w:tcPr>
            <w:tcW w:w="1176" w:type="dxa"/>
            <w:vAlign w:val="bottom"/>
          </w:tcPr>
          <w:p w14:paraId="6A12E1A3"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HYH-348</w:t>
            </w:r>
          </w:p>
        </w:tc>
        <w:tc>
          <w:tcPr>
            <w:tcW w:w="1262" w:type="dxa"/>
            <w:vAlign w:val="center"/>
          </w:tcPr>
          <w:p w14:paraId="7167229F"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1.8</w:t>
            </w:r>
          </w:p>
        </w:tc>
        <w:tc>
          <w:tcPr>
            <w:tcW w:w="1167" w:type="dxa"/>
            <w:vAlign w:val="bottom"/>
          </w:tcPr>
          <w:p w14:paraId="1CA829FF"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116</w:t>
            </w:r>
          </w:p>
        </w:tc>
        <w:tc>
          <w:tcPr>
            <w:tcW w:w="1262" w:type="dxa"/>
            <w:vMerge/>
            <w:vAlign w:val="center"/>
          </w:tcPr>
          <w:p w14:paraId="7A5FD567" w14:textId="77777777" w:rsidR="009A3F13" w:rsidRPr="009A3F13" w:rsidRDefault="009A3F13" w:rsidP="009A3F13">
            <w:pPr>
              <w:ind w:left="-108" w:right="-130"/>
              <w:jc w:val="center"/>
              <w:rPr>
                <w:rFonts w:ascii="Sylfaen" w:hAnsi="Sylfaen" w:cs="Sylfaen"/>
                <w:bCs/>
                <w:sz w:val="16"/>
                <w:szCs w:val="16"/>
              </w:rPr>
            </w:pPr>
          </w:p>
        </w:tc>
        <w:tc>
          <w:tcPr>
            <w:tcW w:w="1166" w:type="dxa"/>
            <w:vMerge/>
            <w:vAlign w:val="center"/>
          </w:tcPr>
          <w:p w14:paraId="498AD258" w14:textId="77777777" w:rsidR="009A3F13" w:rsidRPr="009A3F13" w:rsidRDefault="009A3F13" w:rsidP="009A3F13">
            <w:pPr>
              <w:jc w:val="center"/>
              <w:rPr>
                <w:rFonts w:ascii="Sylfaen" w:hAnsi="Sylfaen" w:cs="Calibri"/>
                <w:color w:val="000000"/>
              </w:rPr>
            </w:pPr>
          </w:p>
        </w:tc>
        <w:tc>
          <w:tcPr>
            <w:tcW w:w="1163" w:type="dxa"/>
            <w:vMerge/>
            <w:vAlign w:val="center"/>
          </w:tcPr>
          <w:p w14:paraId="6DB4529B"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4F9A7D83" w14:textId="77777777" w:rsidTr="00F96340">
        <w:trPr>
          <w:trHeight w:val="144"/>
        </w:trPr>
        <w:tc>
          <w:tcPr>
            <w:tcW w:w="1489" w:type="dxa"/>
            <w:vAlign w:val="bottom"/>
          </w:tcPr>
          <w:p w14:paraId="48548F4D"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 xml:space="preserve">TOYOTA </w:t>
            </w:r>
          </w:p>
        </w:tc>
        <w:tc>
          <w:tcPr>
            <w:tcW w:w="1175" w:type="dxa"/>
            <w:vAlign w:val="bottom"/>
          </w:tcPr>
          <w:p w14:paraId="6F0A5323"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CAMRY</w:t>
            </w:r>
          </w:p>
        </w:tc>
        <w:tc>
          <w:tcPr>
            <w:tcW w:w="1176" w:type="dxa"/>
            <w:vAlign w:val="bottom"/>
          </w:tcPr>
          <w:p w14:paraId="7A246191"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NR-259-RN</w:t>
            </w:r>
          </w:p>
        </w:tc>
        <w:tc>
          <w:tcPr>
            <w:tcW w:w="1262" w:type="dxa"/>
            <w:vAlign w:val="center"/>
          </w:tcPr>
          <w:p w14:paraId="60C0019E"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2.4</w:t>
            </w:r>
          </w:p>
        </w:tc>
        <w:tc>
          <w:tcPr>
            <w:tcW w:w="1167" w:type="dxa"/>
            <w:vAlign w:val="bottom"/>
          </w:tcPr>
          <w:p w14:paraId="410AF3AC"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158</w:t>
            </w:r>
          </w:p>
        </w:tc>
        <w:tc>
          <w:tcPr>
            <w:tcW w:w="1262" w:type="dxa"/>
            <w:vMerge/>
            <w:vAlign w:val="center"/>
          </w:tcPr>
          <w:p w14:paraId="5C32EF31"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290EFF3F" w14:textId="77777777" w:rsidR="009A3F13" w:rsidRPr="009A3F13" w:rsidRDefault="009A3F13" w:rsidP="009A3F13">
            <w:pPr>
              <w:jc w:val="center"/>
              <w:rPr>
                <w:rFonts w:ascii="Sylfaen" w:hAnsi="Sylfaen" w:cs="Calibri"/>
                <w:color w:val="000000"/>
              </w:rPr>
            </w:pPr>
            <w:r w:rsidRPr="009A3F13">
              <w:rPr>
                <w:rFonts w:ascii="Sylfaen" w:hAnsi="Sylfaen" w:cs="Calibri"/>
                <w:color w:val="000000"/>
                <w:sz w:val="16"/>
                <w:szCs w:val="16"/>
              </w:rPr>
              <w:t>I</w:t>
            </w:r>
          </w:p>
        </w:tc>
        <w:tc>
          <w:tcPr>
            <w:tcW w:w="1163" w:type="dxa"/>
            <w:vMerge/>
            <w:vAlign w:val="center"/>
          </w:tcPr>
          <w:p w14:paraId="3F62E290"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0A804C5E" w14:textId="77777777" w:rsidTr="00F96340">
        <w:trPr>
          <w:trHeight w:val="144"/>
        </w:trPr>
        <w:tc>
          <w:tcPr>
            <w:tcW w:w="1489" w:type="dxa"/>
            <w:vAlign w:val="bottom"/>
          </w:tcPr>
          <w:p w14:paraId="74CDE434"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 xml:space="preserve">VOKSWAGEN </w:t>
            </w:r>
          </w:p>
        </w:tc>
        <w:tc>
          <w:tcPr>
            <w:tcW w:w="1175" w:type="dxa"/>
            <w:vAlign w:val="bottom"/>
          </w:tcPr>
          <w:p w14:paraId="19B88206"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PASSAT</w:t>
            </w:r>
          </w:p>
        </w:tc>
        <w:tc>
          <w:tcPr>
            <w:tcW w:w="1176" w:type="dxa"/>
            <w:vAlign w:val="bottom"/>
          </w:tcPr>
          <w:p w14:paraId="5660DFA5"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HH-235-SS</w:t>
            </w:r>
          </w:p>
        </w:tc>
        <w:tc>
          <w:tcPr>
            <w:tcW w:w="1262" w:type="dxa"/>
            <w:vAlign w:val="center"/>
          </w:tcPr>
          <w:p w14:paraId="5D709102"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1.8</w:t>
            </w:r>
          </w:p>
        </w:tc>
        <w:tc>
          <w:tcPr>
            <w:tcW w:w="1167" w:type="dxa"/>
            <w:vAlign w:val="bottom"/>
          </w:tcPr>
          <w:p w14:paraId="4277F249"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152</w:t>
            </w:r>
          </w:p>
        </w:tc>
        <w:tc>
          <w:tcPr>
            <w:tcW w:w="1262" w:type="dxa"/>
            <w:vMerge/>
            <w:vAlign w:val="center"/>
          </w:tcPr>
          <w:p w14:paraId="0E96BE54"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48104DE5" w14:textId="77777777" w:rsidR="009A3F13" w:rsidRPr="009A3F13" w:rsidRDefault="009A3F13" w:rsidP="009A3F13">
            <w:pPr>
              <w:jc w:val="center"/>
              <w:rPr>
                <w:rFonts w:ascii="Sylfaen" w:hAnsi="Sylfaen" w:cs="Calibri"/>
                <w:color w:val="000000"/>
              </w:rPr>
            </w:pPr>
            <w:r w:rsidRPr="009A3F13">
              <w:rPr>
                <w:rFonts w:ascii="Sylfaen" w:hAnsi="Sylfaen" w:cs="Calibri"/>
                <w:color w:val="000000"/>
                <w:sz w:val="16"/>
                <w:szCs w:val="16"/>
              </w:rPr>
              <w:t>II</w:t>
            </w:r>
          </w:p>
        </w:tc>
        <w:tc>
          <w:tcPr>
            <w:tcW w:w="1163" w:type="dxa"/>
            <w:vMerge/>
            <w:vAlign w:val="center"/>
          </w:tcPr>
          <w:p w14:paraId="34891891"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1AFD40BC" w14:textId="77777777" w:rsidTr="00F96340">
        <w:trPr>
          <w:trHeight w:val="144"/>
        </w:trPr>
        <w:tc>
          <w:tcPr>
            <w:tcW w:w="9860" w:type="dxa"/>
            <w:gridSpan w:val="8"/>
            <w:vAlign w:val="center"/>
          </w:tcPr>
          <w:p w14:paraId="76FE75E1"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მაღალი გამავლობის მსუბუქი ავტოსატრანსპორტო საშუალებები</w:t>
            </w:r>
          </w:p>
        </w:tc>
      </w:tr>
      <w:tr w:rsidR="009A3F13" w:rsidRPr="009A3F13" w14:paraId="0BD85480" w14:textId="77777777" w:rsidTr="00F96340">
        <w:trPr>
          <w:trHeight w:val="144"/>
        </w:trPr>
        <w:tc>
          <w:tcPr>
            <w:tcW w:w="1489" w:type="dxa"/>
            <w:vAlign w:val="bottom"/>
          </w:tcPr>
          <w:p w14:paraId="00A939DA"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HYUNDAI</w:t>
            </w:r>
          </w:p>
        </w:tc>
        <w:tc>
          <w:tcPr>
            <w:tcW w:w="1175" w:type="dxa"/>
            <w:vAlign w:val="bottom"/>
          </w:tcPr>
          <w:p w14:paraId="771D1398"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 xml:space="preserve"> IX35</w:t>
            </w:r>
          </w:p>
        </w:tc>
        <w:tc>
          <w:tcPr>
            <w:tcW w:w="1176" w:type="dxa"/>
            <w:vAlign w:val="bottom"/>
          </w:tcPr>
          <w:p w14:paraId="31859F4A"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NR-331-RN</w:t>
            </w:r>
          </w:p>
        </w:tc>
        <w:tc>
          <w:tcPr>
            <w:tcW w:w="1262" w:type="dxa"/>
            <w:vAlign w:val="center"/>
          </w:tcPr>
          <w:p w14:paraId="6E3C9CA4" w14:textId="77777777" w:rsidR="009A3F13" w:rsidRPr="009A3F13" w:rsidRDefault="009A3F13" w:rsidP="009A3F13">
            <w:pPr>
              <w:jc w:val="center"/>
              <w:rPr>
                <w:rFonts w:ascii="Calibri" w:hAnsi="Calibri" w:cs="Calibri"/>
                <w:sz w:val="16"/>
                <w:szCs w:val="18"/>
              </w:rPr>
            </w:pPr>
            <w:r w:rsidRPr="009A3F13">
              <w:rPr>
                <w:rFonts w:ascii="Calibri" w:hAnsi="Calibri" w:cs="Calibri"/>
                <w:sz w:val="16"/>
                <w:szCs w:val="18"/>
              </w:rPr>
              <w:t>2.0</w:t>
            </w:r>
          </w:p>
        </w:tc>
        <w:tc>
          <w:tcPr>
            <w:tcW w:w="1167" w:type="dxa"/>
            <w:vAlign w:val="bottom"/>
          </w:tcPr>
          <w:p w14:paraId="265239B7" w14:textId="77777777" w:rsidR="009A3F13" w:rsidRPr="009A3F13" w:rsidRDefault="009A3F13" w:rsidP="009A3F13">
            <w:pPr>
              <w:jc w:val="center"/>
              <w:rPr>
                <w:rFonts w:ascii="Calibri" w:hAnsi="Calibri" w:cs="Calibri"/>
                <w:sz w:val="16"/>
                <w:szCs w:val="18"/>
              </w:rPr>
            </w:pPr>
            <w:r w:rsidRPr="009A3F13">
              <w:rPr>
                <w:rFonts w:ascii="Calibri" w:hAnsi="Calibri" w:cs="Calibri"/>
                <w:sz w:val="16"/>
                <w:szCs w:val="18"/>
              </w:rPr>
              <w:t>163</w:t>
            </w:r>
          </w:p>
        </w:tc>
        <w:tc>
          <w:tcPr>
            <w:tcW w:w="1262" w:type="dxa"/>
            <w:vMerge w:val="restart"/>
            <w:vAlign w:val="center"/>
          </w:tcPr>
          <w:p w14:paraId="3B7CD7F4" w14:textId="77777777" w:rsidR="009A3F13" w:rsidRPr="009A3F13" w:rsidRDefault="009A3F13" w:rsidP="009A3F13">
            <w:pPr>
              <w:ind w:left="-108" w:right="-130"/>
              <w:jc w:val="center"/>
              <w:rPr>
                <w:rFonts w:ascii="Sylfaen" w:hAnsi="Sylfaen" w:cs="Sylfaen"/>
                <w:bCs/>
                <w:sz w:val="16"/>
                <w:szCs w:val="16"/>
              </w:rPr>
            </w:pPr>
            <w:r w:rsidRPr="009A3F13">
              <w:rPr>
                <w:rFonts w:ascii="Sylfaen" w:hAnsi="Sylfaen" w:cs="Sylfaen"/>
                <w:bCs/>
                <w:sz w:val="16"/>
                <w:szCs w:val="16"/>
                <w:lang w:val="ka-GE"/>
              </w:rPr>
              <w:t>82-დან 120-მდე</w:t>
            </w:r>
          </w:p>
        </w:tc>
        <w:tc>
          <w:tcPr>
            <w:tcW w:w="1166" w:type="dxa"/>
            <w:vAlign w:val="center"/>
          </w:tcPr>
          <w:p w14:paraId="3F758781"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II</w:t>
            </w:r>
          </w:p>
        </w:tc>
        <w:tc>
          <w:tcPr>
            <w:tcW w:w="1163" w:type="dxa"/>
            <w:vAlign w:val="center"/>
          </w:tcPr>
          <w:p w14:paraId="1ADC2DDE"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hAnsi="Sylfaen" w:cs="Calibri"/>
                <w:color w:val="000000"/>
                <w:sz w:val="16"/>
                <w:szCs w:val="16"/>
              </w:rPr>
              <w:t>III</w:t>
            </w:r>
          </w:p>
        </w:tc>
      </w:tr>
      <w:tr w:rsidR="009A3F13" w:rsidRPr="009A3F13" w14:paraId="1D701105" w14:textId="77777777" w:rsidTr="00F96340">
        <w:trPr>
          <w:trHeight w:val="144"/>
        </w:trPr>
        <w:tc>
          <w:tcPr>
            <w:tcW w:w="1489" w:type="dxa"/>
            <w:vAlign w:val="bottom"/>
          </w:tcPr>
          <w:p w14:paraId="052E647B"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HYUNDAI</w:t>
            </w:r>
          </w:p>
        </w:tc>
        <w:tc>
          <w:tcPr>
            <w:tcW w:w="1175" w:type="dxa"/>
            <w:vAlign w:val="bottom"/>
          </w:tcPr>
          <w:p w14:paraId="5FD17C14"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 xml:space="preserve"> IX35</w:t>
            </w:r>
          </w:p>
        </w:tc>
        <w:tc>
          <w:tcPr>
            <w:tcW w:w="1176" w:type="dxa"/>
            <w:vAlign w:val="bottom"/>
          </w:tcPr>
          <w:p w14:paraId="0291EA5B"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NR-366-RN</w:t>
            </w:r>
          </w:p>
        </w:tc>
        <w:tc>
          <w:tcPr>
            <w:tcW w:w="1262" w:type="dxa"/>
            <w:vAlign w:val="center"/>
          </w:tcPr>
          <w:p w14:paraId="32D8456E" w14:textId="77777777" w:rsidR="009A3F13" w:rsidRPr="009A3F13" w:rsidRDefault="009A3F13" w:rsidP="009A3F13">
            <w:pPr>
              <w:jc w:val="center"/>
              <w:rPr>
                <w:rFonts w:ascii="Calibri" w:hAnsi="Calibri" w:cs="Calibri"/>
                <w:sz w:val="16"/>
                <w:szCs w:val="18"/>
              </w:rPr>
            </w:pPr>
            <w:r w:rsidRPr="009A3F13">
              <w:rPr>
                <w:rFonts w:ascii="Calibri" w:hAnsi="Calibri" w:cs="Calibri"/>
                <w:sz w:val="16"/>
                <w:szCs w:val="18"/>
              </w:rPr>
              <w:t>2.4</w:t>
            </w:r>
          </w:p>
        </w:tc>
        <w:tc>
          <w:tcPr>
            <w:tcW w:w="1167" w:type="dxa"/>
            <w:vAlign w:val="bottom"/>
          </w:tcPr>
          <w:p w14:paraId="2DEC526C" w14:textId="77777777" w:rsidR="009A3F13" w:rsidRPr="009A3F13" w:rsidRDefault="009A3F13" w:rsidP="009A3F13">
            <w:pPr>
              <w:jc w:val="center"/>
              <w:rPr>
                <w:rFonts w:ascii="Calibri" w:hAnsi="Calibri" w:cs="Calibri"/>
                <w:sz w:val="16"/>
                <w:szCs w:val="18"/>
              </w:rPr>
            </w:pPr>
            <w:r w:rsidRPr="009A3F13">
              <w:rPr>
                <w:rFonts w:ascii="Calibri" w:hAnsi="Calibri" w:cs="Calibri"/>
                <w:sz w:val="16"/>
                <w:szCs w:val="18"/>
              </w:rPr>
              <w:t>163</w:t>
            </w:r>
          </w:p>
        </w:tc>
        <w:tc>
          <w:tcPr>
            <w:tcW w:w="1262" w:type="dxa"/>
            <w:vMerge/>
            <w:vAlign w:val="center"/>
          </w:tcPr>
          <w:p w14:paraId="5E22D253"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78EB92DD"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II</w:t>
            </w:r>
          </w:p>
        </w:tc>
        <w:tc>
          <w:tcPr>
            <w:tcW w:w="1163" w:type="dxa"/>
            <w:vAlign w:val="center"/>
          </w:tcPr>
          <w:p w14:paraId="006E2AE4"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4CAB0C9D" w14:textId="77777777" w:rsidTr="00F96340">
        <w:trPr>
          <w:trHeight w:val="144"/>
        </w:trPr>
        <w:tc>
          <w:tcPr>
            <w:tcW w:w="1489" w:type="dxa"/>
            <w:vAlign w:val="bottom"/>
          </w:tcPr>
          <w:p w14:paraId="6F49BC64"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 xml:space="preserve">HYUNDAI </w:t>
            </w:r>
          </w:p>
        </w:tc>
        <w:tc>
          <w:tcPr>
            <w:tcW w:w="1175" w:type="dxa"/>
            <w:vAlign w:val="bottom"/>
          </w:tcPr>
          <w:p w14:paraId="7ACD29EB"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 xml:space="preserve"> VERACRUZ</w:t>
            </w:r>
          </w:p>
        </w:tc>
        <w:tc>
          <w:tcPr>
            <w:tcW w:w="1176" w:type="dxa"/>
            <w:vAlign w:val="bottom"/>
          </w:tcPr>
          <w:p w14:paraId="2BCE2006"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NR-322-RN</w:t>
            </w:r>
          </w:p>
        </w:tc>
        <w:tc>
          <w:tcPr>
            <w:tcW w:w="1262" w:type="dxa"/>
            <w:vAlign w:val="center"/>
          </w:tcPr>
          <w:p w14:paraId="1DAF3F34" w14:textId="77777777" w:rsidR="009A3F13" w:rsidRPr="009A3F13" w:rsidRDefault="009A3F13" w:rsidP="009A3F13">
            <w:pPr>
              <w:jc w:val="center"/>
              <w:rPr>
                <w:rFonts w:ascii="Calibri" w:hAnsi="Calibri" w:cs="Calibri"/>
                <w:sz w:val="16"/>
                <w:szCs w:val="18"/>
              </w:rPr>
            </w:pPr>
            <w:r w:rsidRPr="009A3F13">
              <w:rPr>
                <w:rFonts w:ascii="Calibri" w:hAnsi="Calibri" w:cs="Calibri"/>
                <w:sz w:val="16"/>
                <w:szCs w:val="18"/>
              </w:rPr>
              <w:t>3.8</w:t>
            </w:r>
          </w:p>
        </w:tc>
        <w:tc>
          <w:tcPr>
            <w:tcW w:w="1167" w:type="dxa"/>
            <w:vAlign w:val="bottom"/>
          </w:tcPr>
          <w:p w14:paraId="67186A22" w14:textId="77777777" w:rsidR="009A3F13" w:rsidRPr="009A3F13" w:rsidRDefault="009A3F13" w:rsidP="009A3F13">
            <w:pPr>
              <w:jc w:val="center"/>
              <w:rPr>
                <w:rFonts w:ascii="Calibri" w:hAnsi="Calibri" w:cs="Calibri"/>
                <w:sz w:val="16"/>
                <w:szCs w:val="18"/>
              </w:rPr>
            </w:pPr>
            <w:r w:rsidRPr="009A3F13">
              <w:rPr>
                <w:rFonts w:ascii="Calibri" w:hAnsi="Calibri" w:cs="Calibri"/>
                <w:sz w:val="16"/>
                <w:szCs w:val="18"/>
              </w:rPr>
              <w:t>260</w:t>
            </w:r>
          </w:p>
        </w:tc>
        <w:tc>
          <w:tcPr>
            <w:tcW w:w="1262" w:type="dxa"/>
            <w:vMerge/>
            <w:vAlign w:val="center"/>
          </w:tcPr>
          <w:p w14:paraId="2EAC75B1"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292BCAE3"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w:t>
            </w:r>
          </w:p>
        </w:tc>
        <w:tc>
          <w:tcPr>
            <w:tcW w:w="1163" w:type="dxa"/>
            <w:vAlign w:val="center"/>
          </w:tcPr>
          <w:p w14:paraId="10133A2A"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1C703254" w14:textId="77777777" w:rsidTr="00F96340">
        <w:trPr>
          <w:trHeight w:val="144"/>
        </w:trPr>
        <w:tc>
          <w:tcPr>
            <w:tcW w:w="1489" w:type="dxa"/>
            <w:vAlign w:val="bottom"/>
          </w:tcPr>
          <w:p w14:paraId="590FB515"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 xml:space="preserve">NISSAN </w:t>
            </w:r>
          </w:p>
        </w:tc>
        <w:tc>
          <w:tcPr>
            <w:tcW w:w="1175" w:type="dxa"/>
            <w:vAlign w:val="bottom"/>
          </w:tcPr>
          <w:p w14:paraId="4AA2BC7F"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PATROL 4.2D</w:t>
            </w:r>
          </w:p>
        </w:tc>
        <w:tc>
          <w:tcPr>
            <w:tcW w:w="1176" w:type="dxa"/>
            <w:vAlign w:val="bottom"/>
          </w:tcPr>
          <w:p w14:paraId="6026341E"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EM-787-SC</w:t>
            </w:r>
          </w:p>
        </w:tc>
        <w:tc>
          <w:tcPr>
            <w:tcW w:w="1262" w:type="dxa"/>
            <w:vAlign w:val="center"/>
          </w:tcPr>
          <w:p w14:paraId="34AA56E3" w14:textId="77777777" w:rsidR="009A3F13" w:rsidRPr="009A3F13" w:rsidRDefault="009A3F13" w:rsidP="009A3F13">
            <w:pPr>
              <w:jc w:val="center"/>
              <w:rPr>
                <w:rFonts w:ascii="Calibri" w:hAnsi="Calibri" w:cs="Calibri"/>
                <w:sz w:val="16"/>
                <w:szCs w:val="18"/>
              </w:rPr>
            </w:pPr>
            <w:r w:rsidRPr="009A3F13">
              <w:rPr>
                <w:rFonts w:ascii="Calibri" w:hAnsi="Calibri" w:cs="Calibri"/>
                <w:sz w:val="16"/>
                <w:szCs w:val="18"/>
              </w:rPr>
              <w:t>4.2</w:t>
            </w:r>
          </w:p>
        </w:tc>
        <w:tc>
          <w:tcPr>
            <w:tcW w:w="1167" w:type="dxa"/>
            <w:vAlign w:val="bottom"/>
          </w:tcPr>
          <w:p w14:paraId="05D42333" w14:textId="77777777" w:rsidR="009A3F13" w:rsidRPr="009A3F13" w:rsidRDefault="009A3F13" w:rsidP="009A3F13">
            <w:pPr>
              <w:jc w:val="center"/>
              <w:rPr>
                <w:rFonts w:ascii="Calibri" w:hAnsi="Calibri" w:cs="Calibri"/>
                <w:sz w:val="16"/>
                <w:szCs w:val="18"/>
              </w:rPr>
            </w:pPr>
            <w:r w:rsidRPr="009A3F13">
              <w:rPr>
                <w:rFonts w:ascii="Calibri" w:hAnsi="Calibri" w:cs="Calibri"/>
                <w:sz w:val="16"/>
                <w:szCs w:val="18"/>
              </w:rPr>
              <w:t>145</w:t>
            </w:r>
          </w:p>
        </w:tc>
        <w:tc>
          <w:tcPr>
            <w:tcW w:w="1262" w:type="dxa"/>
            <w:vMerge/>
            <w:vAlign w:val="center"/>
          </w:tcPr>
          <w:p w14:paraId="3657221C" w14:textId="77777777" w:rsidR="009A3F13" w:rsidRPr="009A3F13" w:rsidRDefault="009A3F13" w:rsidP="009A3F13">
            <w:pPr>
              <w:ind w:left="-108" w:right="-130"/>
              <w:jc w:val="center"/>
              <w:rPr>
                <w:rFonts w:ascii="Sylfaen" w:hAnsi="Sylfaen" w:cs="Sylfaen"/>
                <w:bCs/>
                <w:sz w:val="16"/>
                <w:szCs w:val="16"/>
              </w:rPr>
            </w:pPr>
          </w:p>
        </w:tc>
        <w:tc>
          <w:tcPr>
            <w:tcW w:w="1166" w:type="dxa"/>
            <w:vAlign w:val="center"/>
          </w:tcPr>
          <w:p w14:paraId="47C46A0F" w14:textId="77777777" w:rsidR="009A3F13" w:rsidRPr="009A3F13" w:rsidRDefault="009A3F13" w:rsidP="009A3F13">
            <w:pPr>
              <w:tabs>
                <w:tab w:val="left" w:pos="-13518"/>
              </w:tabs>
              <w:ind w:left="-108" w:right="-108"/>
              <w:jc w:val="center"/>
              <w:rPr>
                <w:rFonts w:ascii="Sylfaen" w:eastAsia="Times New Roman" w:hAnsi="Sylfaen" w:cs="Sylfaen"/>
                <w:noProof/>
                <w:sz w:val="16"/>
                <w:szCs w:val="20"/>
                <w:lang w:val="ka-GE"/>
              </w:rPr>
            </w:pPr>
            <w:r w:rsidRPr="009A3F13">
              <w:rPr>
                <w:rFonts w:ascii="Sylfaen" w:hAnsi="Sylfaen" w:cs="Calibri"/>
                <w:color w:val="000000"/>
                <w:sz w:val="16"/>
                <w:szCs w:val="16"/>
              </w:rPr>
              <w:t>II</w:t>
            </w:r>
          </w:p>
        </w:tc>
        <w:tc>
          <w:tcPr>
            <w:tcW w:w="1163" w:type="dxa"/>
            <w:vAlign w:val="center"/>
          </w:tcPr>
          <w:p w14:paraId="55258BC7" w14:textId="77777777" w:rsidR="009A3F13" w:rsidRPr="009A3F13" w:rsidRDefault="009A3F13" w:rsidP="009A3F13">
            <w:pPr>
              <w:tabs>
                <w:tab w:val="left" w:pos="0"/>
              </w:tabs>
              <w:jc w:val="center"/>
              <w:rPr>
                <w:rFonts w:ascii="Sylfaen" w:eastAsia="Times New Roman" w:hAnsi="Sylfaen" w:cs="Sylfaen"/>
                <w:noProof/>
                <w:sz w:val="16"/>
                <w:szCs w:val="20"/>
                <w:lang w:val="ka-GE"/>
              </w:rPr>
            </w:pPr>
          </w:p>
        </w:tc>
      </w:tr>
      <w:tr w:rsidR="009A3F13" w:rsidRPr="009A3F13" w14:paraId="2C843A13" w14:textId="77777777" w:rsidTr="00F96340">
        <w:trPr>
          <w:trHeight w:val="144"/>
        </w:trPr>
        <w:tc>
          <w:tcPr>
            <w:tcW w:w="9860" w:type="dxa"/>
            <w:gridSpan w:val="8"/>
            <w:vAlign w:val="bottom"/>
          </w:tcPr>
          <w:p w14:paraId="17477C9C" w14:textId="77777777" w:rsidR="009A3F13" w:rsidRPr="009A3F13" w:rsidRDefault="009A3F13" w:rsidP="009A3F13">
            <w:pPr>
              <w:tabs>
                <w:tab w:val="left" w:pos="0"/>
              </w:tabs>
              <w:jc w:val="center"/>
              <w:rPr>
                <w:rFonts w:ascii="Sylfaen" w:eastAsia="Times New Roman" w:hAnsi="Sylfaen" w:cs="Sylfaen"/>
                <w:noProof/>
                <w:sz w:val="16"/>
                <w:szCs w:val="20"/>
                <w:lang w:val="ka-GE"/>
              </w:rPr>
            </w:pPr>
            <w:r w:rsidRPr="009A3F13">
              <w:rPr>
                <w:rFonts w:ascii="Sylfaen" w:eastAsia="Times New Roman" w:hAnsi="Sylfaen" w:cs="Sylfaen"/>
                <w:noProof/>
                <w:sz w:val="16"/>
                <w:szCs w:val="20"/>
                <w:lang w:val="ka-GE"/>
              </w:rPr>
              <w:t>მიკროავტობუსები</w:t>
            </w:r>
          </w:p>
        </w:tc>
      </w:tr>
      <w:tr w:rsidR="009A3F13" w:rsidRPr="009A3F13" w14:paraId="37335D9D" w14:textId="77777777" w:rsidTr="00F96340">
        <w:trPr>
          <w:trHeight w:val="260"/>
        </w:trPr>
        <w:tc>
          <w:tcPr>
            <w:tcW w:w="1489" w:type="dxa"/>
            <w:vAlign w:val="center"/>
          </w:tcPr>
          <w:p w14:paraId="67B4B6BA" w14:textId="77777777" w:rsidR="009A3F13" w:rsidRPr="009A3F13" w:rsidRDefault="009A3F13" w:rsidP="009A3F13">
            <w:pPr>
              <w:jc w:val="center"/>
              <w:rPr>
                <w:rFonts w:ascii="Calibri" w:hAnsi="Calibri" w:cs="Calibri"/>
                <w:color w:val="000000"/>
                <w:sz w:val="16"/>
                <w:szCs w:val="18"/>
              </w:rPr>
            </w:pPr>
            <w:r w:rsidRPr="009A3F13">
              <w:rPr>
                <w:rFonts w:ascii="Calibri" w:hAnsi="Calibri" w:cs="Calibri"/>
                <w:color w:val="000000"/>
                <w:sz w:val="16"/>
                <w:szCs w:val="18"/>
              </w:rPr>
              <w:t>FORD</w:t>
            </w:r>
          </w:p>
        </w:tc>
        <w:tc>
          <w:tcPr>
            <w:tcW w:w="1175" w:type="dxa"/>
            <w:vAlign w:val="center"/>
          </w:tcPr>
          <w:p w14:paraId="1AD2F6E2"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TRANZIT</w:t>
            </w:r>
          </w:p>
        </w:tc>
        <w:tc>
          <w:tcPr>
            <w:tcW w:w="1176" w:type="dxa"/>
            <w:vAlign w:val="center"/>
          </w:tcPr>
          <w:p w14:paraId="2A55F280" w14:textId="77777777" w:rsidR="009A3F13" w:rsidRPr="009A3F13" w:rsidRDefault="009A3F13" w:rsidP="009A3F13">
            <w:pPr>
              <w:jc w:val="center"/>
              <w:rPr>
                <w:rFonts w:ascii="Calibri" w:hAnsi="Calibri" w:cs="Calibri"/>
                <w:color w:val="000000"/>
                <w:sz w:val="16"/>
                <w:szCs w:val="16"/>
              </w:rPr>
            </w:pPr>
            <w:r w:rsidRPr="009A3F13">
              <w:rPr>
                <w:rFonts w:ascii="Calibri" w:hAnsi="Calibri" w:cs="Calibri"/>
                <w:color w:val="000000"/>
                <w:sz w:val="16"/>
                <w:szCs w:val="16"/>
              </w:rPr>
              <w:t>EM-202-SC</w:t>
            </w:r>
          </w:p>
        </w:tc>
        <w:tc>
          <w:tcPr>
            <w:tcW w:w="1262" w:type="dxa"/>
            <w:vAlign w:val="center"/>
          </w:tcPr>
          <w:p w14:paraId="3E44ED65"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2.4</w:t>
            </w:r>
          </w:p>
        </w:tc>
        <w:tc>
          <w:tcPr>
            <w:tcW w:w="1167" w:type="dxa"/>
            <w:vAlign w:val="center"/>
          </w:tcPr>
          <w:p w14:paraId="75540DCF" w14:textId="77777777" w:rsidR="009A3F13" w:rsidRPr="009A3F13" w:rsidRDefault="009A3F13" w:rsidP="009A3F13">
            <w:pPr>
              <w:jc w:val="center"/>
              <w:rPr>
                <w:rFonts w:ascii="Calibri" w:hAnsi="Calibri" w:cs="Calibri"/>
                <w:sz w:val="16"/>
                <w:szCs w:val="16"/>
              </w:rPr>
            </w:pPr>
            <w:r w:rsidRPr="009A3F13">
              <w:rPr>
                <w:rFonts w:ascii="Calibri" w:hAnsi="Calibri" w:cs="Calibri"/>
                <w:sz w:val="16"/>
                <w:szCs w:val="16"/>
              </w:rPr>
              <w:t>140</w:t>
            </w:r>
          </w:p>
        </w:tc>
        <w:tc>
          <w:tcPr>
            <w:tcW w:w="1262" w:type="dxa"/>
            <w:vAlign w:val="center"/>
          </w:tcPr>
          <w:p w14:paraId="34A2C166" w14:textId="77777777" w:rsidR="009A3F13" w:rsidRPr="009A3F13" w:rsidRDefault="009A3F13" w:rsidP="009A3F13">
            <w:pPr>
              <w:ind w:left="-108" w:right="-47"/>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82 დან  - 120 მდე</w:t>
            </w:r>
          </w:p>
        </w:tc>
        <w:tc>
          <w:tcPr>
            <w:tcW w:w="1166" w:type="dxa"/>
            <w:vAlign w:val="center"/>
          </w:tcPr>
          <w:p w14:paraId="62E241FD" w14:textId="77777777" w:rsidR="009A3F13" w:rsidRPr="009A3F13" w:rsidRDefault="009A3F13" w:rsidP="009A3F13">
            <w:pPr>
              <w:tabs>
                <w:tab w:val="left" w:pos="-13518"/>
              </w:tabs>
              <w:ind w:left="-108" w:right="-108"/>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II</w:t>
            </w:r>
          </w:p>
        </w:tc>
        <w:tc>
          <w:tcPr>
            <w:tcW w:w="1163" w:type="dxa"/>
            <w:vAlign w:val="center"/>
          </w:tcPr>
          <w:p w14:paraId="1D0A823F" w14:textId="77777777" w:rsidR="009A3F13" w:rsidRPr="009A3F13" w:rsidRDefault="009A3F13" w:rsidP="009A3F13">
            <w:pPr>
              <w:tabs>
                <w:tab w:val="left" w:pos="0"/>
              </w:tabs>
              <w:jc w:val="center"/>
              <w:rPr>
                <w:rFonts w:ascii="Sylfaen" w:hAnsi="Sylfaen" w:cs="Calibri"/>
                <w:noProof/>
                <w:color w:val="000000"/>
                <w:sz w:val="16"/>
                <w:szCs w:val="16"/>
                <w:lang w:val="ka-GE"/>
              </w:rPr>
            </w:pPr>
            <w:r w:rsidRPr="009A3F13">
              <w:rPr>
                <w:rFonts w:ascii="Sylfaen" w:hAnsi="Sylfaen" w:cs="Calibri"/>
                <w:noProof/>
                <w:color w:val="000000"/>
                <w:sz w:val="16"/>
                <w:szCs w:val="16"/>
                <w:lang w:val="ka-GE"/>
              </w:rPr>
              <w:t>III</w:t>
            </w:r>
          </w:p>
        </w:tc>
      </w:tr>
    </w:tbl>
    <w:p w14:paraId="489B28C0" w14:textId="77777777" w:rsidR="009A3F13" w:rsidRPr="009A3F13" w:rsidRDefault="009A3F13" w:rsidP="009A3F13">
      <w:pPr>
        <w:tabs>
          <w:tab w:val="left" w:pos="0"/>
        </w:tabs>
        <w:spacing w:after="0"/>
        <w:jc w:val="both"/>
        <w:rPr>
          <w:rFonts w:ascii="Sylfaen" w:hAnsi="Sylfaen" w:cs="Sylfaen"/>
          <w:sz w:val="20"/>
          <w:szCs w:val="20"/>
        </w:rPr>
      </w:pPr>
    </w:p>
    <w:p w14:paraId="0D929964" w14:textId="044E2DDC" w:rsidR="009A3F13" w:rsidRPr="009A3F13" w:rsidRDefault="00FB7BAD" w:rsidP="00FB7BAD">
      <w:pPr>
        <w:tabs>
          <w:tab w:val="left" w:pos="0"/>
        </w:tabs>
        <w:spacing w:after="0"/>
        <w:rPr>
          <w:rFonts w:ascii="Sylfaen" w:hAnsi="Sylfaen" w:cs="Sylfaen"/>
          <w:b/>
          <w:sz w:val="20"/>
          <w:szCs w:val="20"/>
        </w:rPr>
      </w:pPr>
      <w:r>
        <w:rPr>
          <w:rFonts w:ascii="Sylfaen" w:hAnsi="Sylfaen" w:cs="Sylfaen"/>
          <w:b/>
          <w:sz w:val="20"/>
          <w:szCs w:val="20"/>
          <w:lang w:val="ka-GE"/>
        </w:rPr>
        <w:t>3.5.8.</w:t>
      </w:r>
      <w:r>
        <w:rPr>
          <w:rFonts w:ascii="Sylfaen" w:hAnsi="Sylfaen" w:cs="Sylfaen"/>
          <w:b/>
          <w:sz w:val="20"/>
          <w:szCs w:val="20"/>
          <w:lang w:val="ka-GE"/>
        </w:rPr>
        <w:tab/>
      </w:r>
      <w:r w:rsidR="009A3F13" w:rsidRPr="009A3F13">
        <w:rPr>
          <w:rFonts w:ascii="Sylfaen" w:hAnsi="Sylfaen" w:cs="Sylfaen"/>
          <w:b/>
          <w:sz w:val="20"/>
          <w:szCs w:val="20"/>
          <w:lang w:val="ka-GE"/>
        </w:rPr>
        <w:t xml:space="preserve">სსიპ - საარსებო წყაროებით უზრუნველყოფის სააგენტო </w:t>
      </w:r>
      <w:r w:rsidR="009A3F13" w:rsidRPr="009A3F13">
        <w:rPr>
          <w:rFonts w:ascii="Sylfaen" w:hAnsi="Sylfaen" w:cs="Sylfaen"/>
          <w:sz w:val="20"/>
          <w:szCs w:val="20"/>
          <w:lang w:val="ka-GE"/>
        </w:rPr>
        <w:t>(სააგენტო)</w:t>
      </w:r>
    </w:p>
    <w:p w14:paraId="6E25696C" w14:textId="77777777" w:rsidR="00FB7BAD" w:rsidRDefault="00FB7BAD" w:rsidP="009A3F13">
      <w:pPr>
        <w:tabs>
          <w:tab w:val="left" w:pos="0"/>
        </w:tabs>
        <w:spacing w:after="0"/>
        <w:jc w:val="both"/>
        <w:rPr>
          <w:rFonts w:ascii="Sylfaen" w:hAnsi="Sylfaen"/>
          <w:b/>
          <w:bCs/>
          <w:sz w:val="20"/>
          <w:szCs w:val="20"/>
          <w:lang w:val="ka-GE"/>
        </w:rPr>
      </w:pPr>
      <w:r>
        <w:rPr>
          <w:rFonts w:ascii="Sylfaen" w:hAnsi="Sylfaen"/>
          <w:b/>
          <w:bCs/>
          <w:sz w:val="20"/>
          <w:szCs w:val="20"/>
          <w:lang w:val="ka-GE"/>
        </w:rPr>
        <w:tab/>
      </w:r>
      <w:r w:rsidR="009A3F13" w:rsidRPr="009A3F13">
        <w:rPr>
          <w:rFonts w:ascii="Sylfaen" w:hAnsi="Sylfaen"/>
          <w:b/>
          <w:bCs/>
          <w:sz w:val="20"/>
          <w:szCs w:val="20"/>
          <w:lang w:val="ka-GE"/>
        </w:rPr>
        <w:t>განპიროვნებული ავტოპარკი:</w:t>
      </w:r>
      <w:r w:rsidR="009A3F13" w:rsidRPr="009A3F13">
        <w:rPr>
          <w:rFonts w:ascii="Sylfaen" w:hAnsi="Sylfaen"/>
          <w:b/>
          <w:bCs/>
          <w:sz w:val="20"/>
          <w:szCs w:val="20"/>
        </w:rPr>
        <w:t xml:space="preserve"> </w:t>
      </w:r>
      <w:r w:rsidR="009A3F13" w:rsidRPr="009A3F13">
        <w:rPr>
          <w:rFonts w:ascii="Sylfaen" w:hAnsi="Sylfaen"/>
          <w:b/>
          <w:bCs/>
          <w:sz w:val="20"/>
          <w:szCs w:val="20"/>
          <w:lang w:val="ka-GE"/>
        </w:rPr>
        <w:tab/>
      </w:r>
    </w:p>
    <w:p w14:paraId="4C1359EF" w14:textId="3831D9E8" w:rsidR="009A3F13" w:rsidRPr="009A3F13" w:rsidRDefault="00FB7BAD" w:rsidP="009A3F13">
      <w:pPr>
        <w:tabs>
          <w:tab w:val="left" w:pos="0"/>
        </w:tabs>
        <w:spacing w:after="0"/>
        <w:jc w:val="both"/>
        <w:rPr>
          <w:rFonts w:ascii="Sylfaen" w:hAnsi="Sylfaen" w:cs="Sylfaen"/>
          <w:bCs/>
          <w:sz w:val="20"/>
          <w:szCs w:val="20"/>
          <w:lang w:val="ka-GE"/>
        </w:rPr>
      </w:pPr>
      <w:r>
        <w:rPr>
          <w:rFonts w:ascii="Sylfaen" w:hAnsi="Sylfaen"/>
          <w:b/>
          <w:bCs/>
          <w:sz w:val="20"/>
          <w:szCs w:val="20"/>
          <w:lang w:val="ka-GE"/>
        </w:rPr>
        <w:tab/>
      </w:r>
      <w:r w:rsidR="009A3F13" w:rsidRPr="009A3F13">
        <w:rPr>
          <w:rFonts w:ascii="Sylfaen" w:hAnsi="Sylfaen"/>
          <w:bCs/>
          <w:sz w:val="20"/>
          <w:szCs w:val="20"/>
          <w:lang w:val="ka-GE"/>
        </w:rPr>
        <w:t xml:space="preserve">დამტკიცებული საშტატო რიცხოვნობა შეადგენს </w:t>
      </w:r>
      <w:r w:rsidR="009A3F13" w:rsidRPr="009A3F13">
        <w:rPr>
          <w:rFonts w:ascii="Sylfaen" w:hAnsi="Sylfaen"/>
          <w:bCs/>
          <w:sz w:val="20"/>
          <w:szCs w:val="20"/>
        </w:rPr>
        <w:t>8</w:t>
      </w:r>
      <w:r w:rsidR="009A3F13" w:rsidRPr="009A3F13">
        <w:rPr>
          <w:rFonts w:ascii="Sylfaen" w:hAnsi="Sylfaen"/>
          <w:bCs/>
          <w:sz w:val="20"/>
          <w:szCs w:val="20"/>
          <w:lang w:val="ka-GE"/>
        </w:rPr>
        <w:t xml:space="preserve"> საშტატო ერთეულს. აღნიშნულ რაოდენობაზე წესი ითვალისწინებს </w:t>
      </w:r>
      <w:r w:rsidR="009A3F13" w:rsidRPr="009A3F13">
        <w:rPr>
          <w:rFonts w:ascii="Sylfaen" w:eastAsia="Times New Roman" w:hAnsi="Sylfaen" w:cs="Sylfaen"/>
          <w:noProof/>
          <w:sz w:val="20"/>
          <w:szCs w:val="20"/>
          <w:lang w:val="ka-GE"/>
        </w:rPr>
        <w:t>III კლასის</w:t>
      </w:r>
      <w:r w:rsidR="009A3F13" w:rsidRPr="009A3F13">
        <w:rPr>
          <w:rFonts w:ascii="Sylfaen" w:hAnsi="Sylfaen"/>
          <w:bCs/>
          <w:sz w:val="20"/>
          <w:szCs w:val="20"/>
          <w:lang w:val="ka-GE"/>
        </w:rPr>
        <w:t xml:space="preserve"> განპიროვნებული ავტოსატრანსპორტო საშუალებებს დაწესებულების დირექტორისათვის და დირექტორის მოადგილეებისათვის. სააგენტოს დღეის მდგომარეობით არ ჰყავს განპიროვნებული </w:t>
      </w:r>
      <w:r w:rsidR="009A3F13" w:rsidRPr="009A3F13">
        <w:rPr>
          <w:rFonts w:ascii="Sylfaen" w:hAnsi="Sylfaen" w:cs="Sylfaen"/>
          <w:bCs/>
          <w:sz w:val="20"/>
          <w:szCs w:val="20"/>
          <w:lang w:val="ka-GE"/>
        </w:rPr>
        <w:t>ავტოსატრანსპორტო</w:t>
      </w:r>
      <w:r w:rsidR="009A3F13" w:rsidRPr="009A3F13">
        <w:rPr>
          <w:rFonts w:ascii="Sylfaen" w:hAnsi="Sylfaen"/>
          <w:bCs/>
          <w:sz w:val="20"/>
          <w:szCs w:val="20"/>
          <w:lang w:val="ka-GE"/>
        </w:rPr>
        <w:t xml:space="preserve"> </w:t>
      </w:r>
      <w:r w:rsidR="009A3F13" w:rsidRPr="009A3F13">
        <w:rPr>
          <w:rFonts w:ascii="Sylfaen" w:hAnsi="Sylfaen" w:cs="Sylfaen"/>
          <w:bCs/>
          <w:sz w:val="20"/>
          <w:szCs w:val="20"/>
          <w:lang w:val="ka-GE"/>
        </w:rPr>
        <w:t xml:space="preserve">საშუალება. </w:t>
      </w:r>
    </w:p>
    <w:p w14:paraId="1D6E000A" w14:textId="6B816E19" w:rsidR="009A3F13" w:rsidRPr="009A3F13" w:rsidRDefault="00FB7BAD" w:rsidP="009A3F13">
      <w:pPr>
        <w:tabs>
          <w:tab w:val="left" w:pos="0"/>
        </w:tabs>
        <w:spacing w:after="0"/>
        <w:jc w:val="both"/>
        <w:rPr>
          <w:rFonts w:ascii="Sylfaen" w:hAnsi="Sylfaen"/>
          <w:b/>
          <w:sz w:val="20"/>
          <w:szCs w:val="20"/>
          <w:lang w:val="ka-GE"/>
        </w:rPr>
      </w:pPr>
      <w:r>
        <w:rPr>
          <w:rFonts w:ascii="Sylfaen" w:hAnsi="Sylfaen"/>
          <w:b/>
          <w:sz w:val="20"/>
          <w:szCs w:val="20"/>
          <w:lang w:val="ka-GE"/>
        </w:rPr>
        <w:tab/>
      </w:r>
      <w:r w:rsidR="009A3F13" w:rsidRPr="009A3F13">
        <w:rPr>
          <w:rFonts w:ascii="Sylfaen" w:hAnsi="Sylfaen"/>
          <w:b/>
          <w:sz w:val="20"/>
          <w:szCs w:val="20"/>
          <w:lang w:val="ka-GE"/>
        </w:rPr>
        <w:t xml:space="preserve">სამორიგეო ავტოპარკი:  </w:t>
      </w:r>
    </w:p>
    <w:p w14:paraId="20044DC9" w14:textId="77777777" w:rsidR="009A3F13" w:rsidRPr="009A3F13" w:rsidRDefault="009A3F13" w:rsidP="00FB7BAD">
      <w:pPr>
        <w:spacing w:after="0"/>
        <w:ind w:firstLine="360"/>
        <w:jc w:val="both"/>
        <w:rPr>
          <w:rFonts w:ascii="Sylfaen" w:hAnsi="Sylfaen" w:cs="Sylfaen"/>
          <w:bCs/>
          <w:sz w:val="20"/>
          <w:szCs w:val="20"/>
          <w:lang w:val="ka-GE"/>
        </w:rPr>
      </w:pPr>
      <w:r w:rsidRPr="009A3F13">
        <w:rPr>
          <w:rFonts w:ascii="Sylfaen" w:hAnsi="Sylfaen"/>
          <w:sz w:val="20"/>
          <w:szCs w:val="20"/>
          <w:lang w:val="ka-GE"/>
        </w:rPr>
        <w:t xml:space="preserve">1. </w:t>
      </w:r>
      <w:r w:rsidRPr="009A3F13">
        <w:rPr>
          <w:rFonts w:ascii="Sylfaen" w:hAnsi="Sylfaen" w:cs="Sylfaen"/>
          <w:sz w:val="20"/>
          <w:szCs w:val="20"/>
          <w:lang w:val="ka-GE"/>
        </w:rPr>
        <w:t>სააგენტო</w:t>
      </w:r>
      <w:r w:rsidRPr="009A3F13">
        <w:rPr>
          <w:rFonts w:ascii="Sylfaen" w:hAnsi="Sylfaen" w:cs="Sylfaen"/>
          <w:bCs/>
          <w:sz w:val="20"/>
          <w:szCs w:val="20"/>
          <w:lang w:val="ka-GE"/>
        </w:rPr>
        <w:t xml:space="preserve">ს ჰყავს ერთი სამორიგეო დანიშნულების ავტოსატრანსპორტო საშუალება, რაც ცდება წესით დადგენილ მოთხოვნებს, კერძოდ, წესი ითვალისწინებს </w:t>
      </w:r>
      <w:r w:rsidRPr="009A3F13">
        <w:rPr>
          <w:rFonts w:ascii="Sylfaen" w:hAnsi="Sylfaen" w:cs="Sylfaen"/>
          <w:sz w:val="20"/>
          <w:szCs w:val="20"/>
          <w:lang w:val="ka-GE"/>
        </w:rPr>
        <w:t>100 საშტატო რიცხოვნობის მქონე დაწესებულების შემთხვევაში 1 ავტოსატრანსპორტო საშუალება გამოყოფას ყოველ 20 საშტატო ერთეულზე.</w:t>
      </w:r>
    </w:p>
    <w:p w14:paraId="6028DCCD" w14:textId="77777777" w:rsidR="009A3F13" w:rsidRPr="009A3F13" w:rsidRDefault="009A3F13" w:rsidP="009A3F13">
      <w:pPr>
        <w:tabs>
          <w:tab w:val="left" w:pos="0"/>
        </w:tabs>
        <w:spacing w:after="0"/>
        <w:jc w:val="both"/>
        <w:rPr>
          <w:rFonts w:ascii="Sylfaen" w:hAnsi="Sylfaen" w:cs="Sylfaen"/>
          <w:sz w:val="20"/>
          <w:szCs w:val="20"/>
        </w:rPr>
      </w:pPr>
    </w:p>
    <w:p w14:paraId="4463A355" w14:textId="5F69A699" w:rsidR="009A3F13" w:rsidRPr="009A3F13" w:rsidRDefault="00FB7BAD" w:rsidP="00FB7BAD">
      <w:pPr>
        <w:tabs>
          <w:tab w:val="left" w:pos="0"/>
        </w:tabs>
        <w:spacing w:after="0"/>
        <w:rPr>
          <w:rFonts w:ascii="Sylfaen" w:hAnsi="Sylfaen"/>
          <w:sz w:val="20"/>
          <w:szCs w:val="20"/>
          <w:lang w:val="ka-GE"/>
        </w:rPr>
      </w:pPr>
      <w:r>
        <w:rPr>
          <w:rFonts w:ascii="Sylfaen" w:hAnsi="Sylfaen" w:cs="Sylfaen"/>
          <w:b/>
          <w:sz w:val="20"/>
          <w:szCs w:val="20"/>
          <w:lang w:val="ka-GE"/>
        </w:rPr>
        <w:t>3.5.9</w:t>
      </w:r>
      <w:r>
        <w:rPr>
          <w:rFonts w:ascii="Sylfaen" w:hAnsi="Sylfaen" w:cs="Sylfaen"/>
          <w:b/>
          <w:sz w:val="20"/>
          <w:szCs w:val="20"/>
          <w:lang w:val="ka-GE"/>
        </w:rPr>
        <w:tab/>
      </w:r>
      <w:r w:rsidR="009A3F13" w:rsidRPr="009A3F13">
        <w:rPr>
          <w:rFonts w:ascii="Sylfaen" w:hAnsi="Sylfaen" w:cs="Sylfaen"/>
          <w:b/>
          <w:sz w:val="20"/>
          <w:szCs w:val="20"/>
          <w:lang w:val="ka-GE"/>
        </w:rPr>
        <w:t xml:space="preserve">შპს </w:t>
      </w:r>
      <w:r w:rsidR="009A3F13" w:rsidRPr="009A3F13">
        <w:rPr>
          <w:rFonts w:ascii="Sylfaen" w:hAnsi="Sylfaen"/>
          <w:b/>
          <w:sz w:val="20"/>
          <w:szCs w:val="20"/>
          <w:lang w:val="ka-GE"/>
        </w:rPr>
        <w:t>„</w:t>
      </w:r>
      <w:r w:rsidR="009A3F13" w:rsidRPr="009A3F13">
        <w:rPr>
          <w:rFonts w:ascii="Sylfaen" w:hAnsi="Sylfaen" w:cs="Sylfaen"/>
          <w:b/>
          <w:sz w:val="20"/>
          <w:szCs w:val="20"/>
          <w:lang w:val="ka-GE"/>
        </w:rPr>
        <w:t>რეგიონული</w:t>
      </w:r>
      <w:r w:rsidR="009A3F13" w:rsidRPr="009A3F13">
        <w:rPr>
          <w:rFonts w:ascii="Sylfaen" w:hAnsi="Sylfaen"/>
          <w:b/>
          <w:sz w:val="20"/>
          <w:szCs w:val="20"/>
          <w:lang w:val="ka-GE"/>
        </w:rPr>
        <w:t xml:space="preserve"> </w:t>
      </w:r>
      <w:r w:rsidR="009A3F13" w:rsidRPr="009A3F13">
        <w:rPr>
          <w:rFonts w:ascii="Sylfaen" w:hAnsi="Sylfaen" w:cs="Sylfaen"/>
          <w:b/>
          <w:sz w:val="20"/>
          <w:szCs w:val="20"/>
          <w:lang w:val="ka-GE"/>
        </w:rPr>
        <w:t>ჯანდაცვის</w:t>
      </w:r>
      <w:r w:rsidR="009A3F13" w:rsidRPr="009A3F13">
        <w:rPr>
          <w:rFonts w:ascii="Sylfaen" w:hAnsi="Sylfaen"/>
          <w:b/>
          <w:sz w:val="20"/>
          <w:szCs w:val="20"/>
          <w:lang w:val="ka-GE"/>
        </w:rPr>
        <w:t xml:space="preserve"> </w:t>
      </w:r>
      <w:r w:rsidR="009A3F13" w:rsidRPr="009A3F13">
        <w:rPr>
          <w:rFonts w:ascii="Sylfaen" w:hAnsi="Sylfaen" w:cs="Sylfaen"/>
          <w:b/>
          <w:sz w:val="20"/>
          <w:szCs w:val="20"/>
          <w:lang w:val="ka-GE"/>
        </w:rPr>
        <w:t>ცენტრი</w:t>
      </w:r>
      <w:r w:rsidR="009A3F13" w:rsidRPr="009A3F13">
        <w:rPr>
          <w:rFonts w:ascii="Sylfaen" w:hAnsi="Sylfaen"/>
          <w:b/>
          <w:sz w:val="20"/>
          <w:szCs w:val="20"/>
          <w:lang w:val="ka-GE"/>
        </w:rPr>
        <w:t xml:space="preserve">“ </w:t>
      </w:r>
      <w:r w:rsidR="009A3F13" w:rsidRPr="009A3F13">
        <w:rPr>
          <w:rFonts w:ascii="Sylfaen" w:hAnsi="Sylfaen"/>
          <w:sz w:val="20"/>
          <w:szCs w:val="20"/>
          <w:lang w:val="ka-GE"/>
        </w:rPr>
        <w:t>(შემდეგში - საწარმო)</w:t>
      </w:r>
    </w:p>
    <w:p w14:paraId="0B3B957F" w14:textId="77777777" w:rsidR="00FB7BAD" w:rsidRDefault="00FB7BAD" w:rsidP="009A3F13">
      <w:pPr>
        <w:tabs>
          <w:tab w:val="left" w:pos="0"/>
        </w:tabs>
        <w:spacing w:after="0"/>
        <w:jc w:val="both"/>
        <w:rPr>
          <w:rFonts w:ascii="Sylfaen" w:hAnsi="Sylfaen"/>
          <w:b/>
          <w:bCs/>
          <w:sz w:val="20"/>
          <w:szCs w:val="20"/>
          <w:lang w:val="ka-GE"/>
        </w:rPr>
      </w:pPr>
      <w:r>
        <w:rPr>
          <w:rFonts w:ascii="Sylfaen" w:hAnsi="Sylfaen"/>
          <w:b/>
          <w:bCs/>
          <w:sz w:val="20"/>
          <w:szCs w:val="20"/>
          <w:lang w:val="ka-GE"/>
        </w:rPr>
        <w:tab/>
      </w:r>
      <w:r w:rsidR="009A3F13" w:rsidRPr="009A3F13">
        <w:rPr>
          <w:rFonts w:ascii="Sylfaen" w:hAnsi="Sylfaen"/>
          <w:b/>
          <w:bCs/>
          <w:sz w:val="20"/>
          <w:szCs w:val="20"/>
          <w:lang w:val="ka-GE"/>
        </w:rPr>
        <w:t>განპიროვნებული ავტოპარკი:</w:t>
      </w:r>
      <w:r w:rsidR="009A3F13" w:rsidRPr="009A3F13">
        <w:rPr>
          <w:rFonts w:ascii="Sylfaen" w:hAnsi="Sylfaen"/>
          <w:b/>
          <w:bCs/>
          <w:sz w:val="20"/>
          <w:szCs w:val="20"/>
        </w:rPr>
        <w:t xml:space="preserve"> </w:t>
      </w:r>
    </w:p>
    <w:p w14:paraId="3D7DCBEC" w14:textId="23591A2D" w:rsidR="009A3F13" w:rsidRPr="009A3F13" w:rsidRDefault="00FB7BAD" w:rsidP="009A3F13">
      <w:pPr>
        <w:tabs>
          <w:tab w:val="left" w:pos="0"/>
        </w:tabs>
        <w:spacing w:after="0"/>
        <w:jc w:val="both"/>
        <w:rPr>
          <w:rFonts w:ascii="Sylfaen" w:hAnsi="Sylfaen" w:cs="Sylfaen"/>
          <w:bCs/>
          <w:sz w:val="20"/>
          <w:szCs w:val="20"/>
          <w:lang w:val="ka-GE"/>
        </w:rPr>
      </w:pPr>
      <w:r>
        <w:rPr>
          <w:rFonts w:ascii="Sylfaen" w:hAnsi="Sylfaen"/>
          <w:b/>
          <w:bCs/>
          <w:sz w:val="20"/>
          <w:szCs w:val="20"/>
          <w:lang w:val="ka-GE"/>
        </w:rPr>
        <w:tab/>
      </w:r>
      <w:r w:rsidR="009A3F13" w:rsidRPr="009A3F13">
        <w:rPr>
          <w:rFonts w:ascii="Sylfaen" w:hAnsi="Sylfaen"/>
          <w:bCs/>
          <w:sz w:val="20"/>
          <w:szCs w:val="20"/>
          <w:lang w:val="ka-GE"/>
        </w:rPr>
        <w:t>საწარმოს</w:t>
      </w:r>
      <w:r w:rsidR="009A3F13" w:rsidRPr="009A3F13">
        <w:rPr>
          <w:rFonts w:ascii="Sylfaen" w:hAnsi="Sylfaen"/>
          <w:bCs/>
          <w:sz w:val="20"/>
          <w:szCs w:val="20"/>
          <w:lang w:val="ka-GE"/>
        </w:rPr>
        <w:tab/>
        <w:t xml:space="preserve">დამტკიცებული საშტატო რიცხოვნობა შეადგენს 2 169 საშტატო ერთეულს. აღნიშნულ რაოდენობაზე წესი ითვალისწინებს </w:t>
      </w:r>
      <w:r w:rsidR="009A3F13" w:rsidRPr="009A3F13">
        <w:rPr>
          <w:rFonts w:ascii="Sylfaen" w:eastAsia="Times New Roman" w:hAnsi="Sylfaen" w:cs="Sylfaen"/>
          <w:noProof/>
          <w:sz w:val="20"/>
          <w:szCs w:val="20"/>
          <w:lang w:val="ka-GE"/>
        </w:rPr>
        <w:t>II კლასის</w:t>
      </w:r>
      <w:r w:rsidR="009A3F13" w:rsidRPr="009A3F13">
        <w:rPr>
          <w:rFonts w:ascii="Sylfaen" w:hAnsi="Sylfaen"/>
          <w:bCs/>
          <w:sz w:val="20"/>
          <w:szCs w:val="20"/>
          <w:lang w:val="ka-GE"/>
        </w:rPr>
        <w:t xml:space="preserve"> განპიროვნებულ ავტოსატრანსპორტო საშუალებებს დაწესებულების დირექტორისათვის, დირექტორის მოადგილეებისათვის და III კლასის ავტოსატრანსპორტო საშუალებებს დეპარტამენტის უფროსებისათვის. საწარმოს, დღეის მდგომარეობით, არ ჰყავს განპიროვნებული </w:t>
      </w:r>
      <w:r w:rsidR="009A3F13" w:rsidRPr="009A3F13">
        <w:rPr>
          <w:rFonts w:ascii="Sylfaen" w:hAnsi="Sylfaen" w:cs="Sylfaen"/>
          <w:bCs/>
          <w:sz w:val="20"/>
          <w:szCs w:val="20"/>
          <w:lang w:val="ka-GE"/>
        </w:rPr>
        <w:t>ავტოსატრანსპორტო</w:t>
      </w:r>
      <w:r w:rsidR="009A3F13" w:rsidRPr="009A3F13">
        <w:rPr>
          <w:rFonts w:ascii="Sylfaen" w:hAnsi="Sylfaen"/>
          <w:bCs/>
          <w:sz w:val="20"/>
          <w:szCs w:val="20"/>
          <w:lang w:val="ka-GE"/>
        </w:rPr>
        <w:t xml:space="preserve"> </w:t>
      </w:r>
      <w:r w:rsidR="009A3F13" w:rsidRPr="009A3F13">
        <w:rPr>
          <w:rFonts w:ascii="Sylfaen" w:hAnsi="Sylfaen" w:cs="Sylfaen"/>
          <w:bCs/>
          <w:sz w:val="20"/>
          <w:szCs w:val="20"/>
          <w:lang w:val="ka-GE"/>
        </w:rPr>
        <w:t xml:space="preserve">საშუალება. </w:t>
      </w:r>
    </w:p>
    <w:p w14:paraId="1E04E09F" w14:textId="2E5689F0" w:rsidR="009A3F13" w:rsidRPr="009A3F13" w:rsidRDefault="00FB7BAD" w:rsidP="009A3F13">
      <w:pPr>
        <w:tabs>
          <w:tab w:val="left" w:pos="0"/>
        </w:tabs>
        <w:spacing w:after="0"/>
        <w:jc w:val="both"/>
        <w:rPr>
          <w:rFonts w:ascii="Sylfaen" w:hAnsi="Sylfaen"/>
          <w:b/>
          <w:sz w:val="20"/>
          <w:szCs w:val="20"/>
          <w:lang w:val="ka-GE"/>
        </w:rPr>
      </w:pPr>
      <w:r>
        <w:rPr>
          <w:rFonts w:ascii="Sylfaen" w:hAnsi="Sylfaen"/>
          <w:b/>
          <w:sz w:val="20"/>
          <w:szCs w:val="20"/>
          <w:lang w:val="ka-GE"/>
        </w:rPr>
        <w:tab/>
      </w:r>
      <w:r w:rsidR="009A3F13" w:rsidRPr="009A3F13">
        <w:rPr>
          <w:rFonts w:ascii="Sylfaen" w:hAnsi="Sylfaen"/>
          <w:b/>
          <w:sz w:val="20"/>
          <w:szCs w:val="20"/>
          <w:lang w:val="ka-GE"/>
        </w:rPr>
        <w:t xml:space="preserve">სამორიგეო ავტოპარკი:  </w:t>
      </w:r>
    </w:p>
    <w:p w14:paraId="3C29FCF8" w14:textId="2521EE9F" w:rsidR="009A3F13" w:rsidRPr="009A3F13" w:rsidRDefault="00FB7BAD" w:rsidP="00FB7BAD">
      <w:pPr>
        <w:spacing w:after="0"/>
        <w:ind w:firstLine="360"/>
        <w:jc w:val="both"/>
        <w:rPr>
          <w:rFonts w:ascii="Sylfaen" w:hAnsi="Sylfaen" w:cs="Sylfaen"/>
          <w:b/>
          <w:bCs/>
          <w:sz w:val="20"/>
          <w:szCs w:val="20"/>
        </w:rPr>
      </w:pPr>
      <w:r>
        <w:rPr>
          <w:rFonts w:ascii="Sylfaen" w:hAnsi="Sylfaen"/>
          <w:sz w:val="20"/>
          <w:szCs w:val="20"/>
          <w:lang w:val="ka-GE"/>
        </w:rPr>
        <w:t>1.</w:t>
      </w:r>
      <w:r>
        <w:rPr>
          <w:rFonts w:ascii="Sylfaen" w:hAnsi="Sylfaen"/>
          <w:sz w:val="20"/>
          <w:szCs w:val="20"/>
          <w:lang w:val="ka-GE"/>
        </w:rPr>
        <w:tab/>
      </w:r>
      <w:r w:rsidR="009A3F13" w:rsidRPr="009A3F13">
        <w:rPr>
          <w:rFonts w:ascii="Sylfaen" w:hAnsi="Sylfaen" w:cs="Sylfaen"/>
          <w:sz w:val="20"/>
          <w:szCs w:val="20"/>
          <w:lang w:val="ka-GE"/>
        </w:rPr>
        <w:t>საწარმოს</w:t>
      </w:r>
      <w:r w:rsidR="009A3F13" w:rsidRPr="009A3F13">
        <w:rPr>
          <w:rFonts w:ascii="Sylfaen" w:hAnsi="Sylfaen" w:cs="Sylfaen"/>
          <w:bCs/>
          <w:sz w:val="20"/>
          <w:szCs w:val="20"/>
          <w:lang w:val="ka-GE"/>
        </w:rPr>
        <w:t xml:space="preserve"> ჰყავს 8 ერთეული სამორიგეო დანიშნულების ავტოსატრანსპორტო საშუალება, რაც  არ ცდება წესით დადგენილ მოთხოვნებს, რომელიც შეადგენს - 46 ერთეულს</w:t>
      </w:r>
      <w:r w:rsidR="009A3F13" w:rsidRPr="009A3F13">
        <w:rPr>
          <w:rFonts w:ascii="Sylfaen" w:hAnsi="Sylfaen" w:cs="Sylfaen"/>
          <w:bCs/>
          <w:sz w:val="20"/>
          <w:szCs w:val="20"/>
          <w:vertAlign w:val="superscript"/>
          <w:lang w:val="ka-GE"/>
        </w:rPr>
        <w:footnoteReference w:id="13"/>
      </w:r>
      <w:r w:rsidR="009A3F13" w:rsidRPr="009A3F13">
        <w:rPr>
          <w:rFonts w:ascii="Sylfaen" w:hAnsi="Sylfaen" w:cs="Sylfaen"/>
          <w:bCs/>
          <w:sz w:val="20"/>
          <w:szCs w:val="20"/>
          <w:lang w:val="ka-GE"/>
        </w:rPr>
        <w:t xml:space="preserve">. აღნიშნული 8 ერთეული ავტოსატრანსპორტო საშუალებიდან, 4 არის გაუმართავ მდგომარეობაში, 2018 წელს და 2019 წელის 9 თვის განმავლობაში მათზე ხარჯები გაწეული არ ყოფილა და </w:t>
      </w:r>
      <w:r w:rsidR="009A3F13" w:rsidRPr="009A3F13">
        <w:rPr>
          <w:rFonts w:ascii="Sylfaen" w:hAnsi="Sylfaen" w:cs="Sylfaen"/>
          <w:sz w:val="20"/>
          <w:szCs w:val="16"/>
          <w:lang w:val="ka-GE"/>
        </w:rPr>
        <w:t xml:space="preserve">მათ ექსპლუატაციასაც </w:t>
      </w:r>
      <w:r w:rsidR="009A3F13" w:rsidRPr="009A3F13">
        <w:rPr>
          <w:rFonts w:ascii="Sylfaen" w:hAnsi="Sylfaen" w:cs="Sylfaen"/>
          <w:sz w:val="20"/>
          <w:szCs w:val="16"/>
          <w:lang w:val="ka-GE"/>
        </w:rPr>
        <w:lastRenderedPageBreak/>
        <w:t xml:space="preserve">ადგილი არ აქვს. </w:t>
      </w:r>
      <w:r w:rsidR="009A3F13" w:rsidRPr="009A3F13">
        <w:rPr>
          <w:rFonts w:ascii="Sylfaen" w:hAnsi="Sylfaen" w:cs="Sylfaen"/>
          <w:bCs/>
          <w:sz w:val="20"/>
          <w:szCs w:val="20"/>
          <w:lang w:val="ka-GE"/>
        </w:rPr>
        <w:t xml:space="preserve">სამორიგეო დანიშნულების ავტოპარკს შეადგენს 4 ერთეული ავტოსატრანსპორტო საშუალება, რომელთა შორის არის 1  ერთეული მსუბუქი,  1 ერთეული მაღალი გამავლობის მსუბუქი და 2 ერთეული სპეციალიზებული ავტოსატრანსპორტო საშუალება.  საწარმოს სამორიგეო დანიშნულების მსუბუქი და მაღალი გამავლობის მსუბუქი  ავტოსატრანსპორტო საშუალებების ძრავის სიმძლავრის მახასიათებლები შეესაბამება წესით დადგენილ </w:t>
      </w:r>
      <w:r w:rsidR="009A3F13" w:rsidRPr="009A3F13">
        <w:rPr>
          <w:rFonts w:ascii="Sylfaen" w:eastAsia="Times New Roman" w:hAnsi="Sylfaen" w:cs="Sylfaen"/>
          <w:noProof/>
          <w:sz w:val="20"/>
          <w:szCs w:val="20"/>
          <w:lang w:val="ka-GE"/>
        </w:rPr>
        <w:t>III და IV</w:t>
      </w:r>
      <w:r w:rsidR="009A3F13" w:rsidRPr="009A3F13">
        <w:rPr>
          <w:rFonts w:ascii="Sylfaen" w:hAnsi="Sylfaen" w:cs="Sylfaen"/>
          <w:bCs/>
          <w:sz w:val="20"/>
          <w:szCs w:val="20"/>
          <w:lang w:val="ka-GE"/>
        </w:rPr>
        <w:t xml:space="preserve"> კლასებით განსაზღვრულ ძრავის სიმძლავრეებს. </w:t>
      </w:r>
    </w:p>
    <w:p w14:paraId="6194AAD4" w14:textId="77777777" w:rsidR="004E2876" w:rsidRDefault="004E2876" w:rsidP="007D1517">
      <w:pPr>
        <w:spacing w:after="0"/>
        <w:ind w:firstLine="709"/>
        <w:jc w:val="both"/>
        <w:rPr>
          <w:rFonts w:ascii="Sylfaen" w:hAnsi="Sylfaen" w:cs="Sylfaen"/>
          <w:sz w:val="20"/>
          <w:szCs w:val="20"/>
          <w:lang w:val="ka-GE"/>
        </w:rPr>
      </w:pPr>
    </w:p>
    <w:p w14:paraId="1F6A722A" w14:textId="77777777" w:rsidR="004E2876" w:rsidRDefault="004E2876" w:rsidP="007D1517">
      <w:pPr>
        <w:spacing w:after="0"/>
        <w:ind w:firstLine="709"/>
        <w:jc w:val="both"/>
        <w:rPr>
          <w:rFonts w:ascii="Sylfaen" w:hAnsi="Sylfaen" w:cs="Sylfaen"/>
          <w:sz w:val="20"/>
          <w:szCs w:val="20"/>
          <w:lang w:val="ka-GE"/>
        </w:rPr>
      </w:pPr>
    </w:p>
    <w:p w14:paraId="51AA855B" w14:textId="1F27D4BB" w:rsidR="004E2876" w:rsidRDefault="004E2876" w:rsidP="004E2876">
      <w:pPr>
        <w:spacing w:after="0"/>
        <w:jc w:val="both"/>
        <w:rPr>
          <w:rFonts w:ascii="Sylfaen" w:hAnsi="Sylfaen" w:cs="Sylfaen"/>
          <w:b/>
          <w:sz w:val="20"/>
          <w:szCs w:val="20"/>
          <w:lang w:val="ka-GE"/>
        </w:rPr>
      </w:pPr>
      <w:r w:rsidRPr="004E2876">
        <w:rPr>
          <w:rFonts w:ascii="Sylfaen" w:hAnsi="Sylfaen" w:cs="Sylfaen"/>
          <w:b/>
          <w:sz w:val="20"/>
          <w:szCs w:val="20"/>
          <w:lang w:val="ka-GE"/>
        </w:rPr>
        <w:t>4. ხელმოწერები</w:t>
      </w:r>
    </w:p>
    <w:p w14:paraId="09500821" w14:textId="77777777" w:rsidR="00013BE3" w:rsidRDefault="00013BE3" w:rsidP="004E2876">
      <w:pPr>
        <w:spacing w:after="0"/>
        <w:jc w:val="both"/>
        <w:rPr>
          <w:rFonts w:ascii="Sylfaen" w:hAnsi="Sylfaen" w:cs="Sylfaen"/>
          <w:b/>
          <w:sz w:val="20"/>
          <w:szCs w:val="20"/>
          <w:lang w:val="ka-GE"/>
        </w:rPr>
      </w:pPr>
    </w:p>
    <w:p w14:paraId="497A001B" w14:textId="77777777" w:rsidR="00013BE3" w:rsidRDefault="00013BE3" w:rsidP="004E2876">
      <w:pPr>
        <w:spacing w:after="0"/>
        <w:jc w:val="both"/>
        <w:rPr>
          <w:rFonts w:ascii="Sylfaen" w:hAnsi="Sylfaen" w:cs="Sylfaen"/>
          <w:sz w:val="20"/>
          <w:szCs w:val="20"/>
          <w:lang w:val="ka-GE"/>
        </w:rPr>
      </w:pPr>
      <w:r w:rsidRPr="00BB2D2D">
        <w:rPr>
          <w:rFonts w:ascii="Sylfaen" w:hAnsi="Sylfaen" w:cs="Sylfaen"/>
          <w:b/>
          <w:sz w:val="20"/>
          <w:szCs w:val="20"/>
          <w:lang w:val="ka-GE"/>
        </w:rPr>
        <w:t>გიორგი გვალია</w:t>
      </w:r>
      <w:r w:rsidRPr="00BB2D2D">
        <w:rPr>
          <w:rFonts w:ascii="Sylfaen" w:hAnsi="Sylfaen" w:cs="Sylfaen"/>
          <w:sz w:val="20"/>
          <w:szCs w:val="20"/>
          <w:lang w:val="ka-GE"/>
        </w:rPr>
        <w:t xml:space="preserve"> </w:t>
      </w:r>
    </w:p>
    <w:p w14:paraId="5DFBF5F9" w14:textId="77777777" w:rsidR="00013BE3" w:rsidRDefault="00013BE3" w:rsidP="004E2876">
      <w:pPr>
        <w:spacing w:after="0"/>
        <w:jc w:val="both"/>
        <w:rPr>
          <w:rFonts w:ascii="Sylfaen" w:hAnsi="Sylfaen" w:cs="Sylfaen"/>
          <w:sz w:val="20"/>
          <w:szCs w:val="20"/>
          <w:lang w:val="ka-GE"/>
        </w:rPr>
      </w:pPr>
      <w:r w:rsidRPr="00BB2D2D">
        <w:rPr>
          <w:rFonts w:ascii="Sylfaen" w:hAnsi="Sylfaen" w:cs="Sylfaen"/>
          <w:sz w:val="20"/>
          <w:szCs w:val="20"/>
          <w:lang w:val="ka-GE"/>
        </w:rPr>
        <w:t xml:space="preserve">შიდა აუდიტის დეპარტამენტის </w:t>
      </w:r>
    </w:p>
    <w:p w14:paraId="2B8C30D3" w14:textId="26183257" w:rsidR="00013BE3" w:rsidRPr="004E2876" w:rsidRDefault="00013BE3" w:rsidP="004E2876">
      <w:pPr>
        <w:spacing w:after="0"/>
        <w:jc w:val="both"/>
        <w:rPr>
          <w:rFonts w:ascii="Sylfaen" w:hAnsi="Sylfaen" w:cs="Sylfaen"/>
          <w:b/>
          <w:sz w:val="20"/>
          <w:szCs w:val="20"/>
          <w:lang w:val="ka-GE"/>
        </w:rPr>
      </w:pPr>
      <w:r w:rsidRPr="00BB2D2D">
        <w:rPr>
          <w:rFonts w:ascii="Sylfaen" w:hAnsi="Sylfaen" w:cs="Sylfaen"/>
          <w:sz w:val="20"/>
          <w:szCs w:val="20"/>
          <w:lang w:val="ka-GE"/>
        </w:rPr>
        <w:t>შიდა აუდიტის სამმართველოს უფროსი</w:t>
      </w:r>
    </w:p>
    <w:sectPr w:rsidR="00013BE3" w:rsidRPr="004E2876">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8D9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AEAD3" w14:textId="77777777" w:rsidR="009D37AB" w:rsidRDefault="009D37AB" w:rsidP="007D1517">
      <w:pPr>
        <w:spacing w:after="0" w:line="240" w:lineRule="auto"/>
      </w:pPr>
      <w:r>
        <w:separator/>
      </w:r>
    </w:p>
  </w:endnote>
  <w:endnote w:type="continuationSeparator" w:id="0">
    <w:p w14:paraId="28E68F55" w14:textId="77777777" w:rsidR="009D37AB" w:rsidRDefault="009D37AB" w:rsidP="007D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AArial">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95300"/>
      <w:docPartObj>
        <w:docPartGallery w:val="Page Numbers (Bottom of Page)"/>
        <w:docPartUnique/>
      </w:docPartObj>
    </w:sdtPr>
    <w:sdtEndPr>
      <w:rPr>
        <w:noProof/>
      </w:rPr>
    </w:sdtEndPr>
    <w:sdtContent>
      <w:p w14:paraId="3DA06807" w14:textId="38F7E2B0" w:rsidR="00853A18" w:rsidRDefault="00853A18">
        <w:pPr>
          <w:pStyle w:val="Footer"/>
          <w:jc w:val="center"/>
        </w:pPr>
        <w:r>
          <w:fldChar w:fldCharType="begin"/>
        </w:r>
        <w:r>
          <w:instrText xml:space="preserve"> PAGE   \* MERGEFORMAT </w:instrText>
        </w:r>
        <w:r>
          <w:fldChar w:fldCharType="separate"/>
        </w:r>
        <w:r w:rsidR="00C75AC8">
          <w:rPr>
            <w:noProof/>
          </w:rPr>
          <w:t>1</w:t>
        </w:r>
        <w:r>
          <w:rPr>
            <w:noProof/>
          </w:rPr>
          <w:fldChar w:fldCharType="end"/>
        </w:r>
      </w:p>
    </w:sdtContent>
  </w:sdt>
  <w:p w14:paraId="4DC3AF5B" w14:textId="77777777" w:rsidR="00853A18" w:rsidRDefault="00853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CA23B" w14:textId="77777777" w:rsidR="009D37AB" w:rsidRDefault="009D37AB" w:rsidP="007D1517">
      <w:pPr>
        <w:spacing w:after="0" w:line="240" w:lineRule="auto"/>
      </w:pPr>
      <w:r>
        <w:separator/>
      </w:r>
    </w:p>
  </w:footnote>
  <w:footnote w:type="continuationSeparator" w:id="0">
    <w:p w14:paraId="6E289F7C" w14:textId="77777777" w:rsidR="009D37AB" w:rsidRDefault="009D37AB" w:rsidP="007D1517">
      <w:pPr>
        <w:spacing w:after="0" w:line="240" w:lineRule="auto"/>
      </w:pPr>
      <w:r>
        <w:continuationSeparator/>
      </w:r>
    </w:p>
  </w:footnote>
  <w:footnote w:id="1">
    <w:p w14:paraId="38E24627" w14:textId="77777777" w:rsidR="00853A18" w:rsidRPr="003B622A" w:rsidRDefault="00853A18" w:rsidP="005104A9">
      <w:pPr>
        <w:pStyle w:val="FootnoteText"/>
        <w:rPr>
          <w:rFonts w:ascii="Sylfaen" w:hAnsi="Sylfaen"/>
          <w:lang w:val="ka-GE"/>
        </w:rPr>
      </w:pPr>
      <w:r>
        <w:rPr>
          <w:rStyle w:val="FootnoteReference"/>
        </w:rPr>
        <w:footnoteRef/>
      </w:r>
      <w:r>
        <w:t xml:space="preserve"> </w:t>
      </w:r>
      <w:r w:rsidRPr="00892A20">
        <w:rPr>
          <w:rFonts w:ascii="Sylfaen" w:hAnsi="Sylfaen"/>
          <w:sz w:val="16"/>
          <w:szCs w:val="16"/>
          <w:lang w:val="ka-GE"/>
        </w:rPr>
        <w:t>საუკეთესო პრაქტიკული მაგალითები</w:t>
      </w:r>
      <w:r>
        <w:rPr>
          <w:rFonts w:ascii="Sylfaen" w:hAnsi="Sylfaen"/>
          <w:lang w:val="ka-GE"/>
        </w:rPr>
        <w:t xml:space="preserve"> </w:t>
      </w:r>
    </w:p>
  </w:footnote>
  <w:footnote w:id="2">
    <w:p w14:paraId="5BAA0A93" w14:textId="77777777" w:rsidR="00853A18" w:rsidRPr="0011790D" w:rsidRDefault="00853A18" w:rsidP="009A3F13">
      <w:pPr>
        <w:pStyle w:val="FootnoteText"/>
        <w:rPr>
          <w:rFonts w:ascii="Sylfaen" w:hAnsi="Sylfaen"/>
          <w:lang w:val="ka-GE"/>
        </w:rPr>
      </w:pPr>
      <w:r>
        <w:rPr>
          <w:rStyle w:val="FootnoteReference"/>
        </w:rPr>
        <w:footnoteRef/>
      </w:r>
      <w:r>
        <w:t xml:space="preserve"> </w:t>
      </w:r>
      <w:r w:rsidRPr="0011790D">
        <w:rPr>
          <w:rFonts w:ascii="Sylfaen" w:hAnsi="Sylfaen" w:cs="Sylfaen"/>
          <w:sz w:val="16"/>
          <w:lang w:val="ka-GE"/>
        </w:rPr>
        <w:t>შპს</w:t>
      </w:r>
      <w:r w:rsidRPr="0011790D">
        <w:rPr>
          <w:sz w:val="16"/>
          <w:lang w:val="ka-GE"/>
        </w:rPr>
        <w:t xml:space="preserve"> „</w:t>
      </w:r>
      <w:r w:rsidRPr="0011790D">
        <w:rPr>
          <w:rFonts w:ascii="Sylfaen" w:hAnsi="Sylfaen" w:cs="Sylfaen"/>
          <w:sz w:val="16"/>
          <w:lang w:val="ka-GE"/>
        </w:rPr>
        <w:t>რეგიონული</w:t>
      </w:r>
      <w:r w:rsidRPr="0011790D">
        <w:rPr>
          <w:sz w:val="16"/>
          <w:lang w:val="ka-GE"/>
        </w:rPr>
        <w:t xml:space="preserve"> </w:t>
      </w:r>
      <w:r w:rsidRPr="0011790D">
        <w:rPr>
          <w:rFonts w:ascii="Sylfaen" w:hAnsi="Sylfaen" w:cs="Sylfaen"/>
          <w:sz w:val="16"/>
          <w:lang w:val="ka-GE"/>
        </w:rPr>
        <w:t>ჯანდაცვის</w:t>
      </w:r>
      <w:r w:rsidRPr="0011790D">
        <w:rPr>
          <w:sz w:val="16"/>
          <w:lang w:val="ka-GE"/>
        </w:rPr>
        <w:t xml:space="preserve"> </w:t>
      </w:r>
      <w:r w:rsidRPr="0011790D">
        <w:rPr>
          <w:rFonts w:ascii="Sylfaen" w:hAnsi="Sylfaen" w:cs="Sylfaen"/>
          <w:sz w:val="16"/>
          <w:lang w:val="ka-GE"/>
        </w:rPr>
        <w:t>ცენტრი</w:t>
      </w:r>
      <w:r w:rsidRPr="0011790D">
        <w:rPr>
          <w:sz w:val="16"/>
          <w:lang w:val="ka-GE"/>
        </w:rPr>
        <w:t>“</w:t>
      </w:r>
      <w:r>
        <w:rPr>
          <w:rFonts w:ascii="Sylfaen" w:hAnsi="Sylfaen"/>
          <w:sz w:val="16"/>
          <w:lang w:val="ka-GE"/>
        </w:rPr>
        <w:t>;</w:t>
      </w:r>
    </w:p>
  </w:footnote>
  <w:footnote w:id="3">
    <w:p w14:paraId="2564A363" w14:textId="77777777" w:rsidR="00853A18" w:rsidRPr="0014054E" w:rsidRDefault="00853A18" w:rsidP="009A3F13">
      <w:pPr>
        <w:pStyle w:val="FootnoteText"/>
        <w:rPr>
          <w:rFonts w:ascii="Sylfaen" w:hAnsi="Sylfaen"/>
          <w:sz w:val="16"/>
          <w:lang w:val="ka-GE"/>
        </w:rPr>
      </w:pPr>
      <w:r>
        <w:rPr>
          <w:rStyle w:val="FootnoteReference"/>
        </w:rPr>
        <w:footnoteRef/>
      </w:r>
      <w:r>
        <w:t xml:space="preserve"> </w:t>
      </w:r>
      <w:r>
        <w:rPr>
          <w:rFonts w:ascii="Sylfaen" w:hAnsi="Sylfaen"/>
          <w:sz w:val="16"/>
          <w:lang w:val="ka-GE"/>
        </w:rPr>
        <w:t>(214-100)/50+100</w:t>
      </w:r>
      <w:r w:rsidRPr="00484E6F">
        <w:rPr>
          <w:rFonts w:ascii="Sylfaen" w:hAnsi="Sylfaen"/>
          <w:sz w:val="16"/>
          <w:lang w:val="ka-GE"/>
        </w:rPr>
        <w:t xml:space="preserve">/20 = </w:t>
      </w:r>
      <w:r>
        <w:rPr>
          <w:rFonts w:ascii="Sylfaen" w:hAnsi="Sylfaen"/>
          <w:sz w:val="16"/>
          <w:lang w:val="ka-GE"/>
        </w:rPr>
        <w:t>7,28;</w:t>
      </w:r>
    </w:p>
  </w:footnote>
  <w:footnote w:id="4">
    <w:p w14:paraId="20DCDBB7" w14:textId="77777777" w:rsidR="00853A18" w:rsidRPr="0014054E" w:rsidRDefault="00853A18" w:rsidP="009A3F13">
      <w:pPr>
        <w:pStyle w:val="FootnoteText"/>
        <w:rPr>
          <w:rFonts w:ascii="Sylfaen" w:hAnsi="Sylfaen"/>
          <w:sz w:val="16"/>
          <w:lang w:val="ka-GE"/>
        </w:rPr>
      </w:pPr>
      <w:r>
        <w:rPr>
          <w:rStyle w:val="FootnoteReference"/>
        </w:rPr>
        <w:footnoteRef/>
      </w:r>
      <w:r>
        <w:t xml:space="preserve"> </w:t>
      </w:r>
      <w:r w:rsidRPr="00484E6F">
        <w:rPr>
          <w:rFonts w:ascii="Sylfaen" w:hAnsi="Sylfaen"/>
          <w:sz w:val="16"/>
          <w:lang w:val="ka-GE"/>
        </w:rPr>
        <w:t>3</w:t>
      </w:r>
      <w:r>
        <w:rPr>
          <w:rFonts w:ascii="Sylfaen" w:hAnsi="Sylfaen"/>
          <w:sz w:val="16"/>
          <w:lang w:val="ka-GE"/>
        </w:rPr>
        <w:t>3</w:t>
      </w:r>
      <w:r w:rsidRPr="00484E6F">
        <w:rPr>
          <w:rFonts w:ascii="Sylfaen" w:hAnsi="Sylfaen"/>
          <w:sz w:val="16"/>
          <w:lang w:val="ka-GE"/>
        </w:rPr>
        <w:t>/20 = 1,</w:t>
      </w:r>
      <w:r>
        <w:rPr>
          <w:rFonts w:ascii="Sylfaen" w:hAnsi="Sylfaen"/>
          <w:sz w:val="16"/>
          <w:lang w:val="ka-GE"/>
        </w:rPr>
        <w:t>65;</w:t>
      </w:r>
    </w:p>
  </w:footnote>
  <w:footnote w:id="5">
    <w:p w14:paraId="53E5D1A6" w14:textId="77777777" w:rsidR="00853A18" w:rsidRPr="00AB323B" w:rsidRDefault="00853A18" w:rsidP="009A3F13">
      <w:pPr>
        <w:pStyle w:val="FootnoteText"/>
        <w:rPr>
          <w:rFonts w:ascii="Sylfaen" w:hAnsi="Sylfaen"/>
          <w:lang w:val="ka-GE"/>
        </w:rPr>
      </w:pPr>
      <w:r>
        <w:rPr>
          <w:rStyle w:val="FootnoteReference"/>
        </w:rPr>
        <w:footnoteRef/>
      </w:r>
      <w:r>
        <w:t xml:space="preserve"> </w:t>
      </w:r>
      <w:r w:rsidRPr="00AB323B">
        <w:rPr>
          <w:rFonts w:ascii="Sylfaen" w:hAnsi="Sylfaen"/>
          <w:sz w:val="16"/>
          <w:szCs w:val="18"/>
          <w:lang w:val="ka-GE"/>
        </w:rPr>
        <w:t>საკითხი მოითხოვს სხვაგვარ დარეგულირებას</w:t>
      </w:r>
      <w:r>
        <w:rPr>
          <w:rFonts w:ascii="Sylfaen" w:hAnsi="Sylfaen"/>
          <w:sz w:val="16"/>
          <w:szCs w:val="18"/>
          <w:lang w:val="ka-GE"/>
        </w:rPr>
        <w:t>;</w:t>
      </w:r>
    </w:p>
  </w:footnote>
  <w:footnote w:id="6">
    <w:p w14:paraId="32A8A2CD" w14:textId="77777777" w:rsidR="00853A18" w:rsidRPr="0014054E" w:rsidRDefault="00853A18" w:rsidP="009A3F13">
      <w:pPr>
        <w:pStyle w:val="FootnoteText"/>
        <w:rPr>
          <w:rFonts w:ascii="Sylfaen" w:hAnsi="Sylfaen"/>
          <w:sz w:val="16"/>
          <w:lang w:val="ka-GE"/>
        </w:rPr>
      </w:pPr>
      <w:r>
        <w:rPr>
          <w:rStyle w:val="FootnoteReference"/>
        </w:rPr>
        <w:footnoteRef/>
      </w:r>
      <w:r>
        <w:t xml:space="preserve"> </w:t>
      </w:r>
      <w:r>
        <w:rPr>
          <w:rFonts w:ascii="Sylfaen" w:hAnsi="Sylfaen"/>
          <w:sz w:val="16"/>
          <w:lang w:val="ka-GE"/>
        </w:rPr>
        <w:t>95</w:t>
      </w:r>
      <w:r w:rsidRPr="00484E6F">
        <w:rPr>
          <w:rFonts w:ascii="Sylfaen" w:hAnsi="Sylfaen"/>
          <w:sz w:val="16"/>
          <w:lang w:val="ka-GE"/>
        </w:rPr>
        <w:t xml:space="preserve">/20 = </w:t>
      </w:r>
      <w:r>
        <w:rPr>
          <w:rFonts w:ascii="Sylfaen" w:hAnsi="Sylfaen"/>
          <w:sz w:val="16"/>
          <w:lang w:val="ka-GE"/>
        </w:rPr>
        <w:t>4,75;</w:t>
      </w:r>
    </w:p>
  </w:footnote>
  <w:footnote w:id="7">
    <w:p w14:paraId="0A7A4F9E" w14:textId="77777777" w:rsidR="00853A18" w:rsidRPr="0014054E" w:rsidRDefault="00853A18" w:rsidP="009A3F13">
      <w:pPr>
        <w:pStyle w:val="FootnoteText"/>
        <w:rPr>
          <w:rFonts w:ascii="Sylfaen" w:hAnsi="Sylfaen"/>
          <w:sz w:val="16"/>
          <w:lang w:val="ka-GE"/>
        </w:rPr>
      </w:pPr>
      <w:r>
        <w:rPr>
          <w:rStyle w:val="FootnoteReference"/>
        </w:rPr>
        <w:footnoteRef/>
      </w:r>
      <w:r>
        <w:t xml:space="preserve"> </w:t>
      </w:r>
      <w:r>
        <w:rPr>
          <w:rFonts w:ascii="Sylfaen" w:hAnsi="Sylfaen"/>
          <w:sz w:val="16"/>
          <w:lang w:val="ka-GE"/>
        </w:rPr>
        <w:t>57</w:t>
      </w:r>
      <w:r w:rsidRPr="00484E6F">
        <w:rPr>
          <w:rFonts w:ascii="Sylfaen" w:hAnsi="Sylfaen"/>
          <w:sz w:val="16"/>
          <w:lang w:val="ka-GE"/>
        </w:rPr>
        <w:t xml:space="preserve">/20 = </w:t>
      </w:r>
      <w:r>
        <w:rPr>
          <w:rFonts w:ascii="Sylfaen" w:hAnsi="Sylfaen"/>
          <w:sz w:val="16"/>
          <w:lang w:val="ka-GE"/>
        </w:rPr>
        <w:t>2,85;</w:t>
      </w:r>
    </w:p>
  </w:footnote>
  <w:footnote w:id="8">
    <w:p w14:paraId="114D1C45" w14:textId="77777777" w:rsidR="00853A18" w:rsidRPr="0014054E" w:rsidRDefault="00853A18" w:rsidP="009A3F13">
      <w:pPr>
        <w:pStyle w:val="FootnoteText"/>
        <w:rPr>
          <w:rFonts w:ascii="Sylfaen" w:hAnsi="Sylfaen"/>
          <w:sz w:val="16"/>
          <w:lang w:val="ka-GE"/>
        </w:rPr>
      </w:pPr>
      <w:r>
        <w:rPr>
          <w:rStyle w:val="FootnoteReference"/>
        </w:rPr>
        <w:footnoteRef/>
      </w:r>
      <w:r>
        <w:t xml:space="preserve"> </w:t>
      </w:r>
      <w:r>
        <w:rPr>
          <w:rFonts w:ascii="Sylfaen" w:hAnsi="Sylfaen"/>
          <w:sz w:val="16"/>
          <w:lang w:val="ka-GE"/>
        </w:rPr>
        <w:t>(1752-100)/50+100</w:t>
      </w:r>
      <w:r w:rsidRPr="00484E6F">
        <w:rPr>
          <w:rFonts w:ascii="Sylfaen" w:hAnsi="Sylfaen"/>
          <w:sz w:val="16"/>
          <w:lang w:val="ka-GE"/>
        </w:rPr>
        <w:t xml:space="preserve">/20 = </w:t>
      </w:r>
      <w:r>
        <w:rPr>
          <w:rFonts w:ascii="Sylfaen" w:hAnsi="Sylfaen"/>
          <w:sz w:val="16"/>
          <w:lang w:val="ka-GE"/>
        </w:rPr>
        <w:t>40,04;</w:t>
      </w:r>
    </w:p>
  </w:footnote>
  <w:footnote w:id="9">
    <w:p w14:paraId="56423B90" w14:textId="77777777" w:rsidR="00853A18" w:rsidRPr="00882A07" w:rsidRDefault="00853A18" w:rsidP="009A3F13">
      <w:pPr>
        <w:pStyle w:val="FootnoteText"/>
        <w:rPr>
          <w:rFonts w:ascii="Sylfaen" w:hAnsi="Sylfaen"/>
          <w:lang w:val="ka-GE"/>
        </w:rPr>
      </w:pPr>
      <w:r>
        <w:rPr>
          <w:rStyle w:val="FootnoteReference"/>
        </w:rPr>
        <w:footnoteRef/>
      </w:r>
      <w:r>
        <w:t xml:space="preserve"> </w:t>
      </w:r>
      <w:r w:rsidRPr="00AB323B">
        <w:rPr>
          <w:rFonts w:ascii="Sylfaen" w:hAnsi="Sylfaen"/>
          <w:sz w:val="16"/>
          <w:szCs w:val="18"/>
          <w:lang w:val="ka-GE"/>
        </w:rPr>
        <w:t>საკითხი მოითხოვს სხვაგვარ დარეგულირებას</w:t>
      </w:r>
      <w:r>
        <w:rPr>
          <w:rFonts w:ascii="Sylfaen" w:hAnsi="Sylfaen"/>
          <w:sz w:val="16"/>
          <w:szCs w:val="18"/>
          <w:lang w:val="ka-GE"/>
        </w:rPr>
        <w:t>;</w:t>
      </w:r>
    </w:p>
  </w:footnote>
  <w:footnote w:id="10">
    <w:p w14:paraId="45F3DB81" w14:textId="77777777" w:rsidR="00853A18" w:rsidRPr="0014054E" w:rsidRDefault="00853A18" w:rsidP="009A3F13">
      <w:pPr>
        <w:pStyle w:val="FootnoteText"/>
        <w:rPr>
          <w:rFonts w:ascii="Sylfaen" w:hAnsi="Sylfaen"/>
          <w:sz w:val="16"/>
          <w:lang w:val="ka-GE"/>
        </w:rPr>
      </w:pPr>
      <w:r>
        <w:rPr>
          <w:rStyle w:val="FootnoteReference"/>
        </w:rPr>
        <w:footnoteRef/>
      </w:r>
      <w:r>
        <w:t xml:space="preserve"> </w:t>
      </w:r>
      <w:r>
        <w:rPr>
          <w:rFonts w:ascii="Sylfaen" w:hAnsi="Sylfaen"/>
          <w:sz w:val="16"/>
          <w:lang w:val="ka-GE"/>
        </w:rPr>
        <w:t>(297-100)/50+100</w:t>
      </w:r>
      <w:r w:rsidRPr="00484E6F">
        <w:rPr>
          <w:rFonts w:ascii="Sylfaen" w:hAnsi="Sylfaen"/>
          <w:sz w:val="16"/>
          <w:lang w:val="ka-GE"/>
        </w:rPr>
        <w:t xml:space="preserve">/20 = </w:t>
      </w:r>
      <w:r>
        <w:rPr>
          <w:rFonts w:ascii="Sylfaen" w:hAnsi="Sylfaen"/>
          <w:sz w:val="16"/>
          <w:lang w:val="ka-GE"/>
        </w:rPr>
        <w:t>8,94;</w:t>
      </w:r>
    </w:p>
  </w:footnote>
  <w:footnote w:id="11">
    <w:p w14:paraId="3738B5B0" w14:textId="77777777" w:rsidR="00853A18" w:rsidRPr="00AB323B" w:rsidRDefault="00853A18" w:rsidP="009A3F13">
      <w:pPr>
        <w:pStyle w:val="FootnoteText"/>
        <w:rPr>
          <w:rFonts w:ascii="Sylfaen" w:hAnsi="Sylfaen"/>
          <w:lang w:val="ka-GE"/>
        </w:rPr>
      </w:pPr>
      <w:r>
        <w:rPr>
          <w:rStyle w:val="FootnoteReference"/>
        </w:rPr>
        <w:footnoteRef/>
      </w:r>
      <w:r>
        <w:t xml:space="preserve"> </w:t>
      </w:r>
      <w:r w:rsidRPr="00AB323B">
        <w:rPr>
          <w:rFonts w:ascii="Sylfaen" w:hAnsi="Sylfaen"/>
          <w:sz w:val="16"/>
          <w:szCs w:val="18"/>
          <w:lang w:val="ka-GE"/>
        </w:rPr>
        <w:t>ექვემდებარება სხვაგვარ რეგულირებას</w:t>
      </w:r>
      <w:r>
        <w:rPr>
          <w:rFonts w:ascii="Sylfaen" w:hAnsi="Sylfaen"/>
          <w:sz w:val="16"/>
          <w:szCs w:val="18"/>
          <w:lang w:val="ka-GE"/>
        </w:rPr>
        <w:t>;</w:t>
      </w:r>
    </w:p>
  </w:footnote>
  <w:footnote w:id="12">
    <w:p w14:paraId="159EE1E7" w14:textId="77777777" w:rsidR="00853A18" w:rsidRPr="0014054E" w:rsidRDefault="00853A18" w:rsidP="009A3F13">
      <w:pPr>
        <w:pStyle w:val="FootnoteText"/>
        <w:rPr>
          <w:rFonts w:ascii="Sylfaen" w:hAnsi="Sylfaen"/>
          <w:sz w:val="16"/>
          <w:lang w:val="ka-GE"/>
        </w:rPr>
      </w:pPr>
      <w:r>
        <w:rPr>
          <w:rStyle w:val="FootnoteReference"/>
        </w:rPr>
        <w:footnoteRef/>
      </w:r>
      <w:r>
        <w:t xml:space="preserve"> </w:t>
      </w:r>
      <w:r>
        <w:rPr>
          <w:rFonts w:ascii="Sylfaen" w:hAnsi="Sylfaen"/>
          <w:sz w:val="16"/>
          <w:lang w:val="ka-GE"/>
        </w:rPr>
        <w:t>61</w:t>
      </w:r>
      <w:r w:rsidRPr="00484E6F">
        <w:rPr>
          <w:rFonts w:ascii="Sylfaen" w:hAnsi="Sylfaen"/>
          <w:sz w:val="16"/>
          <w:lang w:val="ka-GE"/>
        </w:rPr>
        <w:t xml:space="preserve">/20 = </w:t>
      </w:r>
      <w:r>
        <w:rPr>
          <w:rFonts w:ascii="Sylfaen" w:hAnsi="Sylfaen"/>
          <w:sz w:val="16"/>
          <w:lang w:val="ka-GE"/>
        </w:rPr>
        <w:t>3,05;</w:t>
      </w:r>
    </w:p>
  </w:footnote>
  <w:footnote w:id="13">
    <w:p w14:paraId="0B4D20E8" w14:textId="77777777" w:rsidR="00853A18" w:rsidRPr="00F6465A" w:rsidRDefault="00853A18" w:rsidP="009A3F13">
      <w:pPr>
        <w:pStyle w:val="FootnoteText"/>
        <w:rPr>
          <w:rFonts w:ascii="Sylfaen" w:hAnsi="Sylfaen"/>
          <w:sz w:val="16"/>
          <w:lang w:val="ka-GE"/>
        </w:rPr>
      </w:pPr>
      <w:r>
        <w:rPr>
          <w:rStyle w:val="FootnoteReference"/>
        </w:rPr>
        <w:footnoteRef/>
      </w:r>
      <w:r>
        <w:t xml:space="preserve"> </w:t>
      </w:r>
      <w:r w:rsidRPr="00F6465A">
        <w:rPr>
          <w:rFonts w:ascii="Sylfaen" w:hAnsi="Sylfaen"/>
          <w:sz w:val="16"/>
          <w:lang w:val="ka-GE"/>
        </w:rPr>
        <w:t>(2169-100)/50+100/20=</w:t>
      </w:r>
      <w:r>
        <w:rPr>
          <w:rFonts w:ascii="Sylfaen" w:hAnsi="Sylfaen"/>
          <w:sz w:val="16"/>
          <w:lang w:val="ka-GE"/>
        </w:rPr>
        <w:t>46,38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794"/>
    <w:multiLevelType w:val="hybridMultilevel"/>
    <w:tmpl w:val="DA18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D5DCB"/>
    <w:multiLevelType w:val="hybridMultilevel"/>
    <w:tmpl w:val="00F4E54E"/>
    <w:lvl w:ilvl="0" w:tplc="CAD02C8E">
      <w:start w:val="1"/>
      <w:numFmt w:val="bullet"/>
      <w:lvlText w:val=""/>
      <w:lvlJc w:val="righ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
    <w:nsid w:val="0BE87C63"/>
    <w:multiLevelType w:val="hybridMultilevel"/>
    <w:tmpl w:val="856E3662"/>
    <w:lvl w:ilvl="0" w:tplc="CAD02C8E">
      <w:start w:val="1"/>
      <w:numFmt w:val="bullet"/>
      <w:lvlText w:val=""/>
      <w:lvlJc w:val="righ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171A64C9"/>
    <w:multiLevelType w:val="hybridMultilevel"/>
    <w:tmpl w:val="669A9CC6"/>
    <w:lvl w:ilvl="0" w:tplc="CAD02C8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9653E1"/>
    <w:multiLevelType w:val="hybridMultilevel"/>
    <w:tmpl w:val="965A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08312C"/>
    <w:multiLevelType w:val="hybridMultilevel"/>
    <w:tmpl w:val="6492A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751ED"/>
    <w:multiLevelType w:val="hybridMultilevel"/>
    <w:tmpl w:val="C886553C"/>
    <w:lvl w:ilvl="0" w:tplc="543E60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D0448"/>
    <w:multiLevelType w:val="hybridMultilevel"/>
    <w:tmpl w:val="C0949B62"/>
    <w:lvl w:ilvl="0" w:tplc="1780F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701949"/>
    <w:multiLevelType w:val="hybridMultilevel"/>
    <w:tmpl w:val="51AEEC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549F316A"/>
    <w:multiLevelType w:val="hybridMultilevel"/>
    <w:tmpl w:val="E3DAC4E6"/>
    <w:lvl w:ilvl="0" w:tplc="CAD02C8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2"/>
  </w:num>
  <w:num w:numId="5">
    <w:abstractNumId w:val="9"/>
  </w:num>
  <w:num w:numId="6">
    <w:abstractNumId w:val="3"/>
  </w:num>
  <w:num w:numId="7">
    <w:abstractNumId w:val="0"/>
  </w:num>
  <w:num w:numId="8">
    <w:abstractNumId w:val="6"/>
  </w:num>
  <w:num w:numId="9">
    <w:abstractNumId w:val="5"/>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khaber Dzimistarishvili">
    <w15:presenceInfo w15:providerId="AD" w15:userId="S-1-5-21-814208047-3971608839-2166339660-1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B26"/>
    <w:rsid w:val="00005050"/>
    <w:rsid w:val="00013BE3"/>
    <w:rsid w:val="00017362"/>
    <w:rsid w:val="00086DE7"/>
    <w:rsid w:val="0016285C"/>
    <w:rsid w:val="00164F0E"/>
    <w:rsid w:val="001A4231"/>
    <w:rsid w:val="0021071C"/>
    <w:rsid w:val="00266E00"/>
    <w:rsid w:val="002A0F0F"/>
    <w:rsid w:val="002C0C45"/>
    <w:rsid w:val="002F16DD"/>
    <w:rsid w:val="00393D92"/>
    <w:rsid w:val="00395767"/>
    <w:rsid w:val="003E529F"/>
    <w:rsid w:val="00402D0B"/>
    <w:rsid w:val="004030FE"/>
    <w:rsid w:val="00426698"/>
    <w:rsid w:val="00440D21"/>
    <w:rsid w:val="00485133"/>
    <w:rsid w:val="004C1308"/>
    <w:rsid w:val="004E2876"/>
    <w:rsid w:val="004E2D81"/>
    <w:rsid w:val="005104A9"/>
    <w:rsid w:val="005643DA"/>
    <w:rsid w:val="0061198E"/>
    <w:rsid w:val="006231AF"/>
    <w:rsid w:val="006412CA"/>
    <w:rsid w:val="00650ECB"/>
    <w:rsid w:val="006A079E"/>
    <w:rsid w:val="006C337F"/>
    <w:rsid w:val="007C3649"/>
    <w:rsid w:val="007D1517"/>
    <w:rsid w:val="007E0154"/>
    <w:rsid w:val="00820FAE"/>
    <w:rsid w:val="00853A18"/>
    <w:rsid w:val="0088108A"/>
    <w:rsid w:val="008B3A79"/>
    <w:rsid w:val="008D1420"/>
    <w:rsid w:val="00942957"/>
    <w:rsid w:val="00957F17"/>
    <w:rsid w:val="00981216"/>
    <w:rsid w:val="009A3F13"/>
    <w:rsid w:val="009C0745"/>
    <w:rsid w:val="009D37AB"/>
    <w:rsid w:val="009E2B4B"/>
    <w:rsid w:val="00A316D0"/>
    <w:rsid w:val="00B170B2"/>
    <w:rsid w:val="00B238D0"/>
    <w:rsid w:val="00B266AA"/>
    <w:rsid w:val="00B3406F"/>
    <w:rsid w:val="00B821C0"/>
    <w:rsid w:val="00BA0BBA"/>
    <w:rsid w:val="00BA1BA5"/>
    <w:rsid w:val="00C13ECD"/>
    <w:rsid w:val="00C27D69"/>
    <w:rsid w:val="00C53D6E"/>
    <w:rsid w:val="00C75AC8"/>
    <w:rsid w:val="00C96361"/>
    <w:rsid w:val="00CD0899"/>
    <w:rsid w:val="00CD1534"/>
    <w:rsid w:val="00CE07A8"/>
    <w:rsid w:val="00D21DA2"/>
    <w:rsid w:val="00D350E5"/>
    <w:rsid w:val="00D730B5"/>
    <w:rsid w:val="00DB250D"/>
    <w:rsid w:val="00E753DB"/>
    <w:rsid w:val="00EE242A"/>
    <w:rsid w:val="00F01D5A"/>
    <w:rsid w:val="00F72F97"/>
    <w:rsid w:val="00F82B26"/>
    <w:rsid w:val="00F96340"/>
    <w:rsid w:val="00FB7BAD"/>
    <w:rsid w:val="00FF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15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517"/>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7D1517"/>
    <w:pPr>
      <w:spacing w:after="0" w:line="240" w:lineRule="auto"/>
    </w:pPr>
    <w:rPr>
      <w:sz w:val="20"/>
      <w:szCs w:val="20"/>
    </w:rPr>
  </w:style>
  <w:style w:type="character" w:customStyle="1" w:styleId="FootnoteTextChar">
    <w:name w:val="Footnote Text Char"/>
    <w:basedOn w:val="DefaultParagraphFont"/>
    <w:link w:val="FootnoteText"/>
    <w:uiPriority w:val="99"/>
    <w:rsid w:val="007D1517"/>
    <w:rPr>
      <w:sz w:val="20"/>
      <w:szCs w:val="20"/>
    </w:rPr>
  </w:style>
  <w:style w:type="character" w:styleId="FootnoteReference">
    <w:name w:val="footnote reference"/>
    <w:basedOn w:val="DefaultParagraphFont"/>
    <w:uiPriority w:val="99"/>
    <w:semiHidden/>
    <w:unhideWhenUsed/>
    <w:rsid w:val="007D1517"/>
    <w:rPr>
      <w:vertAlign w:val="superscript"/>
    </w:rPr>
  </w:style>
  <w:style w:type="paragraph" w:styleId="ListParagraph">
    <w:name w:val="List Paragraph"/>
    <w:basedOn w:val="Normal"/>
    <w:uiPriority w:val="34"/>
    <w:qFormat/>
    <w:rsid w:val="00B821C0"/>
    <w:pPr>
      <w:ind w:left="720"/>
      <w:contextualSpacing/>
    </w:pPr>
  </w:style>
  <w:style w:type="table" w:customStyle="1" w:styleId="TableGridLight1">
    <w:name w:val="Table Grid Light1"/>
    <w:basedOn w:val="TableNormal"/>
    <w:uiPriority w:val="40"/>
    <w:rsid w:val="00B821C0"/>
    <w:pPr>
      <w:spacing w:after="0" w:line="240" w:lineRule="auto"/>
    </w:pPr>
    <w:rPr>
      <w:rFonts w:ascii="Sylfaen" w:hAnsi="Sylfa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10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4A9"/>
  </w:style>
  <w:style w:type="paragraph" w:styleId="Footer">
    <w:name w:val="footer"/>
    <w:basedOn w:val="Normal"/>
    <w:link w:val="FooterChar"/>
    <w:uiPriority w:val="99"/>
    <w:unhideWhenUsed/>
    <w:rsid w:val="00510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4A9"/>
  </w:style>
  <w:style w:type="table" w:styleId="TableGrid">
    <w:name w:val="Table Grid"/>
    <w:basedOn w:val="TableNormal"/>
    <w:uiPriority w:val="59"/>
    <w:rsid w:val="0051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A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3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3"/>
    <w:rPr>
      <w:rFonts w:ascii="Segoe UI" w:hAnsi="Segoe UI" w:cs="Segoe UI"/>
      <w:sz w:val="18"/>
      <w:szCs w:val="18"/>
    </w:rPr>
  </w:style>
  <w:style w:type="character" w:styleId="CommentReference">
    <w:name w:val="annotation reference"/>
    <w:basedOn w:val="DefaultParagraphFont"/>
    <w:uiPriority w:val="99"/>
    <w:semiHidden/>
    <w:unhideWhenUsed/>
    <w:rsid w:val="009A3F13"/>
    <w:rPr>
      <w:sz w:val="16"/>
      <w:szCs w:val="16"/>
    </w:rPr>
  </w:style>
  <w:style w:type="paragraph" w:styleId="CommentText">
    <w:name w:val="annotation text"/>
    <w:basedOn w:val="Normal"/>
    <w:link w:val="CommentTextChar"/>
    <w:uiPriority w:val="99"/>
    <w:semiHidden/>
    <w:unhideWhenUsed/>
    <w:rsid w:val="009A3F13"/>
    <w:pPr>
      <w:spacing w:line="240" w:lineRule="auto"/>
    </w:pPr>
    <w:rPr>
      <w:sz w:val="20"/>
      <w:szCs w:val="20"/>
    </w:rPr>
  </w:style>
  <w:style w:type="character" w:customStyle="1" w:styleId="CommentTextChar">
    <w:name w:val="Comment Text Char"/>
    <w:basedOn w:val="DefaultParagraphFont"/>
    <w:link w:val="CommentText"/>
    <w:uiPriority w:val="99"/>
    <w:semiHidden/>
    <w:rsid w:val="009A3F13"/>
    <w:rPr>
      <w:sz w:val="20"/>
      <w:szCs w:val="20"/>
    </w:rPr>
  </w:style>
  <w:style w:type="paragraph" w:styleId="CommentSubject">
    <w:name w:val="annotation subject"/>
    <w:basedOn w:val="CommentText"/>
    <w:next w:val="CommentText"/>
    <w:link w:val="CommentSubjectChar"/>
    <w:uiPriority w:val="99"/>
    <w:semiHidden/>
    <w:unhideWhenUsed/>
    <w:rsid w:val="009A3F13"/>
    <w:rPr>
      <w:b/>
      <w:bCs/>
    </w:rPr>
  </w:style>
  <w:style w:type="character" w:customStyle="1" w:styleId="CommentSubjectChar">
    <w:name w:val="Comment Subject Char"/>
    <w:basedOn w:val="CommentTextChar"/>
    <w:link w:val="CommentSubject"/>
    <w:uiPriority w:val="99"/>
    <w:semiHidden/>
    <w:rsid w:val="009A3F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15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517"/>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7D1517"/>
    <w:pPr>
      <w:spacing w:after="0" w:line="240" w:lineRule="auto"/>
    </w:pPr>
    <w:rPr>
      <w:sz w:val="20"/>
      <w:szCs w:val="20"/>
    </w:rPr>
  </w:style>
  <w:style w:type="character" w:customStyle="1" w:styleId="FootnoteTextChar">
    <w:name w:val="Footnote Text Char"/>
    <w:basedOn w:val="DefaultParagraphFont"/>
    <w:link w:val="FootnoteText"/>
    <w:uiPriority w:val="99"/>
    <w:rsid w:val="007D1517"/>
    <w:rPr>
      <w:sz w:val="20"/>
      <w:szCs w:val="20"/>
    </w:rPr>
  </w:style>
  <w:style w:type="character" w:styleId="FootnoteReference">
    <w:name w:val="footnote reference"/>
    <w:basedOn w:val="DefaultParagraphFont"/>
    <w:uiPriority w:val="99"/>
    <w:semiHidden/>
    <w:unhideWhenUsed/>
    <w:rsid w:val="007D1517"/>
    <w:rPr>
      <w:vertAlign w:val="superscript"/>
    </w:rPr>
  </w:style>
  <w:style w:type="paragraph" w:styleId="ListParagraph">
    <w:name w:val="List Paragraph"/>
    <w:basedOn w:val="Normal"/>
    <w:uiPriority w:val="34"/>
    <w:qFormat/>
    <w:rsid w:val="00B821C0"/>
    <w:pPr>
      <w:ind w:left="720"/>
      <w:contextualSpacing/>
    </w:pPr>
  </w:style>
  <w:style w:type="table" w:customStyle="1" w:styleId="TableGridLight1">
    <w:name w:val="Table Grid Light1"/>
    <w:basedOn w:val="TableNormal"/>
    <w:uiPriority w:val="40"/>
    <w:rsid w:val="00B821C0"/>
    <w:pPr>
      <w:spacing w:after="0" w:line="240" w:lineRule="auto"/>
    </w:pPr>
    <w:rPr>
      <w:rFonts w:ascii="Sylfaen" w:hAnsi="Sylfa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10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4A9"/>
  </w:style>
  <w:style w:type="paragraph" w:styleId="Footer">
    <w:name w:val="footer"/>
    <w:basedOn w:val="Normal"/>
    <w:link w:val="FooterChar"/>
    <w:uiPriority w:val="99"/>
    <w:unhideWhenUsed/>
    <w:rsid w:val="00510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4A9"/>
  </w:style>
  <w:style w:type="table" w:styleId="TableGrid">
    <w:name w:val="Table Grid"/>
    <w:basedOn w:val="TableNormal"/>
    <w:uiPriority w:val="59"/>
    <w:rsid w:val="0051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A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3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3"/>
    <w:rPr>
      <w:rFonts w:ascii="Segoe UI" w:hAnsi="Segoe UI" w:cs="Segoe UI"/>
      <w:sz w:val="18"/>
      <w:szCs w:val="18"/>
    </w:rPr>
  </w:style>
  <w:style w:type="character" w:styleId="CommentReference">
    <w:name w:val="annotation reference"/>
    <w:basedOn w:val="DefaultParagraphFont"/>
    <w:uiPriority w:val="99"/>
    <w:semiHidden/>
    <w:unhideWhenUsed/>
    <w:rsid w:val="009A3F13"/>
    <w:rPr>
      <w:sz w:val="16"/>
      <w:szCs w:val="16"/>
    </w:rPr>
  </w:style>
  <w:style w:type="paragraph" w:styleId="CommentText">
    <w:name w:val="annotation text"/>
    <w:basedOn w:val="Normal"/>
    <w:link w:val="CommentTextChar"/>
    <w:uiPriority w:val="99"/>
    <w:semiHidden/>
    <w:unhideWhenUsed/>
    <w:rsid w:val="009A3F13"/>
    <w:pPr>
      <w:spacing w:line="240" w:lineRule="auto"/>
    </w:pPr>
    <w:rPr>
      <w:sz w:val="20"/>
      <w:szCs w:val="20"/>
    </w:rPr>
  </w:style>
  <w:style w:type="character" w:customStyle="1" w:styleId="CommentTextChar">
    <w:name w:val="Comment Text Char"/>
    <w:basedOn w:val="DefaultParagraphFont"/>
    <w:link w:val="CommentText"/>
    <w:uiPriority w:val="99"/>
    <w:semiHidden/>
    <w:rsid w:val="009A3F13"/>
    <w:rPr>
      <w:sz w:val="20"/>
      <w:szCs w:val="20"/>
    </w:rPr>
  </w:style>
  <w:style w:type="paragraph" w:styleId="CommentSubject">
    <w:name w:val="annotation subject"/>
    <w:basedOn w:val="CommentText"/>
    <w:next w:val="CommentText"/>
    <w:link w:val="CommentSubjectChar"/>
    <w:uiPriority w:val="99"/>
    <w:semiHidden/>
    <w:unhideWhenUsed/>
    <w:rsid w:val="009A3F13"/>
    <w:rPr>
      <w:b/>
      <w:bCs/>
    </w:rPr>
  </w:style>
  <w:style w:type="character" w:customStyle="1" w:styleId="CommentSubjectChar">
    <w:name w:val="Comment Subject Char"/>
    <w:basedOn w:val="CommentTextChar"/>
    <w:link w:val="CommentSubject"/>
    <w:uiPriority w:val="99"/>
    <w:semiHidden/>
    <w:rsid w:val="009A3F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5B303-4D65-487D-8C09-BA7B85B7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26</Pages>
  <Words>8789</Words>
  <Characters>50102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Gvalia</dc:creator>
  <cp:keywords/>
  <dc:description/>
  <cp:lastModifiedBy>Giorgi Gvalia</cp:lastModifiedBy>
  <cp:revision>6</cp:revision>
  <cp:lastPrinted>2019-10-10T12:13:00Z</cp:lastPrinted>
  <dcterms:created xsi:type="dcterms:W3CDTF">2019-10-10T07:23:00Z</dcterms:created>
  <dcterms:modified xsi:type="dcterms:W3CDTF">2019-10-10T12:58:00Z</dcterms:modified>
</cp:coreProperties>
</file>